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23F" w14:textId="77777777" w:rsidR="00944CAE" w:rsidRDefault="00843707" w:rsidP="00944CA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  <w:r w:rsidRPr="00EF6D77">
        <w:rPr>
          <w:b/>
          <w:color w:val="000000"/>
          <w:sz w:val="27"/>
          <w:szCs w:val="27"/>
        </w:rPr>
        <w:t xml:space="preserve">ОТЧЕТ </w:t>
      </w:r>
    </w:p>
    <w:p w14:paraId="21790A78" w14:textId="77777777" w:rsidR="00944CAE" w:rsidRDefault="00843707" w:rsidP="00944CA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  <w:r w:rsidRPr="00EF6D77">
        <w:rPr>
          <w:b/>
          <w:color w:val="000000"/>
          <w:sz w:val="27"/>
          <w:szCs w:val="27"/>
        </w:rPr>
        <w:t xml:space="preserve">ДЕПУТАТОВ СОВЕТА ДЕПУТАТОВ </w:t>
      </w:r>
    </w:p>
    <w:p w14:paraId="42C032A0" w14:textId="60B44B84" w:rsidR="00843707" w:rsidRPr="00944CAE" w:rsidRDefault="00843707" w:rsidP="00944CA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  <w:r w:rsidRPr="00EF6D77">
        <w:rPr>
          <w:b/>
          <w:color w:val="000000"/>
          <w:sz w:val="27"/>
          <w:szCs w:val="27"/>
        </w:rPr>
        <w:t xml:space="preserve">ПО </w:t>
      </w:r>
      <w:r w:rsidR="008D39B0" w:rsidRPr="00EF6D77">
        <w:rPr>
          <w:b/>
          <w:color w:val="000000"/>
          <w:sz w:val="27"/>
          <w:szCs w:val="27"/>
        </w:rPr>
        <w:t>I ИЗБИРАТЕЛЬНОМУ</w:t>
      </w:r>
      <w:r w:rsidRPr="00EF6D77">
        <w:rPr>
          <w:b/>
          <w:color w:val="000000"/>
          <w:sz w:val="27"/>
          <w:szCs w:val="27"/>
        </w:rPr>
        <w:t xml:space="preserve"> ОКРУГУ О РЕЗУЛЬТАТАХ ДЕЯТЕЛЬНОСТИ</w:t>
      </w:r>
      <w:r w:rsidR="00944CAE">
        <w:rPr>
          <w:b/>
          <w:color w:val="000000"/>
          <w:sz w:val="27"/>
          <w:szCs w:val="27"/>
        </w:rPr>
        <w:t xml:space="preserve"> В</w:t>
      </w:r>
      <w:r w:rsidRPr="00EF6D77">
        <w:rPr>
          <w:b/>
          <w:color w:val="000000"/>
          <w:sz w:val="27"/>
          <w:szCs w:val="27"/>
        </w:rPr>
        <w:t xml:space="preserve"> 202</w:t>
      </w:r>
      <w:r w:rsidR="00200A39">
        <w:rPr>
          <w:b/>
          <w:color w:val="000000"/>
          <w:sz w:val="27"/>
          <w:szCs w:val="27"/>
        </w:rPr>
        <w:t>5</w:t>
      </w:r>
      <w:r w:rsidR="00DF7F41">
        <w:rPr>
          <w:b/>
          <w:color w:val="000000"/>
          <w:sz w:val="27"/>
          <w:szCs w:val="27"/>
        </w:rPr>
        <w:t>г.</w:t>
      </w:r>
    </w:p>
    <w:p w14:paraId="6262F4AC" w14:textId="40704363" w:rsidR="00843707" w:rsidRDefault="00843707" w:rsidP="00443D9C">
      <w:pPr>
        <w:pStyle w:val="a3"/>
        <w:spacing w:before="0" w:beforeAutospacing="0" w:after="0" w:afterAutospacing="0"/>
        <w:ind w:left="-426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Депутаты Совета депутатов муниципальног</w:t>
      </w:r>
      <w:r w:rsidR="00DF7F41">
        <w:rPr>
          <w:color w:val="000000"/>
          <w:sz w:val="27"/>
          <w:szCs w:val="27"/>
        </w:rPr>
        <w:t xml:space="preserve">о округа Северное Медведково </w:t>
      </w:r>
      <w:r w:rsidR="008D39B0">
        <w:rPr>
          <w:color w:val="000000"/>
          <w:sz w:val="27"/>
          <w:szCs w:val="27"/>
        </w:rPr>
        <w:t xml:space="preserve">в городе Москве (далее Совет депутатов) </w:t>
      </w:r>
      <w:r w:rsidR="00DF7F41">
        <w:rPr>
          <w:color w:val="000000"/>
          <w:sz w:val="27"/>
          <w:szCs w:val="27"/>
        </w:rPr>
        <w:t xml:space="preserve">по </w:t>
      </w:r>
      <w:r>
        <w:rPr>
          <w:color w:val="000000"/>
          <w:sz w:val="27"/>
          <w:szCs w:val="27"/>
        </w:rPr>
        <w:t>I избирательному округу в 202</w:t>
      </w:r>
      <w:r w:rsidR="00200A39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году работали строго в пределах полномочий по решению вопросов местного значения, предоставленных им действующим законодательством и Уставом муниципального округа Северное Медведково</w:t>
      </w:r>
      <w:r w:rsidR="008D39B0">
        <w:rPr>
          <w:color w:val="000000"/>
          <w:sz w:val="27"/>
          <w:szCs w:val="27"/>
        </w:rPr>
        <w:t xml:space="preserve"> в городе Москве</w:t>
      </w:r>
      <w:r>
        <w:rPr>
          <w:color w:val="000000"/>
          <w:sz w:val="27"/>
          <w:szCs w:val="27"/>
        </w:rPr>
        <w:t>, а также переданных полномочий города Москвы (государственных полномочий), взаимодействуя друг с другом, государственными и территориальными органами исполнительной власти города Москвы, общественными объединениями жителей муниципального округа Северное Медведково</w:t>
      </w:r>
      <w:r w:rsidR="008D39B0">
        <w:rPr>
          <w:color w:val="000000"/>
          <w:sz w:val="27"/>
          <w:szCs w:val="27"/>
        </w:rPr>
        <w:t xml:space="preserve"> в городе Москве</w:t>
      </w:r>
      <w:r>
        <w:rPr>
          <w:color w:val="000000"/>
          <w:sz w:val="27"/>
          <w:szCs w:val="27"/>
        </w:rPr>
        <w:t>.</w:t>
      </w:r>
    </w:p>
    <w:p w14:paraId="2089B253" w14:textId="64EEA65F" w:rsidR="008D39B0" w:rsidRDefault="00843707" w:rsidP="00443D9C">
      <w:pPr>
        <w:pStyle w:val="a3"/>
        <w:spacing w:before="0" w:beforeAutospacing="0" w:after="0" w:afterAutospacing="0"/>
        <w:ind w:left="-426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Депутаты I избирательного округа в течение года </w:t>
      </w:r>
      <w:r w:rsidR="00B638F2">
        <w:rPr>
          <w:color w:val="000000"/>
          <w:sz w:val="27"/>
          <w:szCs w:val="27"/>
        </w:rPr>
        <w:t xml:space="preserve">приняли участие в </w:t>
      </w:r>
      <w:r w:rsidR="003706C6">
        <w:rPr>
          <w:color w:val="000000"/>
          <w:sz w:val="27"/>
          <w:szCs w:val="27"/>
        </w:rPr>
        <w:t>1</w:t>
      </w:r>
      <w:r w:rsidR="00200A39">
        <w:rPr>
          <w:color w:val="000000"/>
          <w:sz w:val="27"/>
          <w:szCs w:val="27"/>
        </w:rPr>
        <w:t>6</w:t>
      </w:r>
      <w:r w:rsidR="003706C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заседаниях Совета депутатов. Подготовлено и обсуждено на заседаниях</w:t>
      </w:r>
      <w:r w:rsidR="00200A39">
        <w:rPr>
          <w:color w:val="000000"/>
          <w:sz w:val="27"/>
          <w:szCs w:val="27"/>
        </w:rPr>
        <w:t xml:space="preserve"> </w:t>
      </w:r>
      <w:r w:rsidR="008D39B0">
        <w:rPr>
          <w:color w:val="000000"/>
          <w:sz w:val="27"/>
          <w:szCs w:val="27"/>
        </w:rPr>
        <w:t>1</w:t>
      </w:r>
      <w:r w:rsidR="00200A39">
        <w:rPr>
          <w:color w:val="000000"/>
          <w:sz w:val="27"/>
          <w:szCs w:val="27"/>
        </w:rPr>
        <w:t>22</w:t>
      </w:r>
      <w:r>
        <w:rPr>
          <w:color w:val="000000"/>
          <w:sz w:val="27"/>
          <w:szCs w:val="27"/>
        </w:rPr>
        <w:t xml:space="preserve"> вопрос</w:t>
      </w:r>
      <w:r w:rsidR="00200A39"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, по каждому из которых приняты решения.</w:t>
      </w:r>
      <w:r w:rsidR="00EF6D77" w:rsidRPr="00EF6D77">
        <w:rPr>
          <w:color w:val="000000"/>
          <w:sz w:val="27"/>
          <w:szCs w:val="27"/>
        </w:rPr>
        <w:t xml:space="preserve"> </w:t>
      </w:r>
    </w:p>
    <w:p w14:paraId="2B2C8537" w14:textId="2C624B00" w:rsidR="00C150F8" w:rsidRDefault="00EF6D77" w:rsidP="00443D9C">
      <w:pPr>
        <w:pStyle w:val="a3"/>
        <w:spacing w:before="0" w:beforeAutospacing="0" w:after="0" w:afterAutospacing="0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ходе заседаний Совета депутатов</w:t>
      </w:r>
    </w:p>
    <w:p w14:paraId="16BCE7E1" w14:textId="77777777" w:rsidR="00443D9C" w:rsidRPr="00443D9C" w:rsidRDefault="00443D9C" w:rsidP="00443D9C">
      <w:pPr>
        <w:pStyle w:val="a3"/>
        <w:spacing w:before="0" w:beforeAutospacing="0" w:after="0" w:afterAutospacing="0"/>
        <w:ind w:hanging="284"/>
        <w:jc w:val="both"/>
        <w:rPr>
          <w:color w:val="000000"/>
          <w:sz w:val="16"/>
          <w:szCs w:val="16"/>
          <w:u w:val="single"/>
        </w:rPr>
      </w:pPr>
    </w:p>
    <w:p w14:paraId="07FE4D7E" w14:textId="031D5119" w:rsidR="005375DA" w:rsidRPr="00A031D1" w:rsidRDefault="005E2FAD" w:rsidP="00443D9C">
      <w:pPr>
        <w:pStyle w:val="a3"/>
        <w:spacing w:before="0" w:beforeAutospacing="0" w:after="0" w:afterAutospacing="0"/>
        <w:ind w:hanging="284"/>
        <w:jc w:val="both"/>
        <w:rPr>
          <w:sz w:val="27"/>
          <w:szCs w:val="27"/>
          <w:u w:val="single"/>
        </w:rPr>
      </w:pPr>
      <w:r w:rsidRPr="00A031D1">
        <w:rPr>
          <w:sz w:val="27"/>
          <w:szCs w:val="27"/>
          <w:u w:val="single"/>
        </w:rPr>
        <w:t>в сфере благоустройства</w:t>
      </w:r>
      <w:r w:rsidR="005375DA" w:rsidRPr="00A031D1">
        <w:rPr>
          <w:sz w:val="27"/>
          <w:szCs w:val="27"/>
          <w:u w:val="single"/>
        </w:rPr>
        <w:t>:</w:t>
      </w:r>
    </w:p>
    <w:p w14:paraId="106D6408" w14:textId="3BC0FBA5" w:rsidR="005375DA" w:rsidRPr="0040540C" w:rsidRDefault="005375DA" w:rsidP="00443D9C">
      <w:pPr>
        <w:pStyle w:val="a3"/>
        <w:spacing w:before="0" w:beforeAutospacing="0" w:after="0" w:afterAutospacing="0"/>
        <w:ind w:left="-284" w:firstLine="1277"/>
        <w:jc w:val="both"/>
        <w:rPr>
          <w:sz w:val="27"/>
          <w:szCs w:val="27"/>
        </w:rPr>
      </w:pPr>
      <w:r w:rsidRPr="0040540C">
        <w:rPr>
          <w:sz w:val="27"/>
          <w:szCs w:val="27"/>
        </w:rPr>
        <w:t xml:space="preserve">а) </w:t>
      </w:r>
      <w:r w:rsidR="00EA3549" w:rsidRPr="0040540C">
        <w:rPr>
          <w:sz w:val="27"/>
          <w:szCs w:val="27"/>
        </w:rPr>
        <w:t xml:space="preserve">согласованы </w:t>
      </w:r>
      <w:r w:rsidR="00EF6D77" w:rsidRPr="0040540C">
        <w:rPr>
          <w:sz w:val="27"/>
          <w:szCs w:val="27"/>
        </w:rPr>
        <w:t>установки ограждающих устройств на придомовых территориях многоквартирных домов</w:t>
      </w:r>
      <w:r w:rsidR="008D39B0" w:rsidRPr="0040540C">
        <w:rPr>
          <w:sz w:val="26"/>
          <w:szCs w:val="26"/>
        </w:rPr>
        <w:t xml:space="preserve"> </w:t>
      </w:r>
      <w:r w:rsidRPr="0040540C">
        <w:rPr>
          <w:sz w:val="26"/>
          <w:szCs w:val="26"/>
        </w:rPr>
        <w:t>по адрес</w:t>
      </w:r>
      <w:r w:rsidR="0040540C" w:rsidRPr="0040540C">
        <w:rPr>
          <w:sz w:val="26"/>
          <w:szCs w:val="26"/>
        </w:rPr>
        <w:t>у</w:t>
      </w:r>
      <w:r w:rsidRPr="0040540C">
        <w:rPr>
          <w:sz w:val="26"/>
          <w:szCs w:val="26"/>
        </w:rPr>
        <w:t xml:space="preserve">: </w:t>
      </w:r>
      <w:proofErr w:type="spellStart"/>
      <w:r w:rsidR="0040540C" w:rsidRPr="0040540C">
        <w:rPr>
          <w:sz w:val="26"/>
          <w:szCs w:val="26"/>
        </w:rPr>
        <w:t>пр</w:t>
      </w:r>
      <w:proofErr w:type="spellEnd"/>
      <w:r w:rsidR="0040540C" w:rsidRPr="0040540C">
        <w:rPr>
          <w:sz w:val="26"/>
          <w:szCs w:val="26"/>
        </w:rPr>
        <w:t>-д Шокальского, дом 35</w:t>
      </w:r>
      <w:r w:rsidR="00A031D1">
        <w:rPr>
          <w:sz w:val="27"/>
          <w:szCs w:val="27"/>
        </w:rPr>
        <w:t>,</w:t>
      </w:r>
      <w:r w:rsidR="00A031D1" w:rsidRPr="00A031D1">
        <w:rPr>
          <w:rFonts w:eastAsia="Calibri"/>
          <w:sz w:val="26"/>
          <w:szCs w:val="26"/>
        </w:rPr>
        <w:t xml:space="preserve"> </w:t>
      </w:r>
      <w:r w:rsidR="00A031D1" w:rsidRPr="00FE7364">
        <w:rPr>
          <w:rFonts w:eastAsia="Calibri"/>
          <w:sz w:val="26"/>
          <w:szCs w:val="26"/>
        </w:rPr>
        <w:t>ул. Полярная, дом 22</w:t>
      </w:r>
      <w:r w:rsidR="00A031D1">
        <w:rPr>
          <w:rFonts w:eastAsia="Calibri"/>
          <w:sz w:val="26"/>
          <w:szCs w:val="26"/>
        </w:rPr>
        <w:t>;</w:t>
      </w:r>
    </w:p>
    <w:p w14:paraId="20726923" w14:textId="0A4E8F2D" w:rsidR="005E2FAD" w:rsidRPr="00DB769F" w:rsidRDefault="005E2FAD" w:rsidP="00443D9C">
      <w:pPr>
        <w:pStyle w:val="a3"/>
        <w:spacing w:before="0" w:beforeAutospacing="0" w:after="0" w:afterAutospacing="0"/>
        <w:ind w:left="-284" w:firstLine="1277"/>
        <w:jc w:val="both"/>
        <w:rPr>
          <w:sz w:val="27"/>
          <w:szCs w:val="27"/>
        </w:rPr>
      </w:pPr>
      <w:r w:rsidRPr="00DB769F">
        <w:rPr>
          <w:sz w:val="27"/>
          <w:szCs w:val="27"/>
        </w:rPr>
        <w:t xml:space="preserve">б) </w:t>
      </w:r>
      <w:r w:rsidR="00EA3549" w:rsidRPr="00DB769F">
        <w:rPr>
          <w:sz w:val="27"/>
          <w:szCs w:val="27"/>
        </w:rPr>
        <w:t xml:space="preserve">согласован </w:t>
      </w:r>
      <w:r w:rsidRPr="00DB769F">
        <w:rPr>
          <w:sz w:val="27"/>
          <w:szCs w:val="27"/>
        </w:rPr>
        <w:t xml:space="preserve">адресный перечень объектов компенсационного озеленения </w:t>
      </w:r>
      <w:r w:rsidR="00F3389A" w:rsidRPr="00DB769F">
        <w:rPr>
          <w:sz w:val="27"/>
          <w:szCs w:val="27"/>
        </w:rPr>
        <w:t xml:space="preserve">3-й категории </w:t>
      </w:r>
      <w:r w:rsidRPr="00DB769F">
        <w:rPr>
          <w:sz w:val="27"/>
          <w:szCs w:val="27"/>
        </w:rPr>
        <w:t>на территории жилой застройки</w:t>
      </w:r>
      <w:r w:rsidR="00F3389A" w:rsidRPr="00DB769F">
        <w:rPr>
          <w:sz w:val="27"/>
          <w:szCs w:val="27"/>
        </w:rPr>
        <w:t xml:space="preserve"> </w:t>
      </w:r>
      <w:r w:rsidR="00DB769F" w:rsidRPr="00DB769F">
        <w:rPr>
          <w:sz w:val="27"/>
          <w:szCs w:val="27"/>
        </w:rPr>
        <w:t>для посадки деревьев и кустарников в 2025</w:t>
      </w:r>
      <w:r w:rsidRPr="00DB769F">
        <w:rPr>
          <w:sz w:val="27"/>
          <w:szCs w:val="27"/>
        </w:rPr>
        <w:t>г.</w:t>
      </w:r>
    </w:p>
    <w:p w14:paraId="4452E8F0" w14:textId="77777777" w:rsidR="00443D9C" w:rsidRPr="00FE2189" w:rsidRDefault="00443D9C" w:rsidP="00443D9C">
      <w:pPr>
        <w:pStyle w:val="a3"/>
        <w:spacing w:before="0" w:beforeAutospacing="0" w:after="0" w:afterAutospacing="0"/>
        <w:ind w:left="567" w:hanging="851"/>
        <w:jc w:val="both"/>
        <w:rPr>
          <w:color w:val="EE0000"/>
          <w:sz w:val="16"/>
          <w:szCs w:val="16"/>
          <w:u w:val="single"/>
        </w:rPr>
      </w:pPr>
      <w:bookmarkStart w:id="0" w:name="_Hlk209699796"/>
    </w:p>
    <w:p w14:paraId="066AC90E" w14:textId="2F7C0830" w:rsidR="00C150F8" w:rsidRPr="0040540C" w:rsidRDefault="00C150F8" w:rsidP="00443D9C">
      <w:pPr>
        <w:pStyle w:val="a3"/>
        <w:spacing w:before="0" w:beforeAutospacing="0" w:after="0" w:afterAutospacing="0"/>
        <w:ind w:left="567" w:hanging="851"/>
        <w:jc w:val="both"/>
        <w:rPr>
          <w:sz w:val="27"/>
          <w:szCs w:val="27"/>
          <w:u w:val="single"/>
        </w:rPr>
      </w:pPr>
      <w:r w:rsidRPr="0040540C">
        <w:rPr>
          <w:sz w:val="27"/>
          <w:szCs w:val="27"/>
          <w:u w:val="single"/>
        </w:rPr>
        <w:t>в сфере капитального ремонта и содержания жилищного фонда:</w:t>
      </w:r>
    </w:p>
    <w:bookmarkEnd w:id="0"/>
    <w:p w14:paraId="365B2EEF" w14:textId="2D284895" w:rsidR="00C150F8" w:rsidRPr="0040540C" w:rsidRDefault="00C150F8" w:rsidP="00443D9C">
      <w:pPr>
        <w:pStyle w:val="a3"/>
        <w:spacing w:before="0" w:beforeAutospacing="0" w:after="0" w:afterAutospacing="0"/>
        <w:ind w:left="-284" w:firstLine="1277"/>
        <w:jc w:val="both"/>
        <w:rPr>
          <w:sz w:val="27"/>
          <w:szCs w:val="27"/>
        </w:rPr>
      </w:pPr>
      <w:r w:rsidRPr="0040540C">
        <w:rPr>
          <w:sz w:val="27"/>
          <w:szCs w:val="27"/>
        </w:rPr>
        <w:t>а) закреплены депутаты Совета депутатов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  <w:r w:rsidR="00A031D1">
        <w:rPr>
          <w:sz w:val="27"/>
          <w:szCs w:val="27"/>
        </w:rPr>
        <w:t>.</w:t>
      </w:r>
    </w:p>
    <w:p w14:paraId="307E59FF" w14:textId="77777777" w:rsidR="00443D9C" w:rsidRPr="00FE2189" w:rsidRDefault="00443D9C" w:rsidP="00443D9C">
      <w:pPr>
        <w:pStyle w:val="a3"/>
        <w:spacing w:before="0" w:beforeAutospacing="0" w:after="0" w:afterAutospacing="0"/>
        <w:ind w:left="-284"/>
        <w:jc w:val="both"/>
        <w:rPr>
          <w:color w:val="EE0000"/>
          <w:sz w:val="16"/>
          <w:szCs w:val="16"/>
          <w:u w:val="single"/>
        </w:rPr>
      </w:pPr>
    </w:p>
    <w:p w14:paraId="4532B8A6" w14:textId="6B23F132" w:rsidR="008A77A0" w:rsidRPr="00A031D1" w:rsidRDefault="008A77A0" w:rsidP="008A77A0">
      <w:pPr>
        <w:pStyle w:val="a3"/>
        <w:spacing w:before="0" w:beforeAutospacing="0" w:after="0" w:afterAutospacing="0"/>
        <w:ind w:left="-284"/>
        <w:jc w:val="both"/>
        <w:rPr>
          <w:sz w:val="27"/>
          <w:szCs w:val="27"/>
          <w:u w:val="single"/>
        </w:rPr>
      </w:pPr>
      <w:r w:rsidRPr="00A031D1">
        <w:rPr>
          <w:sz w:val="27"/>
          <w:szCs w:val="27"/>
          <w:u w:val="single"/>
        </w:rPr>
        <w:t>в сфере работы с населением по месту жительства:</w:t>
      </w:r>
    </w:p>
    <w:p w14:paraId="70A2C6B5" w14:textId="5E4AFE9A" w:rsidR="008A77A0" w:rsidRPr="00A031D1" w:rsidRDefault="008A77A0" w:rsidP="00A031D1">
      <w:pPr>
        <w:pStyle w:val="a3"/>
        <w:spacing w:before="0" w:beforeAutospacing="0" w:after="0" w:afterAutospacing="0"/>
        <w:ind w:left="-284" w:firstLine="1277"/>
        <w:jc w:val="both"/>
        <w:rPr>
          <w:sz w:val="27"/>
          <w:szCs w:val="27"/>
        </w:rPr>
      </w:pPr>
      <w:r w:rsidRPr="00A031D1">
        <w:rPr>
          <w:sz w:val="27"/>
          <w:szCs w:val="27"/>
        </w:rPr>
        <w:t>а) согласованы 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 жительства</w:t>
      </w:r>
      <w:r w:rsidR="00352E1A" w:rsidRPr="00A031D1">
        <w:rPr>
          <w:sz w:val="27"/>
          <w:szCs w:val="27"/>
        </w:rPr>
        <w:t>.</w:t>
      </w:r>
    </w:p>
    <w:p w14:paraId="7D354ED6" w14:textId="77777777" w:rsidR="0000468F" w:rsidRPr="00CE0BE6" w:rsidRDefault="0000468F" w:rsidP="005375DA">
      <w:pPr>
        <w:pStyle w:val="a3"/>
        <w:spacing w:before="0" w:beforeAutospacing="0" w:after="0" w:afterAutospacing="0"/>
        <w:ind w:left="1032"/>
        <w:jc w:val="both"/>
        <w:rPr>
          <w:sz w:val="16"/>
          <w:szCs w:val="16"/>
        </w:rPr>
      </w:pPr>
    </w:p>
    <w:p w14:paraId="40C0E679" w14:textId="23496095" w:rsidR="00753A35" w:rsidRPr="00FE2189" w:rsidRDefault="00753A35" w:rsidP="008A77A0">
      <w:pPr>
        <w:pStyle w:val="a3"/>
        <w:spacing w:before="0" w:beforeAutospacing="0" w:after="0" w:afterAutospacing="0"/>
        <w:ind w:left="-426" w:firstLine="568"/>
        <w:jc w:val="both"/>
        <w:rPr>
          <w:sz w:val="27"/>
          <w:szCs w:val="27"/>
        </w:rPr>
      </w:pPr>
      <w:r w:rsidRPr="00753A35">
        <w:rPr>
          <w:color w:val="000000"/>
          <w:sz w:val="27"/>
          <w:szCs w:val="27"/>
        </w:rPr>
        <w:t>В отчетный период заслушаны и приняты к сведению отчёты главы управы района Северное Медведково города Москвы и руководителей городских организаций (</w:t>
      </w:r>
      <w:r w:rsidRPr="00753A35">
        <w:rPr>
          <w:rFonts w:eastAsia="Calibri"/>
          <w:sz w:val="27"/>
          <w:szCs w:val="27"/>
        </w:rPr>
        <w:t>Центр предоставления Государственных услуг района Северное Медведково «Мои документы»,</w:t>
      </w:r>
      <w:r w:rsidRPr="00753A35">
        <w:rPr>
          <w:sz w:val="27"/>
          <w:szCs w:val="27"/>
        </w:rPr>
        <w:t xml:space="preserve"> ОМВД по району Северное Медведково, ГБУ города Москвы «Жилищник района Северное Медведково», ГБУЗ г. Москвы «</w:t>
      </w:r>
      <w:r w:rsidRPr="00753A35">
        <w:rPr>
          <w:color w:val="000000"/>
          <w:sz w:val="27"/>
          <w:szCs w:val="27"/>
          <w:shd w:val="clear" w:color="auto" w:fill="FFFFFF"/>
        </w:rPr>
        <w:t>Детская городская поликлиника №11 Департамента здравоохранения города Москвы</w:t>
      </w:r>
      <w:r w:rsidRPr="00753A35">
        <w:rPr>
          <w:sz w:val="27"/>
          <w:szCs w:val="27"/>
        </w:rPr>
        <w:t>», социальная служба по районам Ярославский, Северное и Южное Медведково Управления организации оказания социальных услуг по СВАО ГБУ «Мой социальный помощник», ГБУ СДЦ «Кентавр» филиал ГБУ ЦДС «Паллада», ГБУЗ г. Москвы «Городская поликлиника №218 Департамента здравоохранения города Москвы»</w:t>
      </w:r>
      <w:r w:rsidR="00FE2189">
        <w:rPr>
          <w:sz w:val="27"/>
          <w:szCs w:val="27"/>
        </w:rPr>
        <w:t>,</w:t>
      </w:r>
      <w:r w:rsidR="00FE2189" w:rsidRPr="00FE2189">
        <w:rPr>
          <w:sz w:val="26"/>
          <w:szCs w:val="26"/>
        </w:rPr>
        <w:t xml:space="preserve"> </w:t>
      </w:r>
      <w:r w:rsidR="00FE2189" w:rsidRPr="0025402B">
        <w:rPr>
          <w:sz w:val="26"/>
          <w:szCs w:val="26"/>
        </w:rPr>
        <w:t>ГБУЗ</w:t>
      </w:r>
      <w:r w:rsidR="00FE2189">
        <w:rPr>
          <w:sz w:val="26"/>
          <w:szCs w:val="26"/>
        </w:rPr>
        <w:t xml:space="preserve"> г. Москвы</w:t>
      </w:r>
      <w:r w:rsidR="00FE2189" w:rsidRPr="0025402B">
        <w:rPr>
          <w:sz w:val="26"/>
          <w:szCs w:val="26"/>
        </w:rPr>
        <w:t xml:space="preserve"> </w:t>
      </w:r>
      <w:r w:rsidR="00FE2189" w:rsidRPr="00FE2189">
        <w:rPr>
          <w:sz w:val="27"/>
          <w:szCs w:val="27"/>
        </w:rPr>
        <w:t>«</w:t>
      </w:r>
      <w:r w:rsidR="00FE2189" w:rsidRPr="00FE2189">
        <w:rPr>
          <w:bCs/>
          <w:color w:val="000000"/>
          <w:sz w:val="27"/>
          <w:szCs w:val="27"/>
          <w:shd w:val="clear" w:color="auto" w:fill="FFFFFF"/>
        </w:rPr>
        <w:t xml:space="preserve">Детская городская поликлиника №110 Департамента </w:t>
      </w:r>
      <w:r w:rsidR="00FE2189" w:rsidRPr="00FE2189">
        <w:rPr>
          <w:bCs/>
          <w:color w:val="000000"/>
          <w:sz w:val="27"/>
          <w:szCs w:val="27"/>
          <w:shd w:val="clear" w:color="auto" w:fill="FFFFFF"/>
        </w:rPr>
        <w:lastRenderedPageBreak/>
        <w:t>здравоохранения города Москвы</w:t>
      </w:r>
      <w:r w:rsidR="00FE2189" w:rsidRPr="00FE2189">
        <w:rPr>
          <w:sz w:val="27"/>
          <w:szCs w:val="27"/>
        </w:rPr>
        <w:t>»</w:t>
      </w:r>
      <w:r w:rsidR="00FE2189" w:rsidRPr="00FE2189">
        <w:rPr>
          <w:sz w:val="27"/>
          <w:szCs w:val="27"/>
        </w:rPr>
        <w:t xml:space="preserve">, </w:t>
      </w:r>
      <w:r w:rsidR="00FE2189" w:rsidRPr="00FE2189">
        <w:rPr>
          <w:sz w:val="27"/>
          <w:szCs w:val="27"/>
        </w:rPr>
        <w:t>ГБУЗ г. Москвы «Диагностический центр №5 с поликлиническим отделением Департамента здравоохранения города Москвы»</w:t>
      </w:r>
      <w:r w:rsidRPr="00FE2189">
        <w:rPr>
          <w:sz w:val="27"/>
          <w:szCs w:val="27"/>
        </w:rPr>
        <w:t>)</w:t>
      </w:r>
      <w:r w:rsidR="008A77A0" w:rsidRPr="00FE2189">
        <w:rPr>
          <w:sz w:val="27"/>
          <w:szCs w:val="27"/>
        </w:rPr>
        <w:t>.</w:t>
      </w:r>
    </w:p>
    <w:p w14:paraId="5FCF172C" w14:textId="77777777" w:rsidR="008A77A0" w:rsidRDefault="008A77A0" w:rsidP="008A77A0">
      <w:pPr>
        <w:pStyle w:val="a3"/>
        <w:spacing w:before="0" w:beforeAutospacing="0" w:after="0" w:afterAutospacing="0"/>
        <w:ind w:left="-426" w:firstLine="568"/>
        <w:jc w:val="both"/>
        <w:rPr>
          <w:color w:val="000000"/>
          <w:sz w:val="16"/>
          <w:szCs w:val="16"/>
        </w:rPr>
      </w:pPr>
    </w:p>
    <w:p w14:paraId="1978328A" w14:textId="77777777" w:rsidR="00FE2189" w:rsidRDefault="00FE2189" w:rsidP="008A77A0">
      <w:pPr>
        <w:pStyle w:val="a3"/>
        <w:spacing w:before="0" w:beforeAutospacing="0" w:after="0" w:afterAutospacing="0"/>
        <w:ind w:left="-426" w:firstLine="568"/>
        <w:jc w:val="both"/>
        <w:rPr>
          <w:color w:val="000000"/>
          <w:sz w:val="16"/>
          <w:szCs w:val="16"/>
        </w:rPr>
      </w:pPr>
    </w:p>
    <w:p w14:paraId="3C46E6FB" w14:textId="77777777" w:rsidR="0049572B" w:rsidRDefault="008A77A0" w:rsidP="008A77A0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EF6D77">
        <w:rPr>
          <w:color w:val="000000"/>
          <w:sz w:val="27"/>
          <w:szCs w:val="27"/>
        </w:rPr>
        <w:t>формированы и утверждены планы дополнительных мероприятий по социально-экономическому развитию района</w:t>
      </w:r>
      <w:r>
        <w:rPr>
          <w:color w:val="000000"/>
          <w:sz w:val="27"/>
          <w:szCs w:val="27"/>
        </w:rPr>
        <w:t>.</w:t>
      </w:r>
      <w:r w:rsidR="0049572B">
        <w:rPr>
          <w:color w:val="000000"/>
          <w:sz w:val="27"/>
          <w:szCs w:val="27"/>
        </w:rPr>
        <w:t xml:space="preserve"> Так, в рамках данных мероприятий утверждены:</w:t>
      </w:r>
    </w:p>
    <w:p w14:paraId="79EEF4FF" w14:textId="406EC547" w:rsidR="008A77A0" w:rsidRPr="00BF1EEC" w:rsidRDefault="0049572B" w:rsidP="008A77A0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  <w:lang w:eastAsia="en-US"/>
        </w:rPr>
      </w:pPr>
      <w:r w:rsidRPr="00BF1EEC">
        <w:rPr>
          <w:color w:val="000000"/>
          <w:sz w:val="27"/>
          <w:szCs w:val="27"/>
        </w:rPr>
        <w:t xml:space="preserve">- </w:t>
      </w:r>
      <w:r w:rsidR="00FE2189">
        <w:rPr>
          <w:color w:val="000000"/>
          <w:sz w:val="27"/>
          <w:szCs w:val="27"/>
        </w:rPr>
        <w:t xml:space="preserve">замена переходных дверей в многоквартирном жилом доме </w:t>
      </w:r>
      <w:r w:rsidRPr="00BF1EEC">
        <w:rPr>
          <w:sz w:val="27"/>
          <w:szCs w:val="27"/>
          <w:lang w:eastAsia="en-US"/>
        </w:rPr>
        <w:t xml:space="preserve">по адресу: </w:t>
      </w:r>
      <w:r w:rsidR="00FE2189">
        <w:rPr>
          <w:sz w:val="27"/>
          <w:szCs w:val="27"/>
          <w:lang w:eastAsia="en-US"/>
        </w:rPr>
        <w:t>Студеный пр., д.6, к.3</w:t>
      </w:r>
      <w:r w:rsidR="00BF1EEC" w:rsidRPr="00BF1EEC">
        <w:rPr>
          <w:sz w:val="27"/>
          <w:szCs w:val="27"/>
          <w:lang w:eastAsia="en-US"/>
        </w:rPr>
        <w:t>;</w:t>
      </w:r>
    </w:p>
    <w:p w14:paraId="61D62ABE" w14:textId="38EA00D7" w:rsidR="0049572B" w:rsidRPr="00BF1EEC" w:rsidRDefault="0049572B" w:rsidP="0049572B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  <w:lang w:eastAsia="en-US"/>
        </w:rPr>
      </w:pPr>
      <w:r w:rsidRPr="00BF1EEC">
        <w:rPr>
          <w:sz w:val="27"/>
          <w:szCs w:val="27"/>
          <w:lang w:eastAsia="en-US"/>
        </w:rPr>
        <w:t xml:space="preserve">- </w:t>
      </w:r>
      <w:r w:rsidR="00F3389A">
        <w:rPr>
          <w:sz w:val="27"/>
          <w:szCs w:val="27"/>
          <w:lang w:eastAsia="en-US"/>
        </w:rPr>
        <w:t xml:space="preserve">замена входных дверей в многоквартирных домах по адресам: </w:t>
      </w:r>
      <w:proofErr w:type="spellStart"/>
      <w:r w:rsidR="00F3389A">
        <w:rPr>
          <w:sz w:val="27"/>
          <w:szCs w:val="27"/>
          <w:lang w:eastAsia="en-US"/>
        </w:rPr>
        <w:t>пр</w:t>
      </w:r>
      <w:proofErr w:type="spellEnd"/>
      <w:r w:rsidR="00F3389A">
        <w:rPr>
          <w:sz w:val="27"/>
          <w:szCs w:val="27"/>
          <w:lang w:eastAsia="en-US"/>
        </w:rPr>
        <w:t>-д Шокальского, д.35</w:t>
      </w:r>
      <w:r w:rsidRPr="00BF1EEC">
        <w:rPr>
          <w:sz w:val="27"/>
          <w:szCs w:val="27"/>
          <w:lang w:eastAsia="en-US"/>
        </w:rPr>
        <w:t>, подъезд №</w:t>
      </w:r>
      <w:r w:rsidR="00F3389A">
        <w:rPr>
          <w:sz w:val="27"/>
          <w:szCs w:val="27"/>
          <w:lang w:eastAsia="en-US"/>
        </w:rPr>
        <w:t>№ 1,2</w:t>
      </w:r>
      <w:r w:rsidR="00BF1EEC" w:rsidRPr="00BF1EEC">
        <w:rPr>
          <w:sz w:val="27"/>
          <w:szCs w:val="27"/>
          <w:lang w:eastAsia="en-US"/>
        </w:rPr>
        <w:t>;</w:t>
      </w:r>
      <w:r w:rsidR="00F3389A">
        <w:rPr>
          <w:sz w:val="27"/>
          <w:szCs w:val="27"/>
          <w:lang w:eastAsia="en-US"/>
        </w:rPr>
        <w:t xml:space="preserve"> ул. Широкая, д.7, к.2, подъезд № 1;</w:t>
      </w:r>
    </w:p>
    <w:p w14:paraId="01ACF569" w14:textId="13B3A091" w:rsidR="0049572B" w:rsidRDefault="0049572B" w:rsidP="008A77A0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</w:rPr>
      </w:pPr>
      <w:r w:rsidRPr="00BF1EEC">
        <w:rPr>
          <w:sz w:val="27"/>
          <w:szCs w:val="27"/>
          <w:lang w:eastAsia="en-US"/>
        </w:rPr>
        <w:t>-</w:t>
      </w:r>
      <w:r w:rsidRPr="00BF1EEC">
        <w:rPr>
          <w:color w:val="000000"/>
          <w:sz w:val="27"/>
          <w:szCs w:val="27"/>
        </w:rPr>
        <w:t xml:space="preserve"> </w:t>
      </w:r>
      <w:r w:rsidR="00F3389A">
        <w:rPr>
          <w:color w:val="000000"/>
          <w:sz w:val="27"/>
          <w:szCs w:val="27"/>
        </w:rPr>
        <w:t xml:space="preserve">благоустройство территорий общего пользования (восстановление систем освещения) по адресу: </w:t>
      </w:r>
      <w:proofErr w:type="spellStart"/>
      <w:r w:rsidR="00F3389A">
        <w:rPr>
          <w:color w:val="000000"/>
          <w:sz w:val="27"/>
          <w:szCs w:val="27"/>
        </w:rPr>
        <w:t>пр</w:t>
      </w:r>
      <w:proofErr w:type="spellEnd"/>
      <w:r w:rsidR="00F3389A">
        <w:rPr>
          <w:color w:val="000000"/>
          <w:sz w:val="27"/>
          <w:szCs w:val="27"/>
        </w:rPr>
        <w:t>-д Шокальского, д.33, сквер «Северная Медведица»</w:t>
      </w:r>
      <w:r w:rsidR="00DB769F">
        <w:rPr>
          <w:sz w:val="27"/>
          <w:szCs w:val="27"/>
        </w:rPr>
        <w:t>;</w:t>
      </w:r>
    </w:p>
    <w:p w14:paraId="0922538F" w14:textId="2CB96AD0" w:rsidR="00DB769F" w:rsidRPr="00BF1EEC" w:rsidRDefault="00DB769F" w:rsidP="008A77A0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ремонт системы дымоудаления и противопожарной автоматики в многоквартирном доме по адресу: </w:t>
      </w:r>
      <w:proofErr w:type="spellStart"/>
      <w:r>
        <w:rPr>
          <w:sz w:val="27"/>
          <w:szCs w:val="27"/>
        </w:rPr>
        <w:t>пр</w:t>
      </w:r>
      <w:proofErr w:type="spellEnd"/>
      <w:r>
        <w:rPr>
          <w:sz w:val="27"/>
          <w:szCs w:val="27"/>
        </w:rPr>
        <w:t>-д Шокальского, д.33</w:t>
      </w:r>
    </w:p>
    <w:p w14:paraId="7BA124D8" w14:textId="77777777" w:rsidR="00BF1EEC" w:rsidRPr="00F3389A" w:rsidRDefault="00BF1EEC" w:rsidP="008A77A0">
      <w:pPr>
        <w:pStyle w:val="a3"/>
        <w:spacing w:before="0" w:beforeAutospacing="0" w:after="0" w:afterAutospacing="0"/>
        <w:ind w:left="-426" w:firstLine="426"/>
        <w:jc w:val="both"/>
        <w:rPr>
          <w:color w:val="EE0000"/>
          <w:sz w:val="16"/>
          <w:szCs w:val="16"/>
        </w:rPr>
      </w:pPr>
    </w:p>
    <w:p w14:paraId="5D1C725D" w14:textId="00503CA9" w:rsidR="00DF7F41" w:rsidRPr="00207448" w:rsidRDefault="00843707" w:rsidP="008D39B0">
      <w:pPr>
        <w:pStyle w:val="a3"/>
        <w:spacing w:before="0" w:beforeAutospacing="0" w:after="0" w:afterAutospacing="0"/>
        <w:ind w:left="-426" w:firstLine="993"/>
        <w:jc w:val="both"/>
        <w:rPr>
          <w:sz w:val="27"/>
          <w:szCs w:val="27"/>
        </w:rPr>
      </w:pPr>
      <w:r w:rsidRPr="00207448">
        <w:rPr>
          <w:sz w:val="27"/>
          <w:szCs w:val="27"/>
        </w:rPr>
        <w:t>Каждый из депутатов С</w:t>
      </w:r>
      <w:r w:rsidR="00904A87" w:rsidRPr="00207448">
        <w:rPr>
          <w:sz w:val="27"/>
          <w:szCs w:val="27"/>
        </w:rPr>
        <w:t xml:space="preserve">овета депутатов муниципального округа </w:t>
      </w:r>
      <w:r w:rsidRPr="00207448">
        <w:rPr>
          <w:sz w:val="27"/>
          <w:szCs w:val="27"/>
        </w:rPr>
        <w:t>Северное Медведково</w:t>
      </w:r>
      <w:r w:rsidR="00904A87" w:rsidRPr="00207448">
        <w:rPr>
          <w:sz w:val="27"/>
          <w:szCs w:val="27"/>
        </w:rPr>
        <w:t xml:space="preserve"> в городе Москве</w:t>
      </w:r>
      <w:r w:rsidRPr="00207448">
        <w:rPr>
          <w:sz w:val="27"/>
          <w:szCs w:val="27"/>
        </w:rPr>
        <w:t xml:space="preserve"> по I избирательному округу проводил приём населения 1 раз в месяц</w:t>
      </w:r>
      <w:r w:rsidR="00904A87" w:rsidRPr="00207448">
        <w:rPr>
          <w:sz w:val="27"/>
          <w:szCs w:val="27"/>
        </w:rPr>
        <w:t xml:space="preserve">. График приёма населения (дата, время, адрес) утверждаются ежеквартально на заседании Совета депутатов, публикуется </w:t>
      </w:r>
      <w:r w:rsidR="00904A87" w:rsidRPr="00207448">
        <w:rPr>
          <w:sz w:val="26"/>
          <w:szCs w:val="26"/>
        </w:rPr>
        <w:t>в сетевом издании «Московский муниципальный вестник» и размещается на официальном сайте муниципального округа Северное Медведково в городе Москве в информационно-телекоммуникационной сети «Интернет» (www.smedvedkovo.ru).</w:t>
      </w:r>
      <w:r w:rsidR="00904A87" w:rsidRPr="00207448">
        <w:rPr>
          <w:sz w:val="27"/>
          <w:szCs w:val="27"/>
        </w:rPr>
        <w:t xml:space="preserve"> </w:t>
      </w:r>
    </w:p>
    <w:p w14:paraId="123D76C0" w14:textId="77777777" w:rsidR="002C479C" w:rsidRPr="00F3389A" w:rsidRDefault="002C479C" w:rsidP="008D39B0">
      <w:pPr>
        <w:pStyle w:val="a3"/>
        <w:spacing w:before="0" w:beforeAutospacing="0" w:after="0" w:afterAutospacing="0"/>
        <w:ind w:firstLine="567"/>
        <w:jc w:val="both"/>
        <w:rPr>
          <w:color w:val="EE0000"/>
          <w:sz w:val="16"/>
          <w:szCs w:val="16"/>
        </w:rPr>
      </w:pPr>
    </w:p>
    <w:p w14:paraId="275C38F2" w14:textId="1D2E4EF5" w:rsidR="00DF7F41" w:rsidRDefault="00843707" w:rsidP="008D39B0">
      <w:pPr>
        <w:pStyle w:val="a3"/>
        <w:spacing w:before="0" w:beforeAutospacing="0" w:after="0" w:afterAutospacing="0"/>
        <w:ind w:firstLine="567"/>
        <w:jc w:val="both"/>
        <w:rPr>
          <w:sz w:val="27"/>
          <w:szCs w:val="27"/>
        </w:rPr>
      </w:pPr>
      <w:r w:rsidRPr="00207448">
        <w:rPr>
          <w:sz w:val="27"/>
          <w:szCs w:val="27"/>
        </w:rPr>
        <w:t>Вопросы, с которыми жители чаще всего обращались в 202</w:t>
      </w:r>
      <w:r w:rsidR="00207448" w:rsidRPr="00207448">
        <w:rPr>
          <w:sz w:val="27"/>
          <w:szCs w:val="27"/>
        </w:rPr>
        <w:t>5</w:t>
      </w:r>
      <w:r w:rsidRPr="00207448">
        <w:rPr>
          <w:sz w:val="27"/>
          <w:szCs w:val="27"/>
        </w:rPr>
        <w:t>г.:</w:t>
      </w:r>
    </w:p>
    <w:p w14:paraId="70EE3D63" w14:textId="7BC6CC3C" w:rsidR="00207448" w:rsidRPr="00207448" w:rsidRDefault="00207448" w:rsidP="00207448">
      <w:pPr>
        <w:pStyle w:val="a3"/>
        <w:numPr>
          <w:ilvl w:val="0"/>
          <w:numId w:val="4"/>
        </w:numPr>
        <w:rPr>
          <w:sz w:val="27"/>
          <w:szCs w:val="27"/>
          <w:u w:val="single"/>
        </w:rPr>
      </w:pPr>
      <w:r w:rsidRPr="00207448">
        <w:rPr>
          <w:sz w:val="27"/>
          <w:szCs w:val="27"/>
        </w:rPr>
        <w:t>ЖКХ и Благоустройство дворовых территорий</w:t>
      </w:r>
      <w:r w:rsidR="00225BA6">
        <w:rPr>
          <w:sz w:val="27"/>
          <w:szCs w:val="27"/>
        </w:rPr>
        <w:t>.</w:t>
      </w:r>
    </w:p>
    <w:p w14:paraId="7EB5F918" w14:textId="14960971" w:rsidR="00207448" w:rsidRPr="00207448" w:rsidRDefault="00207448" w:rsidP="00207448">
      <w:pPr>
        <w:pStyle w:val="a3"/>
        <w:numPr>
          <w:ilvl w:val="0"/>
          <w:numId w:val="4"/>
        </w:numPr>
        <w:rPr>
          <w:sz w:val="27"/>
          <w:szCs w:val="27"/>
          <w:u w:val="single"/>
        </w:rPr>
      </w:pPr>
      <w:r w:rsidRPr="00207448">
        <w:rPr>
          <w:sz w:val="27"/>
          <w:szCs w:val="27"/>
        </w:rPr>
        <w:t>Капитальный ремонт и содержание многоквартирных домов</w:t>
      </w:r>
      <w:r w:rsidR="00225BA6">
        <w:rPr>
          <w:sz w:val="27"/>
          <w:szCs w:val="27"/>
        </w:rPr>
        <w:t>.</w:t>
      </w:r>
    </w:p>
    <w:p w14:paraId="262210EC" w14:textId="5AF50067" w:rsidR="00207448" w:rsidRPr="00207448" w:rsidRDefault="00207448" w:rsidP="00207448">
      <w:pPr>
        <w:pStyle w:val="a3"/>
        <w:numPr>
          <w:ilvl w:val="0"/>
          <w:numId w:val="4"/>
        </w:numPr>
        <w:rPr>
          <w:sz w:val="27"/>
          <w:szCs w:val="27"/>
          <w:u w:val="single"/>
        </w:rPr>
      </w:pPr>
      <w:r w:rsidRPr="00207448">
        <w:rPr>
          <w:sz w:val="27"/>
          <w:szCs w:val="27"/>
        </w:rPr>
        <w:t>Организация движение общественного транспорта</w:t>
      </w:r>
      <w:r w:rsidR="00225BA6">
        <w:rPr>
          <w:sz w:val="27"/>
          <w:szCs w:val="27"/>
        </w:rPr>
        <w:t>.</w:t>
      </w:r>
    </w:p>
    <w:p w14:paraId="03EFE350" w14:textId="041D4CC8" w:rsidR="00207448" w:rsidRPr="00207448" w:rsidRDefault="00207448" w:rsidP="00207448">
      <w:pPr>
        <w:pStyle w:val="a3"/>
        <w:numPr>
          <w:ilvl w:val="0"/>
          <w:numId w:val="4"/>
        </w:numPr>
        <w:rPr>
          <w:sz w:val="27"/>
          <w:szCs w:val="27"/>
          <w:u w:val="single"/>
        </w:rPr>
      </w:pPr>
      <w:r w:rsidRPr="00207448">
        <w:rPr>
          <w:sz w:val="27"/>
          <w:szCs w:val="27"/>
        </w:rPr>
        <w:t>Организация дорожного движения</w:t>
      </w:r>
      <w:r w:rsidR="00225BA6">
        <w:rPr>
          <w:sz w:val="27"/>
          <w:szCs w:val="27"/>
        </w:rPr>
        <w:t>.</w:t>
      </w:r>
    </w:p>
    <w:p w14:paraId="24F022AB" w14:textId="73175491" w:rsidR="00207448" w:rsidRPr="00207448" w:rsidRDefault="00207448" w:rsidP="00207448">
      <w:pPr>
        <w:pStyle w:val="a3"/>
        <w:numPr>
          <w:ilvl w:val="0"/>
          <w:numId w:val="4"/>
        </w:numPr>
        <w:rPr>
          <w:sz w:val="27"/>
          <w:szCs w:val="27"/>
          <w:u w:val="single"/>
        </w:rPr>
      </w:pPr>
      <w:r w:rsidRPr="00207448">
        <w:rPr>
          <w:sz w:val="27"/>
          <w:szCs w:val="27"/>
        </w:rPr>
        <w:t>Функционирование шлагбаумов на придомовых территориях</w:t>
      </w:r>
      <w:r w:rsidR="00225BA6">
        <w:rPr>
          <w:sz w:val="27"/>
          <w:szCs w:val="27"/>
        </w:rPr>
        <w:t>.</w:t>
      </w:r>
    </w:p>
    <w:p w14:paraId="2610E3DA" w14:textId="61143C8E" w:rsidR="00CE0BE6" w:rsidRPr="00225BA6" w:rsidRDefault="00207448" w:rsidP="00225BA6">
      <w:pPr>
        <w:pStyle w:val="a3"/>
        <w:numPr>
          <w:ilvl w:val="0"/>
          <w:numId w:val="4"/>
        </w:numPr>
        <w:rPr>
          <w:sz w:val="27"/>
          <w:szCs w:val="27"/>
          <w:u w:val="single"/>
        </w:rPr>
      </w:pPr>
      <w:r w:rsidRPr="00207448">
        <w:rPr>
          <w:sz w:val="27"/>
          <w:szCs w:val="27"/>
        </w:rPr>
        <w:t>Социальные вопросы</w:t>
      </w:r>
      <w:r w:rsidR="00225BA6">
        <w:rPr>
          <w:sz w:val="27"/>
          <w:szCs w:val="27"/>
        </w:rPr>
        <w:t>.</w:t>
      </w:r>
    </w:p>
    <w:p w14:paraId="711FA43E" w14:textId="378F736D" w:rsidR="00843707" w:rsidRPr="00207448" w:rsidRDefault="003A76E7" w:rsidP="00352E1A">
      <w:pPr>
        <w:pStyle w:val="a3"/>
        <w:spacing w:before="0" w:beforeAutospacing="0" w:after="0" w:afterAutospacing="0"/>
        <w:ind w:left="-426" w:firstLine="993"/>
        <w:jc w:val="both"/>
        <w:rPr>
          <w:sz w:val="27"/>
          <w:szCs w:val="27"/>
        </w:rPr>
      </w:pPr>
      <w:r w:rsidRPr="00207448">
        <w:rPr>
          <w:sz w:val="27"/>
          <w:szCs w:val="27"/>
        </w:rPr>
        <w:t>Д</w:t>
      </w:r>
      <w:r w:rsidR="00843707" w:rsidRPr="00207448">
        <w:rPr>
          <w:sz w:val="27"/>
          <w:szCs w:val="27"/>
        </w:rPr>
        <w:t>епутат</w:t>
      </w:r>
      <w:r w:rsidRPr="00207448">
        <w:rPr>
          <w:sz w:val="27"/>
          <w:szCs w:val="27"/>
        </w:rPr>
        <w:t>ы</w:t>
      </w:r>
      <w:r w:rsidR="00207448" w:rsidRPr="00207448">
        <w:rPr>
          <w:sz w:val="27"/>
          <w:szCs w:val="27"/>
        </w:rPr>
        <w:t xml:space="preserve"> 1 избирательного округа </w:t>
      </w:r>
      <w:r w:rsidR="00843707" w:rsidRPr="00207448">
        <w:rPr>
          <w:sz w:val="27"/>
          <w:szCs w:val="27"/>
        </w:rPr>
        <w:t>принимал</w:t>
      </w:r>
      <w:r w:rsidRPr="00207448">
        <w:rPr>
          <w:sz w:val="27"/>
          <w:szCs w:val="27"/>
        </w:rPr>
        <w:t>и</w:t>
      </w:r>
      <w:r w:rsidR="00AC5A09">
        <w:rPr>
          <w:sz w:val="27"/>
          <w:szCs w:val="27"/>
        </w:rPr>
        <w:t xml:space="preserve"> </w:t>
      </w:r>
      <w:r w:rsidRPr="00207448">
        <w:rPr>
          <w:sz w:val="27"/>
          <w:szCs w:val="27"/>
        </w:rPr>
        <w:t xml:space="preserve">участие в подготовке </w:t>
      </w:r>
      <w:r w:rsidR="00843707" w:rsidRPr="00207448">
        <w:rPr>
          <w:sz w:val="27"/>
          <w:szCs w:val="27"/>
        </w:rPr>
        <w:t>и проведении мероприятий, посвящённых памятным и праздничным датам.</w:t>
      </w:r>
    </w:p>
    <w:p w14:paraId="5EB33DD0" w14:textId="77777777" w:rsidR="00CE0BE6" w:rsidRPr="00F3389A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EE0000"/>
          <w:sz w:val="16"/>
          <w:szCs w:val="16"/>
        </w:rPr>
      </w:pPr>
    </w:p>
    <w:p w14:paraId="0DC6D020" w14:textId="1375AEF1" w:rsidR="00CE0BE6" w:rsidRPr="00207448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sz w:val="27"/>
          <w:szCs w:val="27"/>
        </w:rPr>
      </w:pPr>
      <w:r w:rsidRPr="00207448">
        <w:rPr>
          <w:sz w:val="27"/>
          <w:szCs w:val="27"/>
        </w:rPr>
        <w:t>В 202</w:t>
      </w:r>
      <w:r w:rsidR="00207448" w:rsidRPr="00207448">
        <w:rPr>
          <w:sz w:val="27"/>
          <w:szCs w:val="27"/>
        </w:rPr>
        <w:t>5</w:t>
      </w:r>
      <w:r w:rsidRPr="00207448">
        <w:rPr>
          <w:sz w:val="27"/>
          <w:szCs w:val="27"/>
        </w:rPr>
        <w:t xml:space="preserve"> году особое внимание было уделено проведению благотворительных акций</w:t>
      </w:r>
      <w:r w:rsidR="00AC5A09">
        <w:rPr>
          <w:sz w:val="27"/>
          <w:szCs w:val="27"/>
        </w:rPr>
        <w:t>, в которых депутаты Совета депутатов принимали активное участие</w:t>
      </w:r>
      <w:r w:rsidRPr="00207448">
        <w:rPr>
          <w:sz w:val="27"/>
          <w:szCs w:val="27"/>
        </w:rPr>
        <w:t>:</w:t>
      </w:r>
    </w:p>
    <w:p w14:paraId="51B0B617" w14:textId="1A9C6201" w:rsidR="00207448" w:rsidRPr="00207448" w:rsidRDefault="00207448" w:rsidP="0020744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7"/>
          <w:szCs w:val="27"/>
        </w:rPr>
      </w:pPr>
      <w:r w:rsidRPr="00207448">
        <w:rPr>
          <w:rFonts w:ascii="Times New Roman" w:eastAsia="Times New Roman" w:hAnsi="Times New Roman" w:cs="Times New Roman"/>
          <w:kern w:val="24"/>
          <w:sz w:val="27"/>
          <w:szCs w:val="27"/>
        </w:rPr>
        <w:t>«Коробка храбрости» и «Добрая ёлка»</w:t>
      </w:r>
    </w:p>
    <w:p w14:paraId="0346701E" w14:textId="3D2EF28F" w:rsidR="00207448" w:rsidRPr="00207448" w:rsidRDefault="00207448" w:rsidP="0020744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24"/>
          <w:sz w:val="27"/>
          <w:szCs w:val="27"/>
        </w:rPr>
      </w:pPr>
      <w:r w:rsidRPr="00207448">
        <w:rPr>
          <w:rFonts w:ascii="Times New Roman" w:eastAsia="Times New Roman" w:hAnsi="Times New Roman" w:cs="Times New Roman"/>
          <w:kern w:val="24"/>
          <w:sz w:val="27"/>
          <w:szCs w:val="27"/>
        </w:rPr>
        <w:t>Ежегодная акция направлена на поддержку детей, находящихся на длительном лечении и реабилитации в медицинских учреждениях</w:t>
      </w:r>
      <w:r w:rsidR="00AC5A09">
        <w:rPr>
          <w:rFonts w:ascii="Times New Roman" w:eastAsia="Times New Roman" w:hAnsi="Times New Roman" w:cs="Times New Roman"/>
          <w:kern w:val="24"/>
          <w:sz w:val="27"/>
          <w:szCs w:val="27"/>
        </w:rPr>
        <w:t>.</w:t>
      </w:r>
    </w:p>
    <w:p w14:paraId="218D8580" w14:textId="59B0365B" w:rsidR="00207448" w:rsidRPr="00207448" w:rsidRDefault="00207448" w:rsidP="0020744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7"/>
          <w:szCs w:val="27"/>
        </w:rPr>
      </w:pPr>
      <w:r w:rsidRPr="00207448">
        <w:rPr>
          <w:rFonts w:ascii="Times New Roman" w:eastAsia="Times New Roman" w:hAnsi="Times New Roman" w:cs="Times New Roman"/>
          <w:kern w:val="24"/>
          <w:sz w:val="27"/>
          <w:szCs w:val="27"/>
        </w:rPr>
        <w:t xml:space="preserve">Помощь для участников СВО, жителей района Северное Медведково </w:t>
      </w:r>
      <w:r w:rsidR="00AC5A09">
        <w:rPr>
          <w:rFonts w:ascii="Times New Roman" w:eastAsia="Times New Roman" w:hAnsi="Times New Roman" w:cs="Times New Roman"/>
          <w:kern w:val="24"/>
          <w:sz w:val="27"/>
          <w:szCs w:val="27"/>
        </w:rPr>
        <w:t xml:space="preserve">города Москвы </w:t>
      </w:r>
      <w:r w:rsidRPr="00207448">
        <w:rPr>
          <w:rFonts w:ascii="Times New Roman" w:eastAsia="Times New Roman" w:hAnsi="Times New Roman" w:cs="Times New Roman"/>
          <w:kern w:val="24"/>
          <w:sz w:val="27"/>
          <w:szCs w:val="27"/>
        </w:rPr>
        <w:t>совместно с местным отделением партии «Единая Россия»</w:t>
      </w:r>
      <w:r w:rsidR="00AC5A09">
        <w:rPr>
          <w:rFonts w:ascii="Times New Roman" w:eastAsia="Times New Roman" w:hAnsi="Times New Roman" w:cs="Times New Roman"/>
          <w:kern w:val="24"/>
          <w:sz w:val="27"/>
          <w:szCs w:val="27"/>
        </w:rPr>
        <w:t>.</w:t>
      </w:r>
    </w:p>
    <w:p w14:paraId="3FE00DF7" w14:textId="77777777" w:rsidR="00207448" w:rsidRPr="00207448" w:rsidRDefault="00207448" w:rsidP="00207448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4"/>
          <w:sz w:val="27"/>
          <w:szCs w:val="27"/>
        </w:rPr>
      </w:pPr>
      <w:r w:rsidRPr="00207448">
        <w:rPr>
          <w:rFonts w:ascii="Times New Roman" w:eastAsia="Times New Roman" w:hAnsi="Times New Roman" w:cs="Times New Roman"/>
          <w:kern w:val="24"/>
          <w:sz w:val="27"/>
          <w:szCs w:val="27"/>
        </w:rPr>
        <w:t>Сбор гуманитарной помощи для жителей Донбасса и Курской области</w:t>
      </w:r>
    </w:p>
    <w:p w14:paraId="11849F57" w14:textId="77777777" w:rsidR="00207448" w:rsidRPr="00207448" w:rsidRDefault="00207448" w:rsidP="00207448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aps/>
          <w:spacing w:val="11"/>
          <w:sz w:val="16"/>
          <w:szCs w:val="16"/>
          <w:lang w:eastAsia="ru-RU"/>
        </w:rPr>
      </w:pPr>
    </w:p>
    <w:p w14:paraId="73A72638" w14:textId="508C9497" w:rsidR="00207448" w:rsidRPr="00207448" w:rsidRDefault="00AC5A09" w:rsidP="0020744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C5A09">
        <w:rPr>
          <w:rFonts w:ascii="Times New Roman" w:hAnsi="Times New Roman" w:cs="Times New Roman"/>
          <w:sz w:val="27"/>
          <w:szCs w:val="27"/>
        </w:rPr>
        <w:t xml:space="preserve">Депутаты по </w:t>
      </w:r>
      <w:r w:rsidRPr="00AC5A09">
        <w:rPr>
          <w:rFonts w:ascii="Times New Roman" w:hAnsi="Times New Roman" w:cs="Times New Roman"/>
          <w:sz w:val="27"/>
          <w:szCs w:val="27"/>
          <w:lang w:val="en-US"/>
        </w:rPr>
        <w:t>I</w:t>
      </w:r>
      <w:r w:rsidRPr="00AC5A09">
        <w:rPr>
          <w:rFonts w:ascii="Times New Roman" w:hAnsi="Times New Roman" w:cs="Times New Roman"/>
          <w:sz w:val="27"/>
          <w:szCs w:val="27"/>
        </w:rPr>
        <w:t xml:space="preserve"> избирательному округу </w:t>
      </w:r>
      <w:r>
        <w:rPr>
          <w:rFonts w:ascii="Times New Roman" w:hAnsi="Times New Roman" w:cs="Times New Roman"/>
          <w:sz w:val="27"/>
          <w:szCs w:val="27"/>
        </w:rPr>
        <w:t>а</w:t>
      </w:r>
      <w:r w:rsidR="00207448" w:rsidRPr="00207448">
        <w:rPr>
          <w:rFonts w:ascii="Times New Roman" w:eastAsia="Times New Roman" w:hAnsi="Times New Roman" w:cs="Times New Roman"/>
          <w:sz w:val="27"/>
          <w:szCs w:val="27"/>
          <w:lang w:eastAsia="ru-RU"/>
        </w:rPr>
        <w:t>ктивно сотрудничают с Советом ветеранов района Северное Медведково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города </w:t>
      </w:r>
      <w:r w:rsidR="00207448" w:rsidRPr="00207448">
        <w:rPr>
          <w:rFonts w:ascii="Times New Roman" w:eastAsia="Times New Roman" w:hAnsi="Times New Roman" w:cs="Times New Roman"/>
          <w:sz w:val="27"/>
          <w:szCs w:val="27"/>
          <w:lang w:eastAsia="ru-RU"/>
        </w:rPr>
        <w:t>Москв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207448" w:rsidRPr="00207448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общественными объединениями многодетных семей, с молодежной палатой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7AB56C67" w14:textId="77777777" w:rsidR="00207448" w:rsidRPr="00207448" w:rsidRDefault="00207448" w:rsidP="00207448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1F9329" w14:textId="42717B58" w:rsidR="00207448" w:rsidRPr="00AC5A09" w:rsidRDefault="00207448" w:rsidP="00AC5A0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07448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Специально для детей из многодетных и социально незащищенных семей, были вручены новогодние подарки.</w:t>
      </w:r>
    </w:p>
    <w:p w14:paraId="19C1DCFA" w14:textId="77777777" w:rsidR="00207448" w:rsidRPr="00F3389A" w:rsidRDefault="00207448" w:rsidP="00AC5A09">
      <w:pPr>
        <w:pStyle w:val="a3"/>
        <w:spacing w:before="0" w:beforeAutospacing="0" w:after="0" w:afterAutospacing="0"/>
        <w:jc w:val="both"/>
        <w:rPr>
          <w:color w:val="EE0000"/>
          <w:sz w:val="27"/>
          <w:szCs w:val="27"/>
        </w:rPr>
      </w:pPr>
    </w:p>
    <w:p w14:paraId="4BCEDB65" w14:textId="103E55E2" w:rsidR="00843707" w:rsidRPr="00F3389A" w:rsidRDefault="00843707" w:rsidP="00AC5A09">
      <w:pPr>
        <w:spacing w:after="0" w:line="240" w:lineRule="auto"/>
        <w:rPr>
          <w:color w:val="EE0000"/>
          <w:sz w:val="27"/>
          <w:szCs w:val="27"/>
        </w:rPr>
      </w:pPr>
    </w:p>
    <w:p w14:paraId="68755CA2" w14:textId="3BDC4C13" w:rsidR="00352E1A" w:rsidRPr="00AC5A09" w:rsidRDefault="00352E1A" w:rsidP="00352E1A">
      <w:pPr>
        <w:contextualSpacing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40540C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В заключение </w:t>
      </w:r>
      <w:r w:rsidRPr="00AC5A09">
        <w:rPr>
          <w:rFonts w:ascii="Times New Roman" w:hAnsi="Times New Roman" w:cs="Times New Roman"/>
          <w:b/>
          <w:bCs/>
          <w:sz w:val="27"/>
          <w:szCs w:val="27"/>
          <w:u w:val="single"/>
        </w:rPr>
        <w:t>хо</w:t>
      </w:r>
      <w:r w:rsidR="00AC5A09" w:rsidRPr="00AC5A09">
        <w:rPr>
          <w:rFonts w:ascii="Times New Roman" w:hAnsi="Times New Roman" w:cs="Times New Roman"/>
          <w:b/>
          <w:bCs/>
          <w:sz w:val="27"/>
          <w:szCs w:val="27"/>
          <w:u w:val="single"/>
        </w:rPr>
        <w:t>тим</w:t>
      </w:r>
      <w:r w:rsidRPr="00AC5A09">
        <w:rPr>
          <w:rFonts w:ascii="Times New Roman" w:hAnsi="Times New Roman" w:cs="Times New Roman"/>
          <w:b/>
          <w:bCs/>
          <w:sz w:val="27"/>
          <w:szCs w:val="27"/>
          <w:u w:val="single"/>
        </w:rPr>
        <w:t xml:space="preserve"> поблагодарить</w:t>
      </w:r>
      <w:r w:rsidR="001847DF" w:rsidRPr="00AC5A09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1847DF" w:rsidRPr="00AC5A09">
        <w:rPr>
          <w:rFonts w:ascii="Times New Roman" w:hAnsi="Times New Roman" w:cs="Times New Roman"/>
          <w:b/>
          <w:bCs/>
          <w:sz w:val="27"/>
          <w:szCs w:val="27"/>
          <w:u w:val="single"/>
        </w:rPr>
        <w:t>за совместную работу</w:t>
      </w:r>
    </w:p>
    <w:p w14:paraId="796FA20B" w14:textId="7DB265B6" w:rsidR="00352E1A" w:rsidRPr="00AC5A09" w:rsidRDefault="00352E1A" w:rsidP="001847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AA86F1D" w14:textId="57BD4C19" w:rsidR="00352E1A" w:rsidRPr="00AC5A09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C5A09">
        <w:rPr>
          <w:rFonts w:ascii="Times New Roman" w:hAnsi="Times New Roman" w:cs="Times New Roman"/>
          <w:sz w:val="27"/>
          <w:szCs w:val="27"/>
        </w:rPr>
        <w:t>- А</w:t>
      </w:r>
      <w:r w:rsidR="00352E1A" w:rsidRPr="00AC5A09">
        <w:rPr>
          <w:rFonts w:ascii="Times New Roman" w:hAnsi="Times New Roman" w:cs="Times New Roman"/>
          <w:sz w:val="27"/>
          <w:szCs w:val="27"/>
        </w:rPr>
        <w:t>ппарат Совета депутатов</w:t>
      </w:r>
      <w:r w:rsidRPr="00AC5A09">
        <w:rPr>
          <w:rFonts w:ascii="Times New Roman" w:hAnsi="Times New Roman" w:cs="Times New Roman"/>
          <w:sz w:val="27"/>
          <w:szCs w:val="27"/>
        </w:rPr>
        <w:t xml:space="preserve"> СД МО Северное Медведково</w:t>
      </w:r>
    </w:p>
    <w:p w14:paraId="3ABB93C3" w14:textId="76777488" w:rsidR="00352E1A" w:rsidRPr="00AC5A09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C5A09">
        <w:rPr>
          <w:rFonts w:ascii="Times New Roman" w:hAnsi="Times New Roman" w:cs="Times New Roman"/>
          <w:sz w:val="27"/>
          <w:szCs w:val="27"/>
        </w:rPr>
        <w:t>- Г</w:t>
      </w:r>
      <w:r w:rsidR="00352E1A" w:rsidRPr="00AC5A09">
        <w:rPr>
          <w:rFonts w:ascii="Times New Roman" w:hAnsi="Times New Roman" w:cs="Times New Roman"/>
          <w:sz w:val="27"/>
          <w:szCs w:val="27"/>
        </w:rPr>
        <w:t>лаву управы</w:t>
      </w:r>
      <w:r w:rsidRPr="00AC5A09">
        <w:rPr>
          <w:rFonts w:ascii="Times New Roman" w:hAnsi="Times New Roman" w:cs="Times New Roman"/>
          <w:sz w:val="27"/>
          <w:szCs w:val="27"/>
        </w:rPr>
        <w:t xml:space="preserve"> района Северное Медведково города Москвы,</w:t>
      </w:r>
      <w:r w:rsidR="00352E1A" w:rsidRPr="00AC5A09">
        <w:rPr>
          <w:rFonts w:ascii="Times New Roman" w:hAnsi="Times New Roman" w:cs="Times New Roman"/>
          <w:sz w:val="27"/>
          <w:szCs w:val="27"/>
        </w:rPr>
        <w:t xml:space="preserve"> сотрудников управы</w:t>
      </w:r>
    </w:p>
    <w:p w14:paraId="470BD771" w14:textId="4A086B98" w:rsidR="001847DF" w:rsidRPr="00AC5A09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C5A09">
        <w:rPr>
          <w:rFonts w:ascii="Times New Roman" w:hAnsi="Times New Roman" w:cs="Times New Roman"/>
          <w:sz w:val="27"/>
          <w:szCs w:val="27"/>
        </w:rPr>
        <w:t>- В</w:t>
      </w:r>
      <w:r w:rsidR="00352E1A" w:rsidRPr="00AC5A09">
        <w:rPr>
          <w:rFonts w:ascii="Times New Roman" w:hAnsi="Times New Roman" w:cs="Times New Roman"/>
          <w:sz w:val="27"/>
          <w:szCs w:val="27"/>
        </w:rPr>
        <w:t xml:space="preserve">сех руководителей </w:t>
      </w:r>
      <w:r w:rsidRPr="00AC5A09">
        <w:rPr>
          <w:rFonts w:ascii="Times New Roman" w:hAnsi="Times New Roman" w:cs="Times New Roman"/>
          <w:sz w:val="27"/>
          <w:szCs w:val="27"/>
        </w:rPr>
        <w:t xml:space="preserve">городских организаций </w:t>
      </w:r>
      <w:r w:rsidR="00352E1A" w:rsidRPr="00AC5A09">
        <w:rPr>
          <w:rFonts w:ascii="Times New Roman" w:hAnsi="Times New Roman" w:cs="Times New Roman"/>
          <w:sz w:val="27"/>
          <w:szCs w:val="27"/>
        </w:rPr>
        <w:t>района</w:t>
      </w:r>
    </w:p>
    <w:p w14:paraId="7BF79041" w14:textId="1E6CFFD7" w:rsidR="00352E1A" w:rsidRPr="00AC5A09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AC5A09">
        <w:rPr>
          <w:rFonts w:ascii="Times New Roman" w:hAnsi="Times New Roman" w:cs="Times New Roman"/>
          <w:sz w:val="27"/>
          <w:szCs w:val="27"/>
        </w:rPr>
        <w:t>- Неравнодушное н</w:t>
      </w:r>
      <w:r w:rsidR="00352E1A" w:rsidRPr="00AC5A09">
        <w:rPr>
          <w:rFonts w:ascii="Times New Roman" w:hAnsi="Times New Roman" w:cs="Times New Roman"/>
          <w:sz w:val="27"/>
          <w:szCs w:val="27"/>
        </w:rPr>
        <w:t>аселение нашего района</w:t>
      </w:r>
    </w:p>
    <w:p w14:paraId="1FCDFD8E" w14:textId="77777777" w:rsidR="00352E1A" w:rsidRPr="00F3389A" w:rsidRDefault="00352E1A" w:rsidP="001847DF">
      <w:pPr>
        <w:pStyle w:val="a3"/>
        <w:spacing w:before="0" w:beforeAutospacing="0" w:after="0" w:afterAutospacing="0"/>
        <w:ind w:left="426" w:firstLine="993"/>
        <w:jc w:val="both"/>
        <w:rPr>
          <w:color w:val="EE0000"/>
          <w:sz w:val="27"/>
          <w:szCs w:val="27"/>
        </w:rPr>
      </w:pPr>
    </w:p>
    <w:sectPr w:rsidR="00352E1A" w:rsidRPr="00F3389A" w:rsidSect="00944C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7CC"/>
    <w:multiLevelType w:val="hybridMultilevel"/>
    <w:tmpl w:val="EFECD346"/>
    <w:lvl w:ilvl="0" w:tplc="04190001">
      <w:start w:val="1"/>
      <w:numFmt w:val="bullet"/>
      <w:lvlText w:val=""/>
      <w:lvlJc w:val="left"/>
      <w:pPr>
        <w:ind w:left="68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6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3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0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7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4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2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9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641" w:hanging="360"/>
      </w:pPr>
      <w:rPr>
        <w:rFonts w:ascii="Wingdings" w:hAnsi="Wingdings" w:hint="default"/>
      </w:rPr>
    </w:lvl>
  </w:abstractNum>
  <w:abstractNum w:abstractNumId="1" w15:restartNumberingAfterBreak="0">
    <w:nsid w:val="25EE66A3"/>
    <w:multiLevelType w:val="hybridMultilevel"/>
    <w:tmpl w:val="89ECB3F8"/>
    <w:lvl w:ilvl="0" w:tplc="E23236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C3AEF"/>
    <w:multiLevelType w:val="hybridMultilevel"/>
    <w:tmpl w:val="23606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25414"/>
    <w:multiLevelType w:val="hybridMultilevel"/>
    <w:tmpl w:val="7E4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3B70"/>
    <w:multiLevelType w:val="hybridMultilevel"/>
    <w:tmpl w:val="150CC018"/>
    <w:lvl w:ilvl="0" w:tplc="BD4475EA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EA20E9"/>
    <w:multiLevelType w:val="hybridMultilevel"/>
    <w:tmpl w:val="26C82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7894"/>
    <w:multiLevelType w:val="hybridMultilevel"/>
    <w:tmpl w:val="2BCA51DA"/>
    <w:lvl w:ilvl="0" w:tplc="22B0FC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586C6C"/>
    <w:multiLevelType w:val="hybridMultilevel"/>
    <w:tmpl w:val="5A3AC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2F424A"/>
    <w:multiLevelType w:val="hybridMultilevel"/>
    <w:tmpl w:val="9B768A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2487308">
    <w:abstractNumId w:val="7"/>
  </w:num>
  <w:num w:numId="2" w16cid:durableId="836843488">
    <w:abstractNumId w:val="2"/>
  </w:num>
  <w:num w:numId="3" w16cid:durableId="627468227">
    <w:abstractNumId w:val="4"/>
  </w:num>
  <w:num w:numId="4" w16cid:durableId="1732118845">
    <w:abstractNumId w:val="1"/>
  </w:num>
  <w:num w:numId="5" w16cid:durableId="1790009230">
    <w:abstractNumId w:val="5"/>
  </w:num>
  <w:num w:numId="6" w16cid:durableId="112134952">
    <w:abstractNumId w:val="8"/>
  </w:num>
  <w:num w:numId="7" w16cid:durableId="369384554">
    <w:abstractNumId w:val="6"/>
  </w:num>
  <w:num w:numId="8" w16cid:durableId="1512336383">
    <w:abstractNumId w:val="3"/>
  </w:num>
  <w:num w:numId="9" w16cid:durableId="13026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07"/>
    <w:rsid w:val="0000468F"/>
    <w:rsid w:val="00033044"/>
    <w:rsid w:val="00070FEA"/>
    <w:rsid w:val="000928DF"/>
    <w:rsid w:val="001847DF"/>
    <w:rsid w:val="00200A39"/>
    <w:rsid w:val="00207448"/>
    <w:rsid w:val="00224CC8"/>
    <w:rsid w:val="00225BA6"/>
    <w:rsid w:val="002C479C"/>
    <w:rsid w:val="00352E1A"/>
    <w:rsid w:val="003706C6"/>
    <w:rsid w:val="003A76E7"/>
    <w:rsid w:val="0040540C"/>
    <w:rsid w:val="0042460C"/>
    <w:rsid w:val="00443D9C"/>
    <w:rsid w:val="0049572B"/>
    <w:rsid w:val="004F37B6"/>
    <w:rsid w:val="005375DA"/>
    <w:rsid w:val="005E2FAD"/>
    <w:rsid w:val="00687C7C"/>
    <w:rsid w:val="00753A35"/>
    <w:rsid w:val="00787D3D"/>
    <w:rsid w:val="00812C6D"/>
    <w:rsid w:val="00843707"/>
    <w:rsid w:val="008A77A0"/>
    <w:rsid w:val="008D39B0"/>
    <w:rsid w:val="00904A87"/>
    <w:rsid w:val="00944CAE"/>
    <w:rsid w:val="009B3B87"/>
    <w:rsid w:val="00A031D1"/>
    <w:rsid w:val="00AC5A09"/>
    <w:rsid w:val="00B638F2"/>
    <w:rsid w:val="00BC75B4"/>
    <w:rsid w:val="00BF1EEC"/>
    <w:rsid w:val="00C150F8"/>
    <w:rsid w:val="00C7160C"/>
    <w:rsid w:val="00CE0BE6"/>
    <w:rsid w:val="00D90E0D"/>
    <w:rsid w:val="00DB769F"/>
    <w:rsid w:val="00DF7F41"/>
    <w:rsid w:val="00EA3549"/>
    <w:rsid w:val="00EF6C29"/>
    <w:rsid w:val="00EF6D77"/>
    <w:rsid w:val="00F3389A"/>
    <w:rsid w:val="00FD6F2A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4326"/>
  <w15:docId w15:val="{11827AA3-3FAE-4F05-8E5A-CA1BAB29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A35"/>
    <w:rPr>
      <w:b/>
      <w:bCs/>
    </w:rPr>
  </w:style>
  <w:style w:type="paragraph" w:styleId="a5">
    <w:name w:val="List Paragraph"/>
    <w:basedOn w:val="a"/>
    <w:uiPriority w:val="34"/>
    <w:qFormat/>
    <w:rsid w:val="00D90E0D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99"/>
    <w:rsid w:val="0042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C408-E9E0-492A-B294-5FE06199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Кузнецов</dc:creator>
  <cp:lastModifiedBy>User</cp:lastModifiedBy>
  <cp:revision>6</cp:revision>
  <dcterms:created xsi:type="dcterms:W3CDTF">2025-09-24T15:03:00Z</dcterms:created>
  <dcterms:modified xsi:type="dcterms:W3CDTF">2026-04-29T09:26:00Z</dcterms:modified>
</cp:coreProperties>
</file>