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BEB4" w14:textId="52BE0BA2" w:rsidR="00C20DE3" w:rsidRPr="00C20DE3" w:rsidRDefault="00C20DE3" w:rsidP="00C20DE3">
      <w:pPr>
        <w:spacing w:after="0" w:line="21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20DE3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294AAEEE" w14:textId="57ACD31C" w:rsidR="00247F7E" w:rsidRPr="00C20DE3" w:rsidRDefault="00247F7E" w:rsidP="00247F7E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DE3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312599A2" w14:textId="77777777" w:rsidR="00247F7E" w:rsidRPr="00C20DE3" w:rsidRDefault="00247F7E" w:rsidP="00247F7E">
      <w:pPr>
        <w:spacing w:after="0" w:line="216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C20DE3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0A83A609" w14:textId="77777777" w:rsidR="00247F7E" w:rsidRPr="00C20DE3" w:rsidRDefault="00247F7E" w:rsidP="00247F7E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DE3">
        <w:rPr>
          <w:rFonts w:ascii="Times New Roman" w:hAnsi="Times New Roman" w:cs="Times New Roman"/>
          <w:b/>
          <w:bCs/>
          <w:sz w:val="28"/>
          <w:szCs w:val="28"/>
        </w:rPr>
        <w:t>В ГОРОДЕ МОСКВЕ</w:t>
      </w:r>
    </w:p>
    <w:p w14:paraId="77855400" w14:textId="77777777" w:rsidR="00247F7E" w:rsidRPr="00C20DE3" w:rsidRDefault="00247F7E" w:rsidP="00247F7E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46EB2" w14:textId="77777777" w:rsidR="00247F7E" w:rsidRPr="00C20DE3" w:rsidRDefault="00247F7E" w:rsidP="00247F7E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A866C" w14:textId="77777777" w:rsidR="00247F7E" w:rsidRPr="00C20DE3" w:rsidRDefault="00247F7E" w:rsidP="00247F7E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DE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2D4AC85F" w14:textId="77777777" w:rsidR="009F5AD4" w:rsidRPr="009F5AD4" w:rsidRDefault="009F5AD4" w:rsidP="009F5AD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074E1E8" w14:textId="77777777" w:rsidR="009F5AD4" w:rsidRPr="009F5AD4" w:rsidRDefault="009F5AD4" w:rsidP="009F5AD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7725914" w14:textId="4FE5F3BD" w:rsidR="00940904" w:rsidRPr="00940904" w:rsidRDefault="00940904" w:rsidP="009F5AD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F5AD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="00C20DE3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9F5AD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.0</w:t>
      </w:r>
      <w:r w:rsidR="00C20DE3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9F5AD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.202</w:t>
      </w:r>
      <w:r w:rsidR="007B74A8" w:rsidRPr="009F5AD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  <w:r w:rsidR="00247F7E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№</w:t>
      </w:r>
      <w:r w:rsidR="00C20DE3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6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/</w:t>
      </w:r>
      <w:r w:rsidR="00C20DE3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-СД</w:t>
      </w:r>
    </w:p>
    <w:p w14:paraId="58D02650" w14:textId="77777777" w:rsidR="00940904" w:rsidRPr="00940904" w:rsidRDefault="00940904" w:rsidP="0094090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9"/>
        <w:gridCol w:w="4296"/>
      </w:tblGrid>
      <w:tr w:rsidR="00940904" w:rsidRPr="00940904" w14:paraId="2383A50B" w14:textId="77777777" w:rsidTr="00213CC7">
        <w:trPr>
          <w:trHeight w:val="1178"/>
        </w:trPr>
        <w:tc>
          <w:tcPr>
            <w:tcW w:w="5148" w:type="dxa"/>
          </w:tcPr>
          <w:p w14:paraId="4F36651F" w14:textId="5D339655" w:rsidR="00940904" w:rsidRPr="00DF44B3" w:rsidRDefault="00940904" w:rsidP="009409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F44B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О проведении дополнительных мероприятий по социально-экономическому развитию района Северное Медведково в 202</w:t>
            </w:r>
            <w:r w:rsidR="007B74A8" w:rsidRPr="00DF44B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  <w:r w:rsidRPr="00DF44B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 xml:space="preserve"> году за счет средств экономии</w:t>
            </w:r>
          </w:p>
          <w:p w14:paraId="445AA0EE" w14:textId="77777777" w:rsidR="00940904" w:rsidRPr="00940904" w:rsidRDefault="00940904" w:rsidP="009409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423" w:type="dxa"/>
          </w:tcPr>
          <w:p w14:paraId="63DCAA71" w14:textId="77777777" w:rsidR="00940904" w:rsidRPr="00940904" w:rsidRDefault="00940904" w:rsidP="009409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C5F515E" w14:textId="59C429EA" w:rsidR="00940904" w:rsidRPr="00DF44B3" w:rsidRDefault="00940904" w:rsidP="00940904">
      <w:pPr>
        <w:autoSpaceDE w:val="0"/>
        <w:autoSpaceDN w:val="0"/>
        <w:adjustRightInd w:val="0"/>
        <w:spacing w:before="108" w:after="108" w:line="240" w:lineRule="auto"/>
        <w:ind w:left="-709" w:firstLine="567"/>
        <w:jc w:val="both"/>
        <w:outlineLvl w:val="0"/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</w:pPr>
      <w:r w:rsidRPr="00DF44B3"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  <w:t xml:space="preserve">В соответствии с ч. 6 ст.1 закона города Москвы от 11.07.2012 № 39 «О наделении органов местного самоуправления муниципальных округов города Москвы отдельными полномочиями города Москвы», Постановлением Правительства Москвы от 13 сентября 2012 г. N 484-ПП "О дополнительных мероприятиях по социально-экономическому развитию районов города Москвы",  принимая во внимание обращение главы управы района Северное Медведково от </w:t>
      </w:r>
      <w:r w:rsidR="005E1AD9" w:rsidRPr="00DF44B3"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  <w:t>1</w:t>
      </w:r>
      <w:r w:rsidR="00C20DE3"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  <w:t>8</w:t>
      </w:r>
      <w:r w:rsidRPr="00DF44B3"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  <w:t>.</w:t>
      </w:r>
      <w:r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0</w:t>
      </w:r>
      <w:r w:rsidR="00C20DE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4</w:t>
      </w:r>
      <w:r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.202</w:t>
      </w:r>
      <w:r w:rsidR="00B47353"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5</w:t>
      </w:r>
      <w:r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№01-09-</w:t>
      </w:r>
      <w:r w:rsidR="00C20DE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221</w:t>
      </w:r>
      <w:r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/2</w:t>
      </w:r>
      <w:r w:rsidR="00F63E1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5</w:t>
      </w:r>
      <w:r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Pr="00DF44B3"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  <w:t xml:space="preserve">и согласование главой управы проекта решения, </w:t>
      </w:r>
      <w:r w:rsidRPr="00DF44B3">
        <w:rPr>
          <w:rFonts w:ascii="Times New Roman" w:eastAsia="Calibri" w:hAnsi="Times New Roman" w:cs="Times New Roman"/>
          <w:b/>
          <w:color w:val="26282F"/>
          <w:kern w:val="0"/>
          <w:sz w:val="26"/>
          <w:szCs w:val="26"/>
          <w14:ligatures w14:val="none"/>
        </w:rPr>
        <w:t xml:space="preserve">Совет депутатов </w:t>
      </w:r>
      <w:r w:rsidR="007B74A8" w:rsidRPr="00DF44B3">
        <w:rPr>
          <w:rFonts w:ascii="Times New Roman" w:eastAsia="Calibri" w:hAnsi="Times New Roman" w:cs="Times New Roman"/>
          <w:b/>
          <w:color w:val="26282F"/>
          <w:kern w:val="0"/>
          <w:sz w:val="26"/>
          <w:szCs w:val="26"/>
          <w14:ligatures w14:val="none"/>
        </w:rPr>
        <w:t xml:space="preserve">муниципального округа Северное Медведково </w:t>
      </w:r>
      <w:r w:rsidR="00FD47E2">
        <w:rPr>
          <w:rFonts w:ascii="Times New Roman" w:eastAsia="Calibri" w:hAnsi="Times New Roman" w:cs="Times New Roman"/>
          <w:b/>
          <w:color w:val="26282F"/>
          <w:kern w:val="0"/>
          <w:sz w:val="26"/>
          <w:szCs w:val="26"/>
          <w14:ligatures w14:val="none"/>
        </w:rPr>
        <w:t xml:space="preserve">в городе Москве </w:t>
      </w:r>
      <w:r w:rsidRPr="00DF44B3">
        <w:rPr>
          <w:rFonts w:ascii="Times New Roman" w:eastAsia="Calibri" w:hAnsi="Times New Roman" w:cs="Times New Roman"/>
          <w:b/>
          <w:color w:val="26282F"/>
          <w:kern w:val="0"/>
          <w:sz w:val="26"/>
          <w:szCs w:val="26"/>
          <w14:ligatures w14:val="none"/>
        </w:rPr>
        <w:t>решил:</w:t>
      </w:r>
    </w:p>
    <w:p w14:paraId="3FC149BB" w14:textId="3342C5EB" w:rsidR="00940904" w:rsidRPr="00DF44B3" w:rsidRDefault="00940904" w:rsidP="00940904">
      <w:pPr>
        <w:numPr>
          <w:ilvl w:val="0"/>
          <w:numId w:val="1"/>
        </w:numPr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F44B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Провести дополнительные мероприятия по социально-экономическому развитию района Северное Медведково в 202</w:t>
      </w:r>
      <w:r w:rsidR="00700472" w:rsidRPr="00DF44B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DF44B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году за счет средств экономии (приложение).</w:t>
      </w:r>
    </w:p>
    <w:p w14:paraId="753668D1" w14:textId="77777777" w:rsidR="00940904" w:rsidRPr="00DF44B3" w:rsidRDefault="00940904" w:rsidP="00940904">
      <w:pPr>
        <w:numPr>
          <w:ilvl w:val="0"/>
          <w:numId w:val="1"/>
        </w:numPr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F44B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Главе управы района Северное Медведково обеспечить реализацию дополнительных мероприятий, утвержденных в п.1 настоящего решения.</w:t>
      </w:r>
    </w:p>
    <w:p w14:paraId="43600A9E" w14:textId="71424F8B" w:rsidR="00940904" w:rsidRPr="00DF44B3" w:rsidRDefault="00940904" w:rsidP="00940904">
      <w:pPr>
        <w:numPr>
          <w:ilvl w:val="0"/>
          <w:numId w:val="1"/>
        </w:numPr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Направить настоящее решение в </w:t>
      </w:r>
      <w:r w:rsidRPr="00C20D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Префектуру </w:t>
      </w:r>
      <w:r w:rsidR="00C20DE3" w:rsidRPr="00C20DE3">
        <w:rPr>
          <w:rFonts w:ascii="Times New Roman" w:hAnsi="Times New Roman" w:cs="Times New Roman"/>
          <w:sz w:val="25"/>
          <w:szCs w:val="25"/>
        </w:rPr>
        <w:t>Северо-Восточного административного округа города Москвы</w:t>
      </w:r>
      <w:r w:rsidRPr="00C20D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  <w:r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управу района Северное Медведково</w:t>
      </w:r>
      <w:r w:rsidR="00C20D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города Москвы</w:t>
      </w:r>
      <w:r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Департамент территориальных органов исполнительной власти города Москвы. </w:t>
      </w:r>
    </w:p>
    <w:p w14:paraId="3D7C7C91" w14:textId="755C18D9" w:rsidR="00B47353" w:rsidRPr="00DF44B3" w:rsidRDefault="00B47353" w:rsidP="00B47353">
      <w:pPr>
        <w:pStyle w:val="a5"/>
        <w:ind w:left="-142" w:firstLine="426"/>
        <w:rPr>
          <w:sz w:val="26"/>
          <w:szCs w:val="26"/>
        </w:rPr>
      </w:pPr>
      <w:r w:rsidRPr="00DF44B3">
        <w:rPr>
          <w:sz w:val="26"/>
          <w:szCs w:val="26"/>
        </w:rPr>
        <w:t>4. Опубликовать настоящее решение 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(www.smedvedkovo.ru).</w:t>
      </w:r>
    </w:p>
    <w:p w14:paraId="2842CE6B" w14:textId="6675F90A" w:rsidR="00940904" w:rsidRPr="00DF44B3" w:rsidRDefault="00B47353" w:rsidP="00247F7E">
      <w:pPr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/>
          <w14:ligatures w14:val="none"/>
        </w:rPr>
      </w:pPr>
      <w:r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5. </w:t>
      </w:r>
      <w:r w:rsidR="00940904"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Контроль за выполнением настоящего решения возложить на главу муниципального округа Северное Медведково</w:t>
      </w:r>
      <w:r w:rsidR="00FD47E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городе Москве </w:t>
      </w:r>
      <w:proofErr w:type="spellStart"/>
      <w:r w:rsidR="00D66FBB"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Бояркову</w:t>
      </w:r>
      <w:proofErr w:type="spellEnd"/>
      <w:r w:rsidR="00D66FBB"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П.А</w:t>
      </w:r>
      <w:r w:rsidR="00940904" w:rsidRPr="00DF44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.</w:t>
      </w:r>
    </w:p>
    <w:p w14:paraId="25F5AC46" w14:textId="77777777" w:rsidR="00940904" w:rsidRPr="00DF44B3" w:rsidRDefault="00940904" w:rsidP="00940904">
      <w:pPr>
        <w:autoSpaceDE w:val="0"/>
        <w:autoSpaceDN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6F26099B" w14:textId="77777777" w:rsidR="00B47353" w:rsidRPr="00B47353" w:rsidRDefault="00B47353" w:rsidP="00B4735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B4735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Глава </w:t>
      </w:r>
    </w:p>
    <w:p w14:paraId="66F1E726" w14:textId="3FA80620" w:rsidR="00B47353" w:rsidRPr="00B47353" w:rsidRDefault="00B47353" w:rsidP="00B4735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B4735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муниципального округа </w:t>
      </w:r>
    </w:p>
    <w:p w14:paraId="30B5AE08" w14:textId="04FB4475" w:rsidR="00940904" w:rsidRPr="00940904" w:rsidRDefault="00B47353" w:rsidP="009409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sectPr w:rsidR="00940904" w:rsidRPr="00940904" w:rsidSect="009F5AD4">
          <w:headerReference w:type="default" r:id="rId7"/>
          <w:footerReference w:type="default" r:id="rId8"/>
          <w:foot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 w:rsidRPr="00B4735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  <w:t>Северное Медведково в городе Москве                                        П.А. Бояркова</w:t>
      </w:r>
    </w:p>
    <w:p w14:paraId="44E23B07" w14:textId="34F16AE7" w:rsidR="00940904" w:rsidRPr="00C20DE3" w:rsidRDefault="00940904" w:rsidP="00940904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C20DE3">
        <w:rPr>
          <w:rFonts w:ascii="Times New Roman" w:eastAsia="Calibri" w:hAnsi="Times New Roman" w:cs="Times New Roman"/>
          <w:kern w:val="0"/>
          <w:lang w:eastAsia="ru-RU"/>
          <w14:ligatures w14:val="none"/>
        </w:rPr>
        <w:lastRenderedPageBreak/>
        <w:t xml:space="preserve">Приложение к решению Совета депутатов </w:t>
      </w:r>
      <w:r w:rsidR="0059514E" w:rsidRPr="00C20DE3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внутригородского </w:t>
      </w:r>
      <w:r w:rsidRPr="00C20DE3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муниципального </w:t>
      </w:r>
      <w:r w:rsidR="0059514E" w:rsidRPr="00C20DE3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образования – муниципального </w:t>
      </w:r>
      <w:r w:rsidRPr="00C20DE3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округа Северное Медведково </w:t>
      </w:r>
      <w:r w:rsidR="0059514E" w:rsidRPr="00C20DE3">
        <w:rPr>
          <w:rFonts w:ascii="Times New Roman" w:eastAsia="Calibri" w:hAnsi="Times New Roman" w:cs="Times New Roman"/>
          <w:kern w:val="0"/>
          <w:lang w:eastAsia="ru-RU"/>
          <w14:ligatures w14:val="none"/>
        </w:rPr>
        <w:t>в городе Москве</w:t>
      </w:r>
    </w:p>
    <w:p w14:paraId="35FF5861" w14:textId="4F48F891" w:rsidR="00940904" w:rsidRPr="00C20DE3" w:rsidRDefault="00940904" w:rsidP="00940904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C20DE3">
        <w:rPr>
          <w:rFonts w:ascii="Times New Roman" w:eastAsia="Calibri" w:hAnsi="Times New Roman" w:cs="Times New Roman"/>
          <w:kern w:val="0"/>
          <w:lang w:eastAsia="ru-RU"/>
          <w14:ligatures w14:val="none"/>
        </w:rPr>
        <w:t>от 2</w:t>
      </w:r>
      <w:r w:rsidR="00C20DE3" w:rsidRPr="00C20DE3">
        <w:rPr>
          <w:rFonts w:ascii="Times New Roman" w:eastAsia="Calibri" w:hAnsi="Times New Roman" w:cs="Times New Roman"/>
          <w:kern w:val="0"/>
          <w:lang w:eastAsia="ru-RU"/>
          <w14:ligatures w14:val="none"/>
        </w:rPr>
        <w:t>4</w:t>
      </w:r>
      <w:r w:rsidRPr="00C20DE3">
        <w:rPr>
          <w:rFonts w:ascii="Times New Roman" w:eastAsia="Calibri" w:hAnsi="Times New Roman" w:cs="Times New Roman"/>
          <w:kern w:val="0"/>
          <w:lang w:eastAsia="ru-RU"/>
          <w14:ligatures w14:val="none"/>
        </w:rPr>
        <w:t>.0</w:t>
      </w:r>
      <w:r w:rsidR="00C20DE3" w:rsidRPr="00C20DE3">
        <w:rPr>
          <w:rFonts w:ascii="Times New Roman" w:eastAsia="Calibri" w:hAnsi="Times New Roman" w:cs="Times New Roman"/>
          <w:kern w:val="0"/>
          <w:lang w:eastAsia="ru-RU"/>
          <w14:ligatures w14:val="none"/>
        </w:rPr>
        <w:t>4</w:t>
      </w:r>
      <w:r w:rsidRPr="00C20DE3">
        <w:rPr>
          <w:rFonts w:ascii="Times New Roman" w:eastAsia="Calibri" w:hAnsi="Times New Roman" w:cs="Times New Roman"/>
          <w:kern w:val="0"/>
          <w:lang w:eastAsia="ru-RU"/>
          <w14:ligatures w14:val="none"/>
        </w:rPr>
        <w:t>.202</w:t>
      </w:r>
      <w:r w:rsidR="0059514E" w:rsidRPr="00C20DE3">
        <w:rPr>
          <w:rFonts w:ascii="Times New Roman" w:eastAsia="Calibri" w:hAnsi="Times New Roman" w:cs="Times New Roman"/>
          <w:kern w:val="0"/>
          <w:lang w:eastAsia="ru-RU"/>
          <w14:ligatures w14:val="none"/>
        </w:rPr>
        <w:t>5</w:t>
      </w:r>
      <w:r w:rsidRPr="00C20DE3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года № </w:t>
      </w:r>
      <w:r w:rsidR="00C20DE3" w:rsidRPr="00C20DE3">
        <w:rPr>
          <w:rFonts w:ascii="Times New Roman" w:eastAsia="Calibri" w:hAnsi="Times New Roman" w:cs="Times New Roman"/>
          <w:kern w:val="0"/>
          <w:lang w:eastAsia="ru-RU"/>
          <w14:ligatures w14:val="none"/>
        </w:rPr>
        <w:t>6</w:t>
      </w:r>
      <w:r w:rsidRPr="00C20DE3">
        <w:rPr>
          <w:rFonts w:ascii="Times New Roman" w:eastAsia="Calibri" w:hAnsi="Times New Roman" w:cs="Times New Roman"/>
          <w:kern w:val="0"/>
          <w:lang w:eastAsia="ru-RU"/>
          <w14:ligatures w14:val="none"/>
        </w:rPr>
        <w:t>/</w:t>
      </w:r>
      <w:r w:rsidR="00C20DE3" w:rsidRPr="00C20DE3">
        <w:rPr>
          <w:rFonts w:ascii="Times New Roman" w:eastAsia="Calibri" w:hAnsi="Times New Roman" w:cs="Times New Roman"/>
          <w:kern w:val="0"/>
          <w:lang w:eastAsia="ru-RU"/>
          <w14:ligatures w14:val="none"/>
        </w:rPr>
        <w:t>5</w:t>
      </w:r>
      <w:r w:rsidRPr="00C20DE3">
        <w:rPr>
          <w:rFonts w:ascii="Times New Roman" w:eastAsia="Calibri" w:hAnsi="Times New Roman" w:cs="Times New Roman"/>
          <w:kern w:val="0"/>
          <w:lang w:eastAsia="ru-RU"/>
          <w14:ligatures w14:val="none"/>
        </w:rPr>
        <w:t>-СД</w:t>
      </w:r>
    </w:p>
    <w:p w14:paraId="5A8FA349" w14:textId="77777777" w:rsidR="00C20DE3" w:rsidRPr="00C20DE3" w:rsidRDefault="00C20DE3" w:rsidP="00940904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C3302F" w14:textId="77777777" w:rsidR="00C20DE3" w:rsidRPr="00C20DE3" w:rsidRDefault="00C20DE3" w:rsidP="00C20DE3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20DE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20DE3">
        <w:rPr>
          <w:rFonts w:ascii="Times New Roman" w:eastAsia="Calibri" w:hAnsi="Times New Roman" w:cs="Times New Roman"/>
          <w:b/>
          <w:kern w:val="0"/>
          <w14:ligatures w14:val="none"/>
        </w:rPr>
        <w:t>Дополнительные мероприятия по социально-экономическому развитию района Северное Медведково города Москвы на 2025 год за счет средств экономии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4"/>
        <w:gridCol w:w="3103"/>
        <w:gridCol w:w="2835"/>
        <w:gridCol w:w="1701"/>
        <w:gridCol w:w="1985"/>
        <w:gridCol w:w="3402"/>
      </w:tblGrid>
      <w:tr w:rsidR="00C20DE3" w:rsidRPr="002A394D" w14:paraId="26674336" w14:textId="77777777" w:rsidTr="002A394D">
        <w:trPr>
          <w:trHeight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B9AC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№ п/п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EC8D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BACE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Вид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6C06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Объем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C6F8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Ед.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F90E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Стоимость работ, тыс. руб.</w:t>
            </w:r>
          </w:p>
        </w:tc>
      </w:tr>
      <w:tr w:rsidR="00C20DE3" w:rsidRPr="002A394D" w14:paraId="2F957AEF" w14:textId="77777777" w:rsidTr="002A394D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4023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7087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7DF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4788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E701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C67E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6</w:t>
            </w:r>
          </w:p>
        </w:tc>
      </w:tr>
      <w:tr w:rsidR="00C20DE3" w:rsidRPr="00C20DE3" w14:paraId="4975D410" w14:textId="77777777" w:rsidTr="00C20DE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EE48" w14:textId="77777777" w:rsidR="00C20DE3" w:rsidRPr="00C20DE3" w:rsidRDefault="00C20DE3" w:rsidP="002A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</w:p>
        </w:tc>
        <w:tc>
          <w:tcPr>
            <w:tcW w:w="9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F042" w14:textId="4D40AD4C" w:rsidR="00C20DE3" w:rsidRPr="00C20DE3" w:rsidRDefault="00C20DE3" w:rsidP="00C20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Благоустройство территорий общего пользования</w:t>
            </w:r>
            <w:r w:rsidR="007674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 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0558" w14:textId="77777777" w:rsidR="00C20DE3" w:rsidRPr="00C20DE3" w:rsidRDefault="00C20DE3" w:rsidP="00C20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 </w:t>
            </w:r>
          </w:p>
        </w:tc>
      </w:tr>
      <w:tr w:rsidR="00767429" w:rsidRPr="00C20DE3" w14:paraId="3E3AE512" w14:textId="77777777" w:rsidTr="00C20DE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D9C0" w14:textId="65FDCEDD" w:rsidR="00767429" w:rsidRPr="00C20DE3" w:rsidRDefault="00767429" w:rsidP="002A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1.1.</w:t>
            </w:r>
          </w:p>
        </w:tc>
        <w:tc>
          <w:tcPr>
            <w:tcW w:w="9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6EAC" w14:textId="6DBEE8A9" w:rsidR="00767429" w:rsidRPr="00C20DE3" w:rsidRDefault="00767429" w:rsidP="00C20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дворовые территории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80BF" w14:textId="77777777" w:rsidR="00767429" w:rsidRPr="00C20DE3" w:rsidRDefault="00767429" w:rsidP="00C20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</w:tr>
      <w:tr w:rsidR="00C20DE3" w:rsidRPr="002A394D" w14:paraId="6A1E364E" w14:textId="77777777" w:rsidTr="002A394D">
        <w:trPr>
          <w:trHeight w:val="31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5483" w14:textId="578EE7F4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1.1.</w:t>
            </w:r>
            <w:r w:rsidR="00767429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F23F" w14:textId="5DF35D81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Шокальского пр.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65</w:t>
            </w:r>
            <w:r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к.1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765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37C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0510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088E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1 826,33</w:t>
            </w:r>
          </w:p>
        </w:tc>
      </w:tr>
      <w:tr w:rsidR="00C20DE3" w:rsidRPr="002A394D" w14:paraId="16A99378" w14:textId="77777777" w:rsidTr="002A394D">
        <w:trPr>
          <w:trHeight w:val="26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3EF5" w14:textId="59EE3FFE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767429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.</w:t>
            </w:r>
            <w:r w:rsidR="00767429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0B5" w14:textId="5C5715F9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Шокальского пр.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65</w:t>
            </w:r>
            <w:r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к.2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0FF7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6A1E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F69D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A64C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1 001,00</w:t>
            </w:r>
          </w:p>
        </w:tc>
      </w:tr>
      <w:tr w:rsidR="00C20DE3" w:rsidRPr="002A394D" w14:paraId="6EB8F9C0" w14:textId="77777777" w:rsidTr="002A394D">
        <w:trPr>
          <w:trHeight w:val="2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1E9E" w14:textId="71B362B6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767429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.</w:t>
            </w:r>
            <w:r w:rsidR="00767429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3378" w14:textId="36D6B73A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Шокальского пр.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63</w:t>
            </w:r>
            <w:r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к.1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528B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8813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F1D5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434E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1 835,67</w:t>
            </w:r>
          </w:p>
        </w:tc>
      </w:tr>
      <w:tr w:rsidR="00C20DE3" w:rsidRPr="002A394D" w14:paraId="0B923E19" w14:textId="77777777" w:rsidTr="002A394D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229A" w14:textId="463C5C5E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767429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4.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3E7E" w14:textId="2751D5BA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Шокальского пр.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63</w:t>
            </w:r>
            <w:r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к.2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4BBA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0466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911F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4AD3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1 835,67</w:t>
            </w:r>
          </w:p>
        </w:tc>
      </w:tr>
      <w:tr w:rsidR="00C20DE3" w:rsidRPr="002A394D" w14:paraId="471B962C" w14:textId="77777777" w:rsidTr="002A394D">
        <w:trPr>
          <w:trHeight w:val="26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F677" w14:textId="4B477BC8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1.5.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DB3E" w14:textId="7E42D7A1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Грекова ул.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, 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д.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B337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08B8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361D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DB01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1 835,67</w:t>
            </w:r>
          </w:p>
        </w:tc>
      </w:tr>
      <w:tr w:rsidR="00C20DE3" w:rsidRPr="002A394D" w14:paraId="54A8849D" w14:textId="77777777" w:rsidTr="002A394D">
        <w:trPr>
          <w:trHeight w:val="28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E38A" w14:textId="7C5E0492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1.6.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D888" w14:textId="74FE502C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Шокальского пр.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49</w:t>
            </w:r>
            <w:r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к.2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A78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18C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E664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C72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9 178,35</w:t>
            </w:r>
          </w:p>
        </w:tc>
      </w:tr>
      <w:tr w:rsidR="00C20DE3" w:rsidRPr="002A394D" w14:paraId="1E4A5673" w14:textId="77777777" w:rsidTr="002A394D">
        <w:trPr>
          <w:trHeight w:val="2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56F8" w14:textId="2E0427D2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1.7.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636D" w14:textId="40A9C733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Шокальского пр.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29</w:t>
            </w:r>
            <w:r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к.5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5B0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A9A7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47E9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59C3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3 671,34</w:t>
            </w:r>
          </w:p>
        </w:tc>
      </w:tr>
      <w:tr w:rsidR="00C20DE3" w:rsidRPr="002A394D" w14:paraId="10F4045E" w14:textId="77777777" w:rsidTr="002A394D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DA1" w14:textId="59B2C92B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1.8.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47A4" w14:textId="12B515BF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Шокальского пр.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235D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76E1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9C9C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4B7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3 671,34</w:t>
            </w:r>
          </w:p>
        </w:tc>
      </w:tr>
      <w:tr w:rsidR="00C20DE3" w:rsidRPr="002A394D" w14:paraId="7424B9A9" w14:textId="77777777" w:rsidTr="002A394D">
        <w:trPr>
          <w:trHeight w:val="2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35A" w14:textId="318BCA97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1.9.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8F4A" w14:textId="5CDCA5E9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Молодцова ул.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</w:t>
            </w:r>
            <w:r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к.2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03CB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4A87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755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CFF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1 835,67</w:t>
            </w:r>
          </w:p>
        </w:tc>
      </w:tr>
      <w:tr w:rsidR="00C20DE3" w:rsidRPr="002A394D" w14:paraId="2B58021A" w14:textId="77777777" w:rsidTr="002A394D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7F3B" w14:textId="0C4F673C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1.10.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D791" w14:textId="439B2FB0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Широкая ул.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, 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к.2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CD69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192C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99A1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9DDD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1 835,67</w:t>
            </w:r>
          </w:p>
        </w:tc>
      </w:tr>
      <w:tr w:rsidR="00C20DE3" w:rsidRPr="002A394D" w14:paraId="104FCCE8" w14:textId="77777777" w:rsidTr="002A394D">
        <w:trPr>
          <w:trHeight w:val="2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89D" w14:textId="4EFD1FF1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1.11.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F93" w14:textId="79750417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Широкая ул.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к.3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53DD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099E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56A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674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3 671,34</w:t>
            </w:r>
          </w:p>
        </w:tc>
      </w:tr>
      <w:tr w:rsidR="00C20DE3" w:rsidRPr="002A394D" w14:paraId="72FFDC32" w14:textId="77777777" w:rsidTr="002A394D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8ECF" w14:textId="40886C2A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1.12.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93AE" w14:textId="6A339869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Широкая ул.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, 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к.4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7D69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115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579A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61AC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3 671,34</w:t>
            </w:r>
          </w:p>
        </w:tc>
      </w:tr>
      <w:tr w:rsidR="00C20DE3" w:rsidRPr="002A394D" w14:paraId="15351347" w14:textId="77777777" w:rsidTr="002A394D">
        <w:trPr>
          <w:trHeight w:val="2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6CC3" w14:textId="3C1FF300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1.13.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65C2" w14:textId="3593613C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Полярная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ул.,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32/2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930E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2FD1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374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AA67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3 671,34</w:t>
            </w:r>
          </w:p>
        </w:tc>
      </w:tr>
      <w:tr w:rsidR="00C20DE3" w:rsidRPr="002A394D" w14:paraId="17B7963A" w14:textId="77777777" w:rsidTr="002A394D">
        <w:trPr>
          <w:trHeight w:val="2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5247" w14:textId="6F1D6EB0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1.14.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2C35" w14:textId="251D6597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Студёний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пр.,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, 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к1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2DB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0116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878E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0EE6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5 507,01</w:t>
            </w:r>
          </w:p>
        </w:tc>
      </w:tr>
      <w:tr w:rsidR="00C20DE3" w:rsidRPr="002A394D" w14:paraId="12EAAF5F" w14:textId="77777777" w:rsidTr="002A394D">
        <w:trPr>
          <w:trHeight w:val="1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EE88" w14:textId="5B58F02B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1.15.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D1D7" w14:textId="3BBE205B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Шир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окая ул.,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13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, 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к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F774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E886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05D2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F20D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7 342,68</w:t>
            </w:r>
          </w:p>
        </w:tc>
      </w:tr>
      <w:tr w:rsidR="00C20DE3" w:rsidRPr="002A394D" w14:paraId="07A6BE9B" w14:textId="77777777" w:rsidTr="002A394D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9066" w14:textId="4204BB7E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1.16.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7E6F" w14:textId="3975BF9B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Студеный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пр.,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38F3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86D7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14D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CD7B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5 507,01</w:t>
            </w:r>
          </w:p>
        </w:tc>
      </w:tr>
      <w:tr w:rsidR="00C20DE3" w:rsidRPr="002A394D" w14:paraId="39F5EF58" w14:textId="77777777" w:rsidTr="002A394D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E866" w14:textId="5021AE13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1.17.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4B5A" w14:textId="754478DE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Шокальского пр.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д. 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7B50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67B4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54B5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861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3 671,34</w:t>
            </w:r>
          </w:p>
        </w:tc>
      </w:tr>
      <w:tr w:rsidR="00C20DE3" w:rsidRPr="002A394D" w14:paraId="76D9AADC" w14:textId="77777777" w:rsidTr="00C20DE3">
        <w:trPr>
          <w:trHeight w:val="2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D16C" w14:textId="06650A39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DD688" w14:textId="77777777" w:rsidR="00C20DE3" w:rsidRPr="00C20DE3" w:rsidRDefault="00C20DE3" w:rsidP="002A3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DF04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A4D3" w14:textId="6D45F23D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FC9C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61 568,77</w:t>
            </w:r>
          </w:p>
        </w:tc>
      </w:tr>
    </w:tbl>
    <w:p w14:paraId="3F90E404" w14:textId="177CB0FC" w:rsidR="00C20DE3" w:rsidRPr="00C20DE3" w:rsidRDefault="00C20DE3" w:rsidP="00C20DE3">
      <w:pPr>
        <w:tabs>
          <w:tab w:val="left" w:pos="1035"/>
        </w:tabs>
        <w:rPr>
          <w:rFonts w:ascii="Times New Roman" w:eastAsia="Calibri" w:hAnsi="Times New Roman" w:cs="Times New Roman"/>
          <w:lang w:eastAsia="ru-RU"/>
        </w:rPr>
      </w:pPr>
    </w:p>
    <w:sectPr w:rsidR="00C20DE3" w:rsidRPr="00C20DE3" w:rsidSect="009F5AD4">
      <w:pgSz w:w="16838" w:h="11906" w:orient="landscape"/>
      <w:pgMar w:top="1134" w:right="851" w:bottom="1276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0B7FD" w14:textId="77777777" w:rsidR="009978B0" w:rsidRDefault="009978B0">
      <w:pPr>
        <w:spacing w:after="0" w:line="240" w:lineRule="auto"/>
      </w:pPr>
      <w:r>
        <w:separator/>
      </w:r>
    </w:p>
  </w:endnote>
  <w:endnote w:type="continuationSeparator" w:id="0">
    <w:p w14:paraId="7F4F3A93" w14:textId="77777777" w:rsidR="009978B0" w:rsidRDefault="0099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2882B" w14:textId="77777777" w:rsidR="000A0EC3" w:rsidRDefault="000A0EC3">
    <w:pPr>
      <w:pStyle w:val="a3"/>
      <w:jc w:val="right"/>
    </w:pPr>
  </w:p>
  <w:p w14:paraId="03AEB4D0" w14:textId="77777777" w:rsidR="000A0EC3" w:rsidRDefault="000A0E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048E" w14:textId="77777777" w:rsidR="000A0EC3" w:rsidRDefault="000A0EC3">
    <w:pPr>
      <w:pStyle w:val="a3"/>
      <w:jc w:val="right"/>
    </w:pPr>
  </w:p>
  <w:p w14:paraId="126A908F" w14:textId="77777777" w:rsidR="000A0EC3" w:rsidRDefault="000A0E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503D1" w14:textId="77777777" w:rsidR="009978B0" w:rsidRDefault="009978B0">
      <w:pPr>
        <w:spacing w:after="0" w:line="240" w:lineRule="auto"/>
      </w:pPr>
      <w:r>
        <w:separator/>
      </w:r>
    </w:p>
  </w:footnote>
  <w:footnote w:type="continuationSeparator" w:id="0">
    <w:p w14:paraId="28E6F600" w14:textId="77777777" w:rsidR="009978B0" w:rsidRDefault="00997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1508387"/>
      <w:docPartObj>
        <w:docPartGallery w:val="Page Numbers (Top of Page)"/>
        <w:docPartUnique/>
      </w:docPartObj>
    </w:sdtPr>
    <w:sdtContent>
      <w:p w14:paraId="3FD646ED" w14:textId="11587139" w:rsidR="009F5AD4" w:rsidRDefault="009F5A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E08F63" w14:textId="77777777" w:rsidR="009F5AD4" w:rsidRDefault="009F5A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F6E9D"/>
    <w:multiLevelType w:val="multilevel"/>
    <w:tmpl w:val="19901E46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" w15:restartNumberingAfterBreak="0">
    <w:nsid w:val="6BC24B44"/>
    <w:multiLevelType w:val="multilevel"/>
    <w:tmpl w:val="19901E46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 w16cid:durableId="1895237305">
    <w:abstractNumId w:val="0"/>
  </w:num>
  <w:num w:numId="2" w16cid:durableId="178129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04"/>
    <w:rsid w:val="000467BF"/>
    <w:rsid w:val="00063DA9"/>
    <w:rsid w:val="000A0EC3"/>
    <w:rsid w:val="000C7A9C"/>
    <w:rsid w:val="000E05A3"/>
    <w:rsid w:val="00106B41"/>
    <w:rsid w:val="00144F7F"/>
    <w:rsid w:val="00200F92"/>
    <w:rsid w:val="002061A4"/>
    <w:rsid w:val="00247F7E"/>
    <w:rsid w:val="002A394D"/>
    <w:rsid w:val="002C3833"/>
    <w:rsid w:val="00307BAB"/>
    <w:rsid w:val="0034148E"/>
    <w:rsid w:val="00424A41"/>
    <w:rsid w:val="00441B6A"/>
    <w:rsid w:val="00474730"/>
    <w:rsid w:val="004F5E1A"/>
    <w:rsid w:val="005145DF"/>
    <w:rsid w:val="0059514E"/>
    <w:rsid w:val="005A1905"/>
    <w:rsid w:val="005A7C00"/>
    <w:rsid w:val="005E1AD9"/>
    <w:rsid w:val="0060068D"/>
    <w:rsid w:val="006224A6"/>
    <w:rsid w:val="006B7A54"/>
    <w:rsid w:val="006F0598"/>
    <w:rsid w:val="00700472"/>
    <w:rsid w:val="00767429"/>
    <w:rsid w:val="00782497"/>
    <w:rsid w:val="00784085"/>
    <w:rsid w:val="007B74A8"/>
    <w:rsid w:val="00811757"/>
    <w:rsid w:val="008738E5"/>
    <w:rsid w:val="00876DDF"/>
    <w:rsid w:val="008836F1"/>
    <w:rsid w:val="00940904"/>
    <w:rsid w:val="00955004"/>
    <w:rsid w:val="0097525F"/>
    <w:rsid w:val="00986940"/>
    <w:rsid w:val="009978B0"/>
    <w:rsid w:val="009A7A67"/>
    <w:rsid w:val="009F5AD4"/>
    <w:rsid w:val="00A221A6"/>
    <w:rsid w:val="00A55EA5"/>
    <w:rsid w:val="00AB16F4"/>
    <w:rsid w:val="00AE226A"/>
    <w:rsid w:val="00B47353"/>
    <w:rsid w:val="00B54B1C"/>
    <w:rsid w:val="00BA7440"/>
    <w:rsid w:val="00C20DE3"/>
    <w:rsid w:val="00C442C8"/>
    <w:rsid w:val="00C737C4"/>
    <w:rsid w:val="00CD110B"/>
    <w:rsid w:val="00CF46A4"/>
    <w:rsid w:val="00D41640"/>
    <w:rsid w:val="00D66FBB"/>
    <w:rsid w:val="00D8218C"/>
    <w:rsid w:val="00DF44B3"/>
    <w:rsid w:val="00EE1BB0"/>
    <w:rsid w:val="00F16E56"/>
    <w:rsid w:val="00F63E15"/>
    <w:rsid w:val="00F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0B276"/>
  <w15:chartTrackingRefBased/>
  <w15:docId w15:val="{055588E1-1889-493A-86AB-258CCA98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090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940904"/>
    <w:rPr>
      <w:rFonts w:ascii="Times New Roman" w:eastAsia="Calibri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Body Text Indent"/>
    <w:basedOn w:val="a"/>
    <w:link w:val="a6"/>
    <w:rsid w:val="00B4735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B47353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DF4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2025-03-03T07:51:00Z</cp:lastPrinted>
  <dcterms:created xsi:type="dcterms:W3CDTF">2025-04-18T12:10:00Z</dcterms:created>
  <dcterms:modified xsi:type="dcterms:W3CDTF">2025-04-18T12:28:00Z</dcterms:modified>
</cp:coreProperties>
</file>