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C9E" w14:textId="77777777" w:rsidR="00F660C4" w:rsidRDefault="00F660C4" w:rsidP="00F660C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2B11D6E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2FC2CB3F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5EFBF1E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027BDF5F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534F8AE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C351BC2" w14:textId="77777777" w:rsidR="00F660C4" w:rsidRPr="00DD59EF" w:rsidRDefault="00F660C4" w:rsidP="00F660C4">
      <w:pPr>
        <w:rPr>
          <w:b/>
          <w:color w:val="000000" w:themeColor="text1"/>
          <w:sz w:val="26"/>
          <w:szCs w:val="26"/>
        </w:rPr>
      </w:pPr>
    </w:p>
    <w:p w14:paraId="5C76A53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4EACEA40" w14:textId="77777777" w:rsidR="00F660C4" w:rsidRPr="00DD59EF" w:rsidRDefault="00F660C4" w:rsidP="00F660C4">
      <w:pPr>
        <w:spacing w:line="216" w:lineRule="auto"/>
        <w:jc w:val="both"/>
        <w:rPr>
          <w:sz w:val="26"/>
          <w:szCs w:val="26"/>
        </w:rPr>
      </w:pPr>
    </w:p>
    <w:p w14:paraId="5AA366B9" w14:textId="2E03A7D5" w:rsidR="00F660C4" w:rsidRPr="00707311" w:rsidRDefault="003F2307" w:rsidP="00F660C4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A402D7">
        <w:rPr>
          <w:b/>
          <w:bCs/>
          <w:sz w:val="26"/>
          <w:szCs w:val="26"/>
        </w:rPr>
        <w:t>1</w:t>
      </w:r>
      <w:r w:rsidR="00F660C4" w:rsidRPr="0070731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A402D7">
        <w:rPr>
          <w:b/>
          <w:bCs/>
          <w:sz w:val="26"/>
          <w:szCs w:val="26"/>
        </w:rPr>
        <w:t>3</w:t>
      </w:r>
      <w:r w:rsidR="00F660C4" w:rsidRPr="00707311">
        <w:rPr>
          <w:b/>
          <w:bCs/>
          <w:sz w:val="26"/>
          <w:szCs w:val="26"/>
        </w:rPr>
        <w:t>.202</w:t>
      </w:r>
      <w:r w:rsidR="00A402D7">
        <w:rPr>
          <w:b/>
          <w:bCs/>
          <w:sz w:val="26"/>
          <w:szCs w:val="26"/>
        </w:rPr>
        <w:t>4</w:t>
      </w:r>
      <w:r w:rsidR="00F660C4" w:rsidRPr="00707311">
        <w:rPr>
          <w:b/>
          <w:bCs/>
          <w:sz w:val="26"/>
          <w:szCs w:val="26"/>
        </w:rPr>
        <w:t xml:space="preserve">                                    №</w:t>
      </w:r>
      <w:r w:rsidR="00A402D7">
        <w:rPr>
          <w:b/>
          <w:bCs/>
          <w:sz w:val="26"/>
          <w:szCs w:val="26"/>
        </w:rPr>
        <w:t>3</w:t>
      </w:r>
      <w:r w:rsidR="00F660C4">
        <w:rPr>
          <w:b/>
          <w:bCs/>
          <w:sz w:val="26"/>
          <w:szCs w:val="26"/>
        </w:rPr>
        <w:t>/1</w:t>
      </w:r>
      <w:r w:rsidR="007121B0">
        <w:rPr>
          <w:b/>
          <w:bCs/>
          <w:sz w:val="26"/>
          <w:szCs w:val="26"/>
        </w:rPr>
        <w:t>0</w:t>
      </w:r>
      <w:r w:rsidR="00F660C4" w:rsidRPr="00707311">
        <w:rPr>
          <w:b/>
          <w:bCs/>
          <w:sz w:val="26"/>
          <w:szCs w:val="26"/>
        </w:rPr>
        <w:t>-СД</w:t>
      </w:r>
    </w:p>
    <w:p w14:paraId="49A8C05E" w14:textId="77777777" w:rsidR="00F660C4" w:rsidRPr="00DD59EF" w:rsidRDefault="00F660C4" w:rsidP="00F660C4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F660C4" w:rsidRPr="00DD59EF" w14:paraId="1DDF1C02" w14:textId="77777777" w:rsidTr="00596C1C">
        <w:tc>
          <w:tcPr>
            <w:tcW w:w="4678" w:type="dxa"/>
          </w:tcPr>
          <w:p w14:paraId="69E8A4F9" w14:textId="248DA006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 согласовании установки ограждающ</w:t>
            </w:r>
            <w:r>
              <w:rPr>
                <w:b/>
                <w:sz w:val="26"/>
                <w:szCs w:val="26"/>
              </w:rPr>
              <w:t>их</w:t>
            </w:r>
            <w:r w:rsidRPr="00DD59EF">
              <w:rPr>
                <w:b/>
                <w:sz w:val="26"/>
                <w:szCs w:val="26"/>
              </w:rPr>
              <w:t xml:space="preserve"> устройств на придомовой территории многоквартирн</w:t>
            </w:r>
            <w:r w:rsidR="00A402D7">
              <w:rPr>
                <w:b/>
                <w:sz w:val="26"/>
                <w:szCs w:val="26"/>
              </w:rPr>
              <w:t>ого</w:t>
            </w:r>
            <w:r w:rsidRPr="00DD59EF">
              <w:rPr>
                <w:b/>
                <w:sz w:val="26"/>
                <w:szCs w:val="26"/>
              </w:rPr>
              <w:t xml:space="preserve"> до</w:t>
            </w:r>
            <w:r w:rsidR="00954D9E">
              <w:rPr>
                <w:b/>
                <w:sz w:val="26"/>
                <w:szCs w:val="26"/>
              </w:rPr>
              <w:t>м</w:t>
            </w:r>
            <w:r w:rsidR="00A402D7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по адрес</w:t>
            </w:r>
            <w:r w:rsidR="00A402D7">
              <w:rPr>
                <w:b/>
                <w:sz w:val="26"/>
                <w:szCs w:val="26"/>
              </w:rPr>
              <w:t>у</w:t>
            </w:r>
            <w:r w:rsidRPr="00DD59EF">
              <w:rPr>
                <w:b/>
                <w:sz w:val="26"/>
                <w:szCs w:val="26"/>
              </w:rPr>
              <w:t xml:space="preserve">: </w:t>
            </w:r>
          </w:p>
          <w:p w14:paraId="1D0DC198" w14:textId="0E11A071" w:rsidR="00F660C4" w:rsidRPr="00156077" w:rsidRDefault="00954D9E" w:rsidP="00596C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Ш</w:t>
            </w:r>
            <w:r w:rsidR="00A402D7">
              <w:rPr>
                <w:b/>
                <w:sz w:val="26"/>
                <w:szCs w:val="26"/>
              </w:rPr>
              <w:t>ирокая</w:t>
            </w:r>
            <w:r>
              <w:rPr>
                <w:b/>
                <w:sz w:val="26"/>
                <w:szCs w:val="26"/>
              </w:rPr>
              <w:t>, д.</w:t>
            </w:r>
            <w:r w:rsidR="00A402D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, к.</w:t>
            </w:r>
            <w:r w:rsidR="00A402D7">
              <w:rPr>
                <w:b/>
                <w:sz w:val="26"/>
                <w:szCs w:val="26"/>
              </w:rPr>
              <w:t>3</w:t>
            </w:r>
          </w:p>
          <w:p w14:paraId="33C8B598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35EB45BC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34242FC" w14:textId="0BC38D66" w:rsidR="00F660C4" w:rsidRPr="00954D9E" w:rsidRDefault="00F660C4" w:rsidP="00954D9E">
      <w:pPr>
        <w:jc w:val="both"/>
        <w:rPr>
          <w:bCs/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 xml:space="preserve">рассмотрев обращение </w:t>
      </w:r>
      <w:r w:rsidR="00A402D7">
        <w:rPr>
          <w:sz w:val="26"/>
          <w:szCs w:val="26"/>
        </w:rPr>
        <w:t xml:space="preserve">председателя ТСЖ «ИСКРА-МЕДВЕДКОВО» </w:t>
      </w:r>
      <w:r w:rsidRPr="00DD59EF">
        <w:rPr>
          <w:sz w:val="26"/>
          <w:szCs w:val="26"/>
        </w:rPr>
        <w:t>и протокол общего собрания собственников помещений в многоквартирном доме об установке ограждающ</w:t>
      </w:r>
      <w:r>
        <w:rPr>
          <w:sz w:val="26"/>
          <w:szCs w:val="26"/>
        </w:rPr>
        <w:t>их устройств</w:t>
      </w:r>
      <w:r w:rsidRPr="00DD59EF">
        <w:rPr>
          <w:sz w:val="26"/>
          <w:szCs w:val="26"/>
        </w:rPr>
        <w:t xml:space="preserve"> на придомовой территории многоквартирн</w:t>
      </w:r>
      <w:r w:rsidR="00A402D7">
        <w:rPr>
          <w:sz w:val="26"/>
          <w:szCs w:val="26"/>
        </w:rPr>
        <w:t>ого</w:t>
      </w:r>
      <w:r w:rsidRPr="00DD59EF">
        <w:rPr>
          <w:sz w:val="26"/>
          <w:szCs w:val="26"/>
        </w:rPr>
        <w:t xml:space="preserve"> дом</w:t>
      </w:r>
      <w:r w:rsidR="00A402D7">
        <w:rPr>
          <w:sz w:val="26"/>
          <w:szCs w:val="26"/>
        </w:rPr>
        <w:t>а</w:t>
      </w:r>
      <w:r w:rsidRPr="00DD59EF">
        <w:rPr>
          <w:sz w:val="26"/>
          <w:szCs w:val="26"/>
        </w:rPr>
        <w:t xml:space="preserve"> по адрес</w:t>
      </w:r>
      <w:r w:rsidR="00954D9E">
        <w:rPr>
          <w:sz w:val="26"/>
          <w:szCs w:val="26"/>
        </w:rPr>
        <w:t>ам</w:t>
      </w:r>
      <w:r w:rsidRPr="00DD59EF">
        <w:rPr>
          <w:sz w:val="26"/>
          <w:szCs w:val="26"/>
        </w:rPr>
        <w:t>:</w:t>
      </w:r>
      <w:r w:rsidR="00954D9E" w:rsidRPr="00954D9E">
        <w:rPr>
          <w:b/>
          <w:sz w:val="26"/>
          <w:szCs w:val="26"/>
        </w:rPr>
        <w:t xml:space="preserve"> </w:t>
      </w:r>
      <w:r w:rsidR="00954D9E" w:rsidRPr="00954D9E">
        <w:rPr>
          <w:bCs/>
          <w:sz w:val="26"/>
          <w:szCs w:val="26"/>
        </w:rPr>
        <w:t xml:space="preserve">ул. </w:t>
      </w:r>
      <w:r w:rsidR="00A402D7">
        <w:rPr>
          <w:bCs/>
          <w:sz w:val="26"/>
          <w:szCs w:val="26"/>
        </w:rPr>
        <w:t>Широкая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</w:t>
      </w:r>
      <w:r w:rsidR="00A402D7">
        <w:rPr>
          <w:bCs/>
          <w:sz w:val="26"/>
          <w:szCs w:val="26"/>
        </w:rPr>
        <w:t>3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</w:t>
      </w:r>
      <w:r w:rsidR="00A402D7">
        <w:rPr>
          <w:bCs/>
          <w:sz w:val="26"/>
          <w:szCs w:val="26"/>
        </w:rPr>
        <w:t>корп.3</w:t>
      </w:r>
      <w:r>
        <w:rPr>
          <w:sz w:val="26"/>
          <w:szCs w:val="26"/>
        </w:rPr>
        <w:t>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14:paraId="7010713F" w14:textId="0CE2606F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их</w:t>
      </w:r>
      <w:r w:rsidRPr="00DD59EF">
        <w:rPr>
          <w:sz w:val="26"/>
          <w:szCs w:val="26"/>
        </w:rPr>
        <w:t xml:space="preserve"> устройств (</w:t>
      </w:r>
      <w:r>
        <w:rPr>
          <w:sz w:val="26"/>
          <w:szCs w:val="26"/>
        </w:rPr>
        <w:t xml:space="preserve">2 </w:t>
      </w:r>
      <w:r w:rsidRPr="00DD59EF">
        <w:rPr>
          <w:sz w:val="26"/>
          <w:szCs w:val="26"/>
        </w:rPr>
        <w:t>шлагбаум</w:t>
      </w:r>
      <w:r>
        <w:rPr>
          <w:sz w:val="26"/>
          <w:szCs w:val="26"/>
        </w:rPr>
        <w:t>а</w:t>
      </w:r>
      <w:r w:rsidRPr="00DD59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на придомовой территории по адрес</w:t>
      </w:r>
      <w:r w:rsidR="00A402D7">
        <w:rPr>
          <w:sz w:val="26"/>
          <w:szCs w:val="26"/>
        </w:rPr>
        <w:t>у</w:t>
      </w:r>
      <w:r w:rsidRPr="00DD59EF">
        <w:rPr>
          <w:sz w:val="26"/>
          <w:szCs w:val="26"/>
        </w:rPr>
        <w:t>:</w:t>
      </w:r>
      <w:r w:rsidR="00954D9E" w:rsidRPr="00954D9E">
        <w:rPr>
          <w:bCs/>
          <w:sz w:val="26"/>
          <w:szCs w:val="26"/>
        </w:rPr>
        <w:t xml:space="preserve"> ул.</w:t>
      </w:r>
      <w:r w:rsidR="00A402D7">
        <w:rPr>
          <w:bCs/>
          <w:sz w:val="26"/>
          <w:szCs w:val="26"/>
        </w:rPr>
        <w:t xml:space="preserve"> Широкая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</w:t>
      </w:r>
      <w:r w:rsidR="00A402D7">
        <w:rPr>
          <w:bCs/>
          <w:sz w:val="26"/>
          <w:szCs w:val="26"/>
        </w:rPr>
        <w:t>3</w:t>
      </w:r>
      <w:r w:rsidR="00954D9E" w:rsidRPr="00954D9E">
        <w:rPr>
          <w:bCs/>
          <w:sz w:val="26"/>
          <w:szCs w:val="26"/>
        </w:rPr>
        <w:t>,</w:t>
      </w:r>
      <w:r w:rsidR="00A402D7">
        <w:rPr>
          <w:bCs/>
          <w:sz w:val="26"/>
          <w:szCs w:val="26"/>
        </w:rPr>
        <w:t xml:space="preserve"> корп.3</w:t>
      </w:r>
      <w:r>
        <w:rPr>
          <w:sz w:val="26"/>
          <w:szCs w:val="26"/>
        </w:rPr>
        <w:t xml:space="preserve">, </w:t>
      </w:r>
      <w:r w:rsidRPr="00DD59EF">
        <w:rPr>
          <w:sz w:val="26"/>
          <w:szCs w:val="26"/>
        </w:rPr>
        <w:t>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14:paraId="41D56477" w14:textId="1777719C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 xml:space="preserve"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</w:t>
      </w:r>
      <w:r w:rsidR="00A402D7">
        <w:rPr>
          <w:sz w:val="26"/>
          <w:szCs w:val="26"/>
        </w:rPr>
        <w:t>ТСЖ «ИСКРА-МЕДВЕДКОВО</w:t>
      </w:r>
      <w:r w:rsidRPr="00DD59EF">
        <w:rPr>
          <w:sz w:val="26"/>
          <w:szCs w:val="26"/>
        </w:rPr>
        <w:t>».</w:t>
      </w:r>
    </w:p>
    <w:p w14:paraId="327BF655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58A5F132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7122EE9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6428187B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14009D0" w14:textId="740DF9D2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>
        <w:rPr>
          <w:sz w:val="26"/>
          <w:szCs w:val="26"/>
        </w:rPr>
        <w:t>Сапронова</w:t>
      </w:r>
      <w:r w:rsidR="00AF088D" w:rsidRPr="00AF088D">
        <w:rPr>
          <w:sz w:val="26"/>
          <w:szCs w:val="26"/>
        </w:rPr>
        <w:t xml:space="preserve"> </w:t>
      </w:r>
      <w:r w:rsidR="00AF088D">
        <w:rPr>
          <w:sz w:val="26"/>
          <w:szCs w:val="26"/>
        </w:rPr>
        <w:t>А.С.</w:t>
      </w:r>
    </w:p>
    <w:p w14:paraId="40C55651" w14:textId="77777777" w:rsidR="00F660C4" w:rsidRDefault="00F660C4" w:rsidP="00F660C4">
      <w:pPr>
        <w:pStyle w:val="a4"/>
        <w:ind w:left="0"/>
        <w:jc w:val="both"/>
        <w:rPr>
          <w:sz w:val="26"/>
          <w:szCs w:val="26"/>
        </w:rPr>
      </w:pPr>
    </w:p>
    <w:p w14:paraId="6D8D2EAD" w14:textId="77777777" w:rsidR="00F660C4" w:rsidRPr="00DD59EF" w:rsidRDefault="00F660C4" w:rsidP="00F660C4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F660C4" w:rsidRPr="00DD59EF" w14:paraId="50F98B01" w14:textId="77777777" w:rsidTr="00596C1C">
        <w:tc>
          <w:tcPr>
            <w:tcW w:w="4785" w:type="dxa"/>
            <w:hideMark/>
          </w:tcPr>
          <w:p w14:paraId="5C44871A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BFFCBC8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</w:p>
          <w:p w14:paraId="2F39A19B" w14:textId="77777777" w:rsidR="00F660C4" w:rsidRPr="00DD59EF" w:rsidRDefault="00F660C4" w:rsidP="00F660C4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60BCA6AC" w14:textId="77777777" w:rsidR="00F660C4" w:rsidRPr="00DD59EF" w:rsidRDefault="00F660C4" w:rsidP="00F660C4">
      <w:pPr>
        <w:rPr>
          <w:sz w:val="26"/>
          <w:szCs w:val="26"/>
        </w:rPr>
        <w:sectPr w:rsidR="00F660C4" w:rsidRPr="00DD59EF" w:rsidSect="00F54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E462EB" w14:textId="4D24E9ED" w:rsidR="00F660C4" w:rsidRPr="00332E32" w:rsidRDefault="00F660C4" w:rsidP="00290DF4">
      <w:pPr>
        <w:jc w:val="both"/>
        <w:rPr>
          <w:sz w:val="28"/>
        </w:rPr>
      </w:pPr>
    </w:p>
    <w:p w14:paraId="71B3B3E6" w14:textId="3B803877" w:rsidR="00F660C4" w:rsidRDefault="00F660C4" w:rsidP="003E31DA">
      <w:pPr>
        <w:ind w:left="-709"/>
        <w:rPr>
          <w:sz w:val="28"/>
        </w:rPr>
      </w:pPr>
    </w:p>
    <w:p w14:paraId="1609794A" w14:textId="6B8C2D80" w:rsidR="00F660C4" w:rsidRDefault="00F660C4" w:rsidP="00F660C4">
      <w:pPr>
        <w:jc w:val="center"/>
        <w:rPr>
          <w:sz w:val="28"/>
        </w:rPr>
      </w:pPr>
    </w:p>
    <w:p w14:paraId="7BBA6BE7" w14:textId="39CA660B" w:rsidR="003E31DA" w:rsidRDefault="003E31DA" w:rsidP="00F660C4">
      <w:pPr>
        <w:jc w:val="center"/>
        <w:rPr>
          <w:sz w:val="28"/>
        </w:rPr>
      </w:pPr>
    </w:p>
    <w:p w14:paraId="24B987D8" w14:textId="77777777" w:rsidR="003E31DA" w:rsidRDefault="003E31DA" w:rsidP="00F660C4">
      <w:pPr>
        <w:jc w:val="center"/>
        <w:rPr>
          <w:sz w:val="28"/>
        </w:rPr>
      </w:pPr>
    </w:p>
    <w:sectPr w:rsidR="003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4"/>
    <w:rsid w:val="000A755B"/>
    <w:rsid w:val="00144457"/>
    <w:rsid w:val="00290DF4"/>
    <w:rsid w:val="003E31DA"/>
    <w:rsid w:val="003F2307"/>
    <w:rsid w:val="004D49D7"/>
    <w:rsid w:val="007121B0"/>
    <w:rsid w:val="00954D9E"/>
    <w:rsid w:val="00A402D7"/>
    <w:rsid w:val="00A40C18"/>
    <w:rsid w:val="00AF088D"/>
    <w:rsid w:val="00D168CE"/>
    <w:rsid w:val="00DF209E"/>
    <w:rsid w:val="00F54E61"/>
    <w:rsid w:val="00F660C4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13"/>
  <w15:chartTrackingRefBased/>
  <w15:docId w15:val="{7E318186-A00C-4454-916F-62DE488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0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A966-763F-41EB-850F-DDBB527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2024-03-14T10:23:00Z</dcterms:created>
  <dcterms:modified xsi:type="dcterms:W3CDTF">2024-03-14T10:26:00Z</dcterms:modified>
</cp:coreProperties>
</file>