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D5C7B" w14:textId="77777777" w:rsidR="00DA6E09" w:rsidRPr="00DA6E09" w:rsidRDefault="00DA6E09" w:rsidP="00DA6E09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6E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</w:p>
    <w:p w14:paraId="1FF384BE" w14:textId="7F1ABFD3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СОВЕТ ДЕПУТАТОВ</w:t>
      </w:r>
    </w:p>
    <w:p w14:paraId="5C38276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округа</w:t>
      </w:r>
    </w:p>
    <w:p w14:paraId="714C1445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СЕВЕРНОЕ МЕДВЕДКОВО</w:t>
      </w:r>
    </w:p>
    <w:p w14:paraId="0EB29F51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96B0D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0A9D0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РЕШЕНИЕ</w:t>
      </w:r>
    </w:p>
    <w:p w14:paraId="7F3680C9" w14:textId="77777777" w:rsidR="006E4CD3" w:rsidRPr="000346D3" w:rsidRDefault="006E4C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8F79328" w14:textId="18A2482A" w:rsidR="006E4CD3" w:rsidRPr="000346D3" w:rsidRDefault="000346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34BF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9D0F22">
        <w:rPr>
          <w:rFonts w:ascii="Times New Roman" w:hAnsi="Times New Roman" w:cs="Times New Roman"/>
          <w:b/>
          <w:sz w:val="28"/>
          <w:szCs w:val="28"/>
        </w:rPr>
        <w:t>4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634BF5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№ </w:t>
      </w:r>
      <w:r w:rsidR="00634BF5">
        <w:rPr>
          <w:rFonts w:ascii="Times New Roman" w:hAnsi="Times New Roman" w:cs="Times New Roman"/>
          <w:b/>
          <w:sz w:val="28"/>
          <w:szCs w:val="28"/>
        </w:rPr>
        <w:t>6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/</w:t>
      </w:r>
      <w:r w:rsidR="00634BF5">
        <w:rPr>
          <w:rFonts w:ascii="Times New Roman" w:hAnsi="Times New Roman" w:cs="Times New Roman"/>
          <w:b/>
          <w:sz w:val="28"/>
          <w:szCs w:val="28"/>
        </w:rPr>
        <w:t>5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-СД</w:t>
      </w:r>
    </w:p>
    <w:p w14:paraId="7CD55459" w14:textId="77777777" w:rsidR="006E4CD3" w:rsidRPr="000346D3" w:rsidRDefault="006E4C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3"/>
        <w:gridCol w:w="4292"/>
      </w:tblGrid>
      <w:tr w:rsidR="006E4CD3" w:rsidRPr="000346D3" w14:paraId="76C4A75A" w14:textId="77777777" w:rsidTr="00282E7D">
        <w:tc>
          <w:tcPr>
            <w:tcW w:w="5148" w:type="dxa"/>
          </w:tcPr>
          <w:p w14:paraId="1F11CCFA" w14:textId="7B57B040" w:rsidR="006E4CD3" w:rsidRPr="000346D3" w:rsidRDefault="006E4CD3" w:rsidP="000346D3">
            <w:pPr>
              <w:tabs>
                <w:tab w:val="left" w:pos="3765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Об утверждении схемы </w:t>
            </w:r>
            <w:r w:rsidR="00634BF5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многомандатных </w:t>
            </w: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избирательных </w:t>
            </w:r>
            <w:r w:rsidR="00D10BB6"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>округов по</w:t>
            </w: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 выборам депутатов Совета депутатов муниципального округа </w:t>
            </w:r>
            <w:r w:rsidRPr="000346D3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8"/>
                <w:szCs w:val="28"/>
              </w:rPr>
              <w:t>Северное Медведково</w:t>
            </w:r>
            <w:r w:rsidRPr="00034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8F14301" w14:textId="77777777" w:rsidR="006E4CD3" w:rsidRPr="000346D3" w:rsidRDefault="006E4CD3" w:rsidP="000346D3">
            <w:pPr>
              <w:tabs>
                <w:tab w:val="left" w:pos="3765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423" w:type="dxa"/>
          </w:tcPr>
          <w:p w14:paraId="2AA428F9" w14:textId="77777777" w:rsidR="006E4CD3" w:rsidRPr="000346D3" w:rsidRDefault="006E4CD3" w:rsidP="000346D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</w:tr>
    </w:tbl>
    <w:p w14:paraId="71553229" w14:textId="1CE08FF7" w:rsidR="006E4CD3" w:rsidRPr="000346D3" w:rsidRDefault="006E4CD3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статьей 18 Ф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закона от 12.06.2002 N 67-</w:t>
      </w: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ФЗ "Об основных гарантиях избирательных прав и права на участие в референдуме граждан Российской Федерации", </w:t>
      </w:r>
      <w:hyperlink r:id="rId5" w:tgtFrame="_blank" w:history="1">
        <w:r w:rsidRPr="000346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13</w:t>
        </w:r>
      </w:hyperlink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 Закона города Москвы от 06.07.2005 N 38 "Избирательный </w:t>
      </w:r>
      <w:r w:rsidR="00634BF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</w:t>
      </w: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одекс города Москвы" </w:t>
      </w:r>
      <w:r w:rsidRPr="000346D3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Совет депутатов</w:t>
      </w:r>
      <w:r w:rsidR="00634BF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муниципального округа Северное Медведково</w:t>
      </w:r>
      <w:r w:rsidRPr="000346D3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решил:</w:t>
      </w:r>
    </w:p>
    <w:p w14:paraId="6C724282" w14:textId="77777777" w:rsidR="00D10BB6" w:rsidRPr="000346D3" w:rsidRDefault="00D10BB6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66E598D" w14:textId="5560774F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схему </w:t>
      </w:r>
      <w:r w:rsidR="00634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избирательных округов   по выборам депутатов Совета депутатов муниципального округа Северное Медведково (приложение 1).</w:t>
      </w:r>
    </w:p>
    <w:p w14:paraId="026E7ED2" w14:textId="7E87899F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 графическое изображение схемы </w:t>
      </w:r>
      <w:r w:rsidR="00634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избирательных округов по выборам депутатов Совета депутатов муниципального округа Северное Медведково (приложение 2).</w:t>
      </w:r>
    </w:p>
    <w:p w14:paraId="6403F6DC" w14:textId="384B4C61" w:rsidR="00920207" w:rsidRPr="003D5690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E4CD3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Считать утратившим силу решение 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депутатов муниципального округа 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Медведково в городе Москве</w:t>
      </w:r>
      <w:r w:rsidR="006E4CD3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155B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17 №3/3-СД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"Об утверждении схемы избирательных округов по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выборам депутатов 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депутатов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Северное Медведково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14:paraId="07223516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</w:t>
      </w:r>
      <w:r w:rsidRPr="000346D3">
        <w:rPr>
          <w:rFonts w:ascii="Times New Roman" w:hAnsi="Times New Roman" w:cs="Times New Roman"/>
          <w:bCs/>
          <w:sz w:val="28"/>
          <w:szCs w:val="28"/>
        </w:rPr>
        <w:t>Настоящее решение вступает в силу со дня его принятия.</w:t>
      </w:r>
    </w:p>
    <w:p w14:paraId="465B4B55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5. </w:t>
      </w:r>
      <w:r w:rsidRPr="000346D3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</w:t>
      </w:r>
      <w:r w:rsidRPr="00C155B7">
        <w:rPr>
          <w:rFonts w:ascii="Times New Roman" w:hAnsi="Times New Roman" w:cs="Times New Roman"/>
          <w:sz w:val="28"/>
          <w:szCs w:val="28"/>
        </w:rPr>
        <w:t>разместить</w:t>
      </w:r>
      <w:r w:rsidRPr="000346D3">
        <w:rPr>
          <w:rFonts w:ascii="Times New Roman" w:hAnsi="Times New Roman" w:cs="Times New Roman"/>
          <w:sz w:val="28"/>
          <w:szCs w:val="28"/>
        </w:rPr>
        <w:t xml:space="preserve"> на официальном сайте муниципального округа Северное Медведково.</w:t>
      </w:r>
    </w:p>
    <w:p w14:paraId="3765DA84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6. </w:t>
      </w:r>
      <w:r w:rsidRPr="000346D3"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решения возложить на главу муниципального округа Северное Медведково Денисову Т.Н.</w:t>
      </w:r>
    </w:p>
    <w:p w14:paraId="597CBD3D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5"/>
        <w:gridCol w:w="4660"/>
      </w:tblGrid>
      <w:tr w:rsidR="00920207" w:rsidRPr="000346D3" w14:paraId="4032711A" w14:textId="77777777" w:rsidTr="00282E7D">
        <w:trPr>
          <w:trHeight w:val="87"/>
        </w:trPr>
        <w:tc>
          <w:tcPr>
            <w:tcW w:w="4785" w:type="dxa"/>
            <w:hideMark/>
          </w:tcPr>
          <w:p w14:paraId="2174AB59" w14:textId="77777777" w:rsidR="00920207" w:rsidRPr="000346D3" w:rsidRDefault="00920207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Глава муниципального округа</w:t>
            </w:r>
          </w:p>
          <w:p w14:paraId="13DE352D" w14:textId="77777777" w:rsidR="00920207" w:rsidRPr="000346D3" w:rsidRDefault="00920207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Северное Медведково </w:t>
            </w:r>
          </w:p>
        </w:tc>
        <w:tc>
          <w:tcPr>
            <w:tcW w:w="4786" w:type="dxa"/>
          </w:tcPr>
          <w:p w14:paraId="4EAAA988" w14:textId="77777777" w:rsidR="00920207" w:rsidRPr="000346D3" w:rsidRDefault="00920207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0436AA5D" w14:textId="77777777" w:rsidR="00920207" w:rsidRPr="000346D3" w:rsidRDefault="00920207" w:rsidP="000346D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                                    Т.Н. Денисова</w:t>
            </w:r>
          </w:p>
        </w:tc>
      </w:tr>
    </w:tbl>
    <w:p w14:paraId="5D9AE034" w14:textId="77777777" w:rsidR="00920207" w:rsidRPr="000346D3" w:rsidRDefault="00920207" w:rsidP="000346D3">
      <w:pPr>
        <w:spacing w:line="240" w:lineRule="auto"/>
        <w:contextualSpacing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19980DF3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795BDBB2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депутатов</w:t>
      </w:r>
    </w:p>
    <w:p w14:paraId="54083340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Северное Медведково</w:t>
      </w:r>
    </w:p>
    <w:p w14:paraId="59A2F431" w14:textId="2762059B" w:rsidR="006E4CD3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8739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14064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33C66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20207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-СД</w:t>
      </w:r>
    </w:p>
    <w:p w14:paraId="3D0EBB3F" w14:textId="0B405717" w:rsidR="00354AAA" w:rsidRDefault="00354AAA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785ADB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68423D40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 xml:space="preserve"> многомандатных избирательных округов по выборам депутатов</w:t>
      </w:r>
    </w:p>
    <w:p w14:paraId="5034BB35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Совета депутатов муниципального округа Северное Медведково</w:t>
      </w:r>
    </w:p>
    <w:p w14:paraId="11FEBCDE" w14:textId="77777777" w:rsidR="00354AAA" w:rsidRPr="00354AAA" w:rsidRDefault="00354AAA" w:rsidP="00354AAA">
      <w:pPr>
        <w:jc w:val="center"/>
        <w:rPr>
          <w:rFonts w:ascii="Times New Roman" w:hAnsi="Times New Roman" w:cs="Times New Roman"/>
        </w:rPr>
      </w:pPr>
    </w:p>
    <w:p w14:paraId="74A0579A" w14:textId="631FCA04" w:rsidR="00354AAA" w:rsidRPr="00354AAA" w:rsidRDefault="00F91C9E" w:rsidP="00F91C9E">
      <w:pPr>
        <w:pStyle w:val="2"/>
        <w:ind w:firstLine="0"/>
        <w:rPr>
          <w:b/>
          <w:szCs w:val="28"/>
        </w:rPr>
      </w:pPr>
      <w:r w:rsidRPr="00F91C9E">
        <w:rPr>
          <w:b/>
          <w:szCs w:val="28"/>
        </w:rPr>
        <w:t>1)</w:t>
      </w:r>
      <w:r>
        <w:rPr>
          <w:b/>
          <w:szCs w:val="28"/>
        </w:rPr>
        <w:t xml:space="preserve"> </w:t>
      </w:r>
      <w:r w:rsidR="00354AAA" w:rsidRPr="00354AAA">
        <w:rPr>
          <w:b/>
          <w:szCs w:val="28"/>
        </w:rPr>
        <w:t>Избирательный округ № 1,</w:t>
      </w:r>
    </w:p>
    <w:p w14:paraId="464DAFAC" w14:textId="4BE4D3AF" w:rsidR="00354AAA" w:rsidRPr="00354AAA" w:rsidRDefault="00354AAA" w:rsidP="00354AAA">
      <w:pPr>
        <w:pStyle w:val="2"/>
        <w:ind w:hanging="72"/>
        <w:rPr>
          <w:bCs/>
          <w:szCs w:val="28"/>
        </w:rPr>
      </w:pPr>
      <w:r w:rsidRPr="00354AAA">
        <w:rPr>
          <w:bCs/>
          <w:szCs w:val="28"/>
        </w:rPr>
        <w:t xml:space="preserve">Количество мандатов, замещаемых в округе: </w:t>
      </w:r>
      <w:r w:rsidRPr="00354AAA">
        <w:rPr>
          <w:b/>
          <w:szCs w:val="28"/>
        </w:rPr>
        <w:t>4</w:t>
      </w:r>
      <w:r w:rsidRPr="00354AAA">
        <w:rPr>
          <w:bCs/>
          <w:szCs w:val="28"/>
        </w:rPr>
        <w:t>.</w:t>
      </w:r>
    </w:p>
    <w:p w14:paraId="2D5935B9" w14:textId="77777777" w:rsidR="00354AAA" w:rsidRPr="00354AAA" w:rsidRDefault="00354AAA" w:rsidP="00354AAA">
      <w:pPr>
        <w:pStyle w:val="2"/>
        <w:ind w:hanging="72"/>
        <w:rPr>
          <w:bCs/>
          <w:szCs w:val="28"/>
        </w:rPr>
      </w:pPr>
      <w:r w:rsidRPr="00354AAA">
        <w:rPr>
          <w:bCs/>
          <w:szCs w:val="28"/>
        </w:rPr>
        <w:t xml:space="preserve">Число избирателей в округе: </w:t>
      </w:r>
      <w:r w:rsidRPr="00354AAA">
        <w:rPr>
          <w:b/>
          <w:szCs w:val="28"/>
        </w:rPr>
        <w:t>24048</w:t>
      </w:r>
      <w:r w:rsidRPr="00354AAA">
        <w:rPr>
          <w:bCs/>
          <w:szCs w:val="28"/>
        </w:rPr>
        <w:t>.</w:t>
      </w:r>
    </w:p>
    <w:p w14:paraId="526EC4AF" w14:textId="77777777" w:rsidR="00354AAA" w:rsidRPr="00354AAA" w:rsidRDefault="00354AAA" w:rsidP="00354AAA">
      <w:pPr>
        <w:ind w:left="35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C5C8A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1</w:t>
      </w:r>
      <w:r w:rsidRPr="00354AAA">
        <w:rPr>
          <w:rFonts w:ascii="Times New Roman" w:hAnsi="Times New Roman" w:cs="Times New Roman"/>
          <w:sz w:val="28"/>
          <w:szCs w:val="28"/>
        </w:rPr>
        <w:t>:</w:t>
      </w:r>
    </w:p>
    <w:p w14:paraId="39C88645" w14:textId="77777777" w:rsidR="00354AAA" w:rsidRPr="00354AAA" w:rsidRDefault="00354AAA" w:rsidP="00354A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Молодцова, дома №№ 2 (корп. 1, 2), 4, 6;</w:t>
      </w:r>
    </w:p>
    <w:p w14:paraId="5CD3C9D9" w14:textId="77777777" w:rsidR="00354AAA" w:rsidRPr="00354AAA" w:rsidRDefault="00354AAA" w:rsidP="00354A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Полярная, дома № № 20, 20 (корп. 1), 22, 22 (корп. 2, 3, 4), 26 (корп. 1, 2), 30 (корп. 2, 3), 32, 32 (корп. 2, 3), №№ 34 (корп. 1, 2), 36, 40, 40 (корп. 1), 42, 42 (корп. 1), 46, 48, 50, 52 (корп.  1, 2, 3, 4, 5), 54 (корп. 1, 2, 4), 56 (корп. 1, 2);</w:t>
      </w:r>
    </w:p>
    <w:p w14:paraId="43F3804B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проезд Шокальского дома №№ 17, 18 (корп. 1), 18б, 19, 20, 21, 22 (корп. 1), 23, 24, 25, 27 (корп. 1, 2), 29 (корп. 1, 2, 5), 31 (корп. 2, 3), 33, 35;</w:t>
      </w:r>
    </w:p>
    <w:p w14:paraId="6F8D9DC0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Тихомирова, дома №№ 1, 1 (корп. 2), 2, 3, </w:t>
      </w:r>
      <w:r w:rsidRPr="00354AAA">
        <w:rPr>
          <w:rFonts w:ascii="Times New Roman" w:hAnsi="Times New Roman" w:cs="Times New Roman"/>
          <w:sz w:val="28"/>
          <w:szCs w:val="28"/>
        </w:rPr>
        <w:t xml:space="preserve">5, </w:t>
      </w:r>
      <w:r w:rsidRPr="00354AAA">
        <w:rPr>
          <w:rFonts w:ascii="Times New Roman" w:hAnsi="Times New Roman" w:cs="Times New Roman"/>
          <w:bCs/>
          <w:sz w:val="28"/>
          <w:szCs w:val="28"/>
        </w:rPr>
        <w:t>7</w:t>
      </w:r>
      <w:r w:rsidRPr="00354AAA">
        <w:rPr>
          <w:rFonts w:ascii="Times New Roman" w:hAnsi="Times New Roman" w:cs="Times New Roman"/>
          <w:sz w:val="28"/>
          <w:szCs w:val="28"/>
        </w:rPr>
        <w:t>, 11 (корп. 1, 2), 15 (корп. 1, 2);</w:t>
      </w:r>
    </w:p>
    <w:p w14:paraId="26E9CD28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Широкая, дома №№ </w:t>
      </w:r>
      <w:r w:rsidRPr="00354AAA">
        <w:rPr>
          <w:rFonts w:ascii="Times New Roman" w:hAnsi="Times New Roman" w:cs="Times New Roman"/>
          <w:sz w:val="28"/>
          <w:szCs w:val="28"/>
        </w:rPr>
        <w:t>1 (корп. 1, 2,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sz w:val="28"/>
          <w:szCs w:val="28"/>
        </w:rPr>
        <w:t xml:space="preserve">3, 4, 5), </w:t>
      </w:r>
      <w:r w:rsidRPr="00354AAA">
        <w:rPr>
          <w:rFonts w:ascii="Times New Roman" w:hAnsi="Times New Roman" w:cs="Times New Roman"/>
          <w:bCs/>
          <w:sz w:val="28"/>
          <w:szCs w:val="28"/>
        </w:rPr>
        <w:t xml:space="preserve">2 (корп. 1, 2), </w:t>
      </w:r>
      <w:r w:rsidRPr="00354AAA">
        <w:rPr>
          <w:rFonts w:ascii="Times New Roman" w:hAnsi="Times New Roman" w:cs="Times New Roman"/>
          <w:sz w:val="28"/>
          <w:szCs w:val="28"/>
        </w:rPr>
        <w:t>3 (корп. 1, 2, 3, 4), 4 (корп. 1, 2), 5 (корп. 1, 2, 4), 6 (корп. 4), 7 (корп. 1, 2, 6, 7), 8 (корп. 1, 2), 10 (корп. 1);</w:t>
      </w:r>
    </w:p>
    <w:p w14:paraId="72703B7D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Студеный проезд, дома № № 2 (корпус 1, 9), 4 (корпуса 1, 2, 4, 5, 6), 6 (корпуса 2, 3);</w:t>
      </w:r>
    </w:p>
    <w:p w14:paraId="56A720F2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7CB8A" w14:textId="7C6E0084" w:rsidR="00354AAA" w:rsidRPr="00F91C9E" w:rsidRDefault="00F91C9E" w:rsidP="00F91C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C9E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354AAA" w:rsidRPr="00F91C9E">
        <w:rPr>
          <w:rFonts w:ascii="Times New Roman" w:hAnsi="Times New Roman" w:cs="Times New Roman"/>
          <w:b/>
          <w:sz w:val="28"/>
          <w:szCs w:val="28"/>
        </w:rPr>
        <w:t xml:space="preserve">Избирательный округ № 2, </w:t>
      </w:r>
    </w:p>
    <w:p w14:paraId="14384EFE" w14:textId="6A0EB938" w:rsidR="00354AAA" w:rsidRPr="00354AAA" w:rsidRDefault="00354AAA" w:rsidP="00F91C9E">
      <w:pPr>
        <w:spacing w:after="0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54AAA">
        <w:rPr>
          <w:rFonts w:ascii="Times New Roman" w:hAnsi="Times New Roman" w:cs="Times New Roman"/>
          <w:bCs/>
          <w:sz w:val="28"/>
          <w:szCs w:val="28"/>
        </w:rPr>
        <w:t xml:space="preserve">Количество мандатов, замещаемых в округе: </w:t>
      </w:r>
      <w:r w:rsidRPr="00354AAA">
        <w:rPr>
          <w:rFonts w:ascii="Times New Roman" w:hAnsi="Times New Roman" w:cs="Times New Roman"/>
          <w:b/>
          <w:sz w:val="28"/>
          <w:szCs w:val="28"/>
        </w:rPr>
        <w:t>4</w:t>
      </w:r>
      <w:r w:rsidRPr="00354A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F3B224A" w14:textId="73CBB59E" w:rsidR="00354AAA" w:rsidRPr="00354AAA" w:rsidRDefault="00354AAA" w:rsidP="00F9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Число избирателей в округе:</w:t>
      </w:r>
      <w:r w:rsidRPr="00354AAA">
        <w:rPr>
          <w:rFonts w:ascii="Times New Roman" w:hAnsi="Times New Roman" w:cs="Times New Roman"/>
          <w:b/>
          <w:sz w:val="28"/>
          <w:szCs w:val="28"/>
        </w:rPr>
        <w:t xml:space="preserve"> 23931.</w:t>
      </w:r>
    </w:p>
    <w:p w14:paraId="462B44C6" w14:textId="77777777" w:rsidR="00F91C9E" w:rsidRDefault="00F91C9E" w:rsidP="00F91C9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D9AC29" w14:textId="34A201C9" w:rsidR="00354AAA" w:rsidRPr="00354AAA" w:rsidRDefault="00354AAA" w:rsidP="00F91C9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2:</w:t>
      </w:r>
    </w:p>
    <w:p w14:paraId="22907C8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Молодцова, дома №№ 2А, 2 (корп. 4);</w:t>
      </w:r>
    </w:p>
    <w:p w14:paraId="1C05971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</w:t>
      </w:r>
      <w:proofErr w:type="spellStart"/>
      <w:r w:rsidRPr="00354AAA">
        <w:rPr>
          <w:rFonts w:ascii="Times New Roman" w:hAnsi="Times New Roman" w:cs="Times New Roman"/>
          <w:bCs/>
          <w:sz w:val="28"/>
          <w:szCs w:val="28"/>
        </w:rPr>
        <w:t>Сухонская</w:t>
      </w:r>
      <w:proofErr w:type="spellEnd"/>
      <w:r w:rsidRPr="00354AAA">
        <w:rPr>
          <w:rFonts w:ascii="Times New Roman" w:hAnsi="Times New Roman" w:cs="Times New Roman"/>
          <w:bCs/>
          <w:sz w:val="28"/>
          <w:szCs w:val="28"/>
        </w:rPr>
        <w:t>, дома №№ 9, 11, 11А,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bCs/>
          <w:sz w:val="28"/>
          <w:szCs w:val="28"/>
        </w:rPr>
        <w:t>15;</w:t>
      </w:r>
    </w:p>
    <w:p w14:paraId="1D821D9B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проезд Шокальского, дома № № 18 (корп. 2), 26, 28, 28А, 30б, 30 (корп. 1), 31 (корп. 1), 32, 34, 36 (корп. 2), 37 (корп. 1, 2), 39 (корп. 1, 2), 41, 41 (корп. 1), 45 (корп. 1, 2), 47 (корп. 1), 49 (корп. 1, 2), 53, 55 (корп. 1, 2), 57 (корп. 1, 2), 59 (корп. 1, 2), 61 (корп. 1, 2), 63, 63 (корп. 1), 65 (корп. 1, 2), 67 (корп. 1, 2), 69; </w:t>
      </w:r>
    </w:p>
    <w:p w14:paraId="23B68B6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54AAA">
        <w:rPr>
          <w:rFonts w:ascii="Times New Roman" w:hAnsi="Times New Roman" w:cs="Times New Roman"/>
          <w:bCs/>
          <w:sz w:val="28"/>
          <w:szCs w:val="28"/>
        </w:rPr>
        <w:t>Заревый</w:t>
      </w:r>
      <w:proofErr w:type="spellEnd"/>
      <w:r w:rsidRPr="00354AAA">
        <w:rPr>
          <w:rFonts w:ascii="Times New Roman" w:hAnsi="Times New Roman" w:cs="Times New Roman"/>
          <w:bCs/>
          <w:sz w:val="28"/>
          <w:szCs w:val="28"/>
        </w:rPr>
        <w:t xml:space="preserve"> проезд, дома №№ 1 (корп. 1), 2, 4, 5 (корп. 1, 3), 6, 7, 8 (корп. 1), 9, 10, 12, 14/12, 15, 15 (корп. 2), 19;</w:t>
      </w:r>
    </w:p>
    <w:p w14:paraId="1864F5A0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Тихомирова, дома №№ 12 (корп. 1, 2), 17 (корп. 1), 19 (корп. 1);</w:t>
      </w:r>
    </w:p>
    <w:p w14:paraId="742FBD49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Широкая, дома №№ 10 (корп. 2), 16, 18, 20, 22, 24,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bCs/>
          <w:sz w:val="28"/>
          <w:szCs w:val="28"/>
        </w:rPr>
        <w:t>30, 30 (корп. 1);</w:t>
      </w:r>
    </w:p>
    <w:p w14:paraId="667D824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Грекова, дома № № 1, 2, 3 (корп. 2, 3), 4, 8.</w:t>
      </w:r>
    </w:p>
    <w:p w14:paraId="77FB6881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E51C18" w14:textId="12ECC8BC" w:rsidR="00354AAA" w:rsidRPr="00F91C9E" w:rsidRDefault="00F91C9E" w:rsidP="00F91C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C9E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354AAA" w:rsidRPr="00F91C9E">
        <w:rPr>
          <w:rFonts w:ascii="Times New Roman" w:hAnsi="Times New Roman" w:cs="Times New Roman"/>
          <w:b/>
          <w:sz w:val="28"/>
          <w:szCs w:val="28"/>
        </w:rPr>
        <w:t xml:space="preserve">Избирательный округ № 3, </w:t>
      </w:r>
    </w:p>
    <w:p w14:paraId="2A7388AE" w14:textId="77777777" w:rsidR="00354AAA" w:rsidRPr="00354AAA" w:rsidRDefault="00354AAA" w:rsidP="00F91C9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Количество мандатов, замещаемых в округе: </w:t>
      </w:r>
      <w:r w:rsidRPr="00354AAA">
        <w:rPr>
          <w:rFonts w:ascii="Times New Roman" w:hAnsi="Times New Roman" w:cs="Times New Roman"/>
          <w:b/>
          <w:sz w:val="28"/>
          <w:szCs w:val="28"/>
        </w:rPr>
        <w:t>4</w:t>
      </w:r>
      <w:r w:rsidRPr="00354A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4F4B63" w14:textId="059C5BD3" w:rsidR="00354AAA" w:rsidRPr="00354AAA" w:rsidRDefault="00354AAA" w:rsidP="00F91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Число избирателей в округе:</w:t>
      </w:r>
      <w:r w:rsidRPr="00354AAA">
        <w:rPr>
          <w:rFonts w:ascii="Times New Roman" w:hAnsi="Times New Roman" w:cs="Times New Roman"/>
          <w:b/>
          <w:sz w:val="28"/>
          <w:szCs w:val="28"/>
        </w:rPr>
        <w:t xml:space="preserve"> 23153</w:t>
      </w:r>
    </w:p>
    <w:p w14:paraId="560BED14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93097C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3:</w:t>
      </w:r>
    </w:p>
    <w:p w14:paraId="06E8A0F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улица Грекова, дома №№ 5, 7, 9, 10, 11, 14 (корп. 1), 16, 18 (корп. 1, 3, 4), 22;</w:t>
      </w:r>
    </w:p>
    <w:p w14:paraId="2573CD78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Студеный проезд, дома №№ 1 (корп. 1), 3, 5, 7, 8, 9, 10, 11, 12, 13,14, 15, 17, 18, 19, 20, 22, 22 (корп. 2), 24, 26, 26 (корп. 2), 28, 30, 32 (корп. 1, 2), 34 (корп. 1), 36, 38 (корп. 1, 2);</w:t>
      </w:r>
    </w:p>
    <w:p w14:paraId="669E2EBC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улица Широкая, дома №№ 9 (корп.  1, 2), 11, 13 (корп. 1,2,4), 15 (корп. 1, 2), 17 (корп. 1, 2, 3, 4, 6), 19 (корп. 1, 2, 3), 21, 21 (корп. 2), 23 (корп. 1, 2), 25/24;</w:t>
      </w:r>
    </w:p>
    <w:p w14:paraId="5D73E0B3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 xml:space="preserve"> улица Северодвинская, дома №№ 9, 11 (корп. 1), 13 (корп. 1), 19;</w:t>
      </w:r>
    </w:p>
    <w:p w14:paraId="41801D4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 xml:space="preserve"> улица Осташковская, дома № № 26, 28, 30.</w:t>
      </w:r>
    </w:p>
    <w:p w14:paraId="6AEFF5FF" w14:textId="1BB458E0" w:rsidR="00354AAA" w:rsidRDefault="00354AAA" w:rsidP="00354AAA">
      <w:pPr>
        <w:ind w:firstLine="709"/>
        <w:jc w:val="both"/>
        <w:rPr>
          <w:sz w:val="28"/>
          <w:szCs w:val="28"/>
        </w:rPr>
      </w:pPr>
    </w:p>
    <w:p w14:paraId="70C2452A" w14:textId="67E45A83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3E712FFA" w14:textId="174A623D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1BA77E87" w14:textId="03ADB5A6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3A1E420D" w14:textId="35D8AEA9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54B15D3D" w14:textId="3352D0D1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0B21ABBC" w14:textId="77777777" w:rsidR="00F91C9E" w:rsidRPr="00EB1F8E" w:rsidRDefault="00F91C9E" w:rsidP="00354AAA">
      <w:pPr>
        <w:ind w:firstLine="709"/>
        <w:jc w:val="both"/>
        <w:rPr>
          <w:sz w:val="28"/>
          <w:szCs w:val="28"/>
        </w:rPr>
      </w:pPr>
    </w:p>
    <w:p w14:paraId="3E59C21B" w14:textId="6E04D189" w:rsidR="00354AAA" w:rsidRDefault="00354AAA" w:rsidP="00354A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48E69" w14:textId="77777777" w:rsidR="00BE426F" w:rsidRPr="003D5690" w:rsidRDefault="00BE426F" w:rsidP="00BE426F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76A83A5E" w14:textId="77777777" w:rsidR="00BE426F" w:rsidRPr="003D5690" w:rsidRDefault="00BE426F" w:rsidP="00BE426F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депутатов</w:t>
      </w:r>
    </w:p>
    <w:p w14:paraId="2ED41B77" w14:textId="77777777" w:rsidR="00BE426F" w:rsidRPr="003D5690" w:rsidRDefault="00BE426F" w:rsidP="00BE426F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Северное Медведково</w:t>
      </w:r>
    </w:p>
    <w:p w14:paraId="1A2E6CB0" w14:textId="77777777" w:rsidR="00BE426F" w:rsidRDefault="00BE426F" w:rsidP="00BE426F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.2022 №6/5-СД</w:t>
      </w:r>
    </w:p>
    <w:p w14:paraId="020C6838" w14:textId="77777777" w:rsidR="00BE426F" w:rsidRDefault="00BE426F" w:rsidP="00BE42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06DC60" w14:textId="77777777" w:rsidR="00BE426F" w:rsidRPr="00354AAA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Графическое изображение</w:t>
      </w:r>
    </w:p>
    <w:p w14:paraId="6F4112E9" w14:textId="77777777" w:rsidR="00BE426F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схемы многомандатных избирательных округов по выборам депутатов Совета депутатов муниципального округа Северное Медведково</w:t>
      </w:r>
    </w:p>
    <w:p w14:paraId="2E7F62CA" w14:textId="77777777" w:rsidR="00BE426F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366207" wp14:editId="795B7032">
            <wp:simplePos x="0" y="0"/>
            <wp:positionH relativeFrom="column">
              <wp:posOffset>-447675</wp:posOffset>
            </wp:positionH>
            <wp:positionV relativeFrom="paragraph">
              <wp:posOffset>155575</wp:posOffset>
            </wp:positionV>
            <wp:extent cx="6424177" cy="374400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7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DB9D2" w14:textId="77777777" w:rsidR="00BE426F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E9059" w14:textId="77777777" w:rsidR="00BE426F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845EC2" w14:textId="77777777" w:rsidR="00BE426F" w:rsidRDefault="00BE426F" w:rsidP="00BE426F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335EE" w14:textId="73B8294C" w:rsidR="00C31209" w:rsidRPr="00354AAA" w:rsidRDefault="00C31209" w:rsidP="00354AAA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31209" w:rsidRPr="00354AAA" w:rsidSect="0035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62A39"/>
    <w:multiLevelType w:val="hybridMultilevel"/>
    <w:tmpl w:val="2D743F1E"/>
    <w:lvl w:ilvl="0" w:tplc="3D14AB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593B"/>
    <w:multiLevelType w:val="hybridMultilevel"/>
    <w:tmpl w:val="DC6C9B72"/>
    <w:lvl w:ilvl="0" w:tplc="C0F878B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61BD4C0D"/>
    <w:multiLevelType w:val="hybridMultilevel"/>
    <w:tmpl w:val="60947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346669">
    <w:abstractNumId w:val="2"/>
  </w:num>
  <w:num w:numId="2" w16cid:durableId="1428161999">
    <w:abstractNumId w:val="1"/>
  </w:num>
  <w:num w:numId="3" w16cid:durableId="114250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CD3"/>
    <w:rsid w:val="00020F94"/>
    <w:rsid w:val="000346D3"/>
    <w:rsid w:val="000A674F"/>
    <w:rsid w:val="00114064"/>
    <w:rsid w:val="00354AAA"/>
    <w:rsid w:val="003D5690"/>
    <w:rsid w:val="004A2FF0"/>
    <w:rsid w:val="004C14AA"/>
    <w:rsid w:val="00542E7C"/>
    <w:rsid w:val="005D332B"/>
    <w:rsid w:val="00634BF5"/>
    <w:rsid w:val="006E4CD3"/>
    <w:rsid w:val="0078273E"/>
    <w:rsid w:val="00784A6A"/>
    <w:rsid w:val="00873966"/>
    <w:rsid w:val="00920207"/>
    <w:rsid w:val="009D0F22"/>
    <w:rsid w:val="00BE426F"/>
    <w:rsid w:val="00C155B7"/>
    <w:rsid w:val="00C31209"/>
    <w:rsid w:val="00C34CC7"/>
    <w:rsid w:val="00D10BB6"/>
    <w:rsid w:val="00D33C66"/>
    <w:rsid w:val="00D95894"/>
    <w:rsid w:val="00DA6E09"/>
    <w:rsid w:val="00F9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ABD7"/>
  <w15:chartTrackingRefBased/>
  <w15:docId w15:val="{7C64AAF7-63BA-48E7-B1DE-5A81EAA2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btn-inner">
    <w:name w:val="x-btn-inner"/>
    <w:basedOn w:val="a0"/>
    <w:rsid w:val="006E4CD3"/>
  </w:style>
  <w:style w:type="character" w:customStyle="1" w:styleId="x-tab-inner">
    <w:name w:val="x-tab-inner"/>
    <w:basedOn w:val="a0"/>
    <w:rsid w:val="006E4CD3"/>
  </w:style>
  <w:style w:type="paragraph" w:customStyle="1" w:styleId="s3">
    <w:name w:val="s_3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4CD3"/>
  </w:style>
  <w:style w:type="character" w:styleId="a3">
    <w:name w:val="Emphasis"/>
    <w:basedOn w:val="a0"/>
    <w:uiPriority w:val="20"/>
    <w:qFormat/>
    <w:rsid w:val="006E4CD3"/>
    <w:rPr>
      <w:i/>
      <w:iCs/>
    </w:rPr>
  </w:style>
  <w:style w:type="paragraph" w:customStyle="1" w:styleId="s1">
    <w:name w:val="s_1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4CD3"/>
    <w:rPr>
      <w:color w:val="0000FF"/>
      <w:u w:val="single"/>
    </w:rPr>
  </w:style>
  <w:style w:type="character" w:customStyle="1" w:styleId="s10">
    <w:name w:val="s_10"/>
    <w:basedOn w:val="a0"/>
    <w:rsid w:val="006E4CD3"/>
  </w:style>
  <w:style w:type="paragraph" w:customStyle="1" w:styleId="s16">
    <w:name w:val="s_16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202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1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14AA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rsid w:val="000A674F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A674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1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ADDDF"/>
            <w:right w:val="none" w:sz="0" w:space="0" w:color="auto"/>
          </w:divBdr>
          <w:divsChild>
            <w:div w:id="9334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EEFF0"/>
                  </w:divBdr>
                  <w:divsChild>
                    <w:div w:id="52051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716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89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6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3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9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0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7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5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19187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99BCE8"/>
                                                <w:left w:val="single" w:sz="6" w:space="15" w:color="99BCE8"/>
                                                <w:bottom w:val="single" w:sz="2" w:space="0" w:color="99BCE8"/>
                                                <w:right w:val="single" w:sz="6" w:space="0" w:color="99BCE8"/>
                                              </w:divBdr>
                                              <w:divsChild>
                                                <w:div w:id="155642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19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80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764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658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498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749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49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824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02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0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9896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3819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47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660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9746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45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municipal.garant.ru/services/arbitr/link/383592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18</cp:revision>
  <cp:lastPrinted>2016-11-10T07:17:00Z</cp:lastPrinted>
  <dcterms:created xsi:type="dcterms:W3CDTF">2016-11-03T12:18:00Z</dcterms:created>
  <dcterms:modified xsi:type="dcterms:W3CDTF">2022-04-14T11:40:00Z</dcterms:modified>
</cp:coreProperties>
</file>