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D10D" w14:textId="77777777" w:rsidR="00F20FBF" w:rsidRDefault="00F20FBF" w:rsidP="0063472B">
      <w:pPr>
        <w:rPr>
          <w:b/>
          <w:sz w:val="28"/>
          <w:szCs w:val="28"/>
        </w:rPr>
      </w:pPr>
    </w:p>
    <w:p w14:paraId="738C5AC6" w14:textId="31DA9899" w:rsidR="00507884" w:rsidRDefault="00507884" w:rsidP="0050788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noProof/>
          <w:sz w:val="28"/>
          <w:szCs w:val="20"/>
        </w:rPr>
        <w:drawing>
          <wp:inline distT="0" distB="0" distL="0" distR="0" wp14:anchorId="7C9B7960" wp14:editId="2379E2F2">
            <wp:extent cx="771525" cy="971550"/>
            <wp:effectExtent l="0" t="0" r="9525" b="0"/>
            <wp:docPr id="20286771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3445B" w14:textId="77777777" w:rsidR="00507884" w:rsidRDefault="00507884" w:rsidP="005078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8E23C96" w14:textId="77777777" w:rsidR="00507884" w:rsidRPr="00507884" w:rsidRDefault="00507884" w:rsidP="00507884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507884">
        <w:rPr>
          <w:b/>
          <w:bCs/>
          <w:sz w:val="28"/>
          <w:szCs w:val="28"/>
        </w:rPr>
        <w:t>СОВЕТ ДЕПУТАТОВ</w:t>
      </w:r>
    </w:p>
    <w:p w14:paraId="2A3B250E" w14:textId="77777777" w:rsidR="00507884" w:rsidRPr="00507884" w:rsidRDefault="00507884" w:rsidP="00507884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507884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3A094667" w14:textId="77777777" w:rsidR="00507884" w:rsidRPr="00507884" w:rsidRDefault="00507884" w:rsidP="00507884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507884">
        <w:rPr>
          <w:b/>
          <w:bCs/>
          <w:sz w:val="28"/>
          <w:szCs w:val="28"/>
        </w:rPr>
        <w:t>В ГОРОДЕ МОСКВЕ</w:t>
      </w:r>
    </w:p>
    <w:p w14:paraId="10DEBFBA" w14:textId="77777777" w:rsidR="00507884" w:rsidRPr="00507884" w:rsidRDefault="00507884" w:rsidP="00507884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</w:p>
    <w:p w14:paraId="4C6E0209" w14:textId="77777777" w:rsidR="00507884" w:rsidRPr="00507884" w:rsidRDefault="00507884" w:rsidP="00507884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</w:p>
    <w:p w14:paraId="3350E757" w14:textId="77777777" w:rsidR="00507884" w:rsidRPr="00507884" w:rsidRDefault="00507884" w:rsidP="00507884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507884">
        <w:rPr>
          <w:b/>
          <w:bCs/>
          <w:sz w:val="28"/>
          <w:szCs w:val="28"/>
        </w:rPr>
        <w:t>РЕШЕНИЕ</w:t>
      </w:r>
    </w:p>
    <w:p w14:paraId="4A30BF74" w14:textId="77777777" w:rsidR="00F20FBF" w:rsidRDefault="00F20FBF" w:rsidP="0063472B">
      <w:pPr>
        <w:rPr>
          <w:b/>
          <w:sz w:val="28"/>
          <w:szCs w:val="28"/>
        </w:rPr>
      </w:pPr>
    </w:p>
    <w:p w14:paraId="0D0EF6C2" w14:textId="76290680" w:rsidR="0063472B" w:rsidRPr="00997660" w:rsidRDefault="00642773" w:rsidP="0063472B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130F3">
        <w:rPr>
          <w:b/>
          <w:sz w:val="28"/>
          <w:szCs w:val="28"/>
        </w:rPr>
        <w:t>5</w:t>
      </w:r>
      <w:r w:rsidR="005D557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3A4A56">
        <w:rPr>
          <w:b/>
          <w:sz w:val="28"/>
          <w:szCs w:val="28"/>
        </w:rPr>
        <w:t>9</w:t>
      </w:r>
      <w:r w:rsidR="00AD3D16">
        <w:rPr>
          <w:b/>
          <w:sz w:val="28"/>
          <w:szCs w:val="28"/>
        </w:rPr>
        <w:t>.202</w:t>
      </w:r>
      <w:r w:rsidR="008130F3">
        <w:rPr>
          <w:b/>
          <w:sz w:val="28"/>
          <w:szCs w:val="28"/>
        </w:rPr>
        <w:t>5</w:t>
      </w:r>
      <w:r w:rsidR="0063472B" w:rsidRPr="00997660">
        <w:rPr>
          <w:b/>
          <w:sz w:val="28"/>
          <w:szCs w:val="28"/>
        </w:rPr>
        <w:t xml:space="preserve">          </w:t>
      </w:r>
      <w:r w:rsidR="005E5142" w:rsidRPr="00997660">
        <w:rPr>
          <w:b/>
          <w:sz w:val="28"/>
          <w:szCs w:val="28"/>
        </w:rPr>
        <w:t xml:space="preserve">                </w:t>
      </w:r>
      <w:r w:rsidR="008130F3">
        <w:rPr>
          <w:b/>
          <w:sz w:val="28"/>
          <w:szCs w:val="28"/>
        </w:rPr>
        <w:t xml:space="preserve"> </w:t>
      </w:r>
      <w:r w:rsidR="00507884">
        <w:rPr>
          <w:b/>
          <w:sz w:val="28"/>
          <w:szCs w:val="28"/>
        </w:rPr>
        <w:t xml:space="preserve">№ </w:t>
      </w:r>
      <w:r w:rsidR="002F26E8">
        <w:rPr>
          <w:b/>
          <w:sz w:val="28"/>
          <w:szCs w:val="28"/>
        </w:rPr>
        <w:t>1</w:t>
      </w:r>
      <w:r w:rsidR="008130F3">
        <w:rPr>
          <w:b/>
          <w:sz w:val="28"/>
          <w:szCs w:val="28"/>
        </w:rPr>
        <w:t>2</w:t>
      </w:r>
      <w:r w:rsidR="005E5142" w:rsidRPr="00997660">
        <w:rPr>
          <w:b/>
          <w:sz w:val="28"/>
          <w:szCs w:val="28"/>
        </w:rPr>
        <w:t>/</w:t>
      </w:r>
      <w:r w:rsidR="008130F3">
        <w:rPr>
          <w:b/>
          <w:sz w:val="28"/>
          <w:szCs w:val="28"/>
        </w:rPr>
        <w:t>1</w:t>
      </w:r>
      <w:r w:rsidR="0063472B" w:rsidRPr="00997660">
        <w:rPr>
          <w:b/>
          <w:sz w:val="28"/>
          <w:szCs w:val="28"/>
        </w:rPr>
        <w:t>-СД</w:t>
      </w:r>
    </w:p>
    <w:p w14:paraId="121D345D" w14:textId="77777777" w:rsidR="003D1BC4" w:rsidRPr="00507884" w:rsidRDefault="003D1BC4" w:rsidP="003D1BC4">
      <w:pPr>
        <w:rPr>
          <w:b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3770"/>
      </w:tblGrid>
      <w:tr w:rsidR="003D1BC4" w:rsidRPr="00997660" w14:paraId="593A2BC5" w14:textId="77777777" w:rsidTr="005D557E">
        <w:tc>
          <w:tcPr>
            <w:tcW w:w="4678" w:type="dxa"/>
            <w:hideMark/>
          </w:tcPr>
          <w:p w14:paraId="056E9CFE" w14:textId="2E820EAD" w:rsidR="003D1BC4" w:rsidRPr="006A0F1F" w:rsidRDefault="006A0F1F" w:rsidP="005D557E">
            <w:pPr>
              <w:jc w:val="both"/>
              <w:rPr>
                <w:b/>
                <w:sz w:val="28"/>
                <w:szCs w:val="28"/>
              </w:rPr>
            </w:pPr>
            <w:r w:rsidRPr="006A0F1F">
              <w:rPr>
                <w:b/>
                <w:color w:val="000000"/>
                <w:sz w:val="28"/>
                <w:szCs w:val="28"/>
              </w:rPr>
              <w:t xml:space="preserve">Об обращении в КСП Москвы по вопросу проведения </w:t>
            </w:r>
            <w:r w:rsidR="005D557E">
              <w:rPr>
                <w:b/>
                <w:color w:val="000000"/>
                <w:sz w:val="28"/>
                <w:szCs w:val="28"/>
              </w:rPr>
              <w:t>экспертизы проекта</w:t>
            </w:r>
            <w:r w:rsidRPr="006A0F1F">
              <w:rPr>
                <w:b/>
                <w:color w:val="000000"/>
                <w:sz w:val="28"/>
                <w:szCs w:val="28"/>
              </w:rPr>
              <w:t xml:space="preserve"> бюджета муниципального округа </w:t>
            </w:r>
            <w:r>
              <w:rPr>
                <w:b/>
                <w:color w:val="000000"/>
                <w:sz w:val="28"/>
                <w:szCs w:val="28"/>
              </w:rPr>
              <w:t>Северное Медведково</w:t>
            </w:r>
            <w:r w:rsidR="008130F3">
              <w:rPr>
                <w:b/>
                <w:color w:val="000000"/>
                <w:sz w:val="28"/>
                <w:szCs w:val="28"/>
              </w:rPr>
              <w:t xml:space="preserve"> в городе Москве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D557E">
              <w:rPr>
                <w:b/>
                <w:color w:val="000000"/>
                <w:sz w:val="28"/>
                <w:szCs w:val="28"/>
              </w:rPr>
              <w:t>на</w:t>
            </w:r>
            <w:r w:rsidR="00AD3D16">
              <w:rPr>
                <w:b/>
                <w:color w:val="000000"/>
                <w:sz w:val="28"/>
                <w:szCs w:val="28"/>
              </w:rPr>
              <w:t xml:space="preserve"> 202</w:t>
            </w:r>
            <w:r w:rsidR="008130F3">
              <w:rPr>
                <w:b/>
                <w:color w:val="000000"/>
                <w:sz w:val="28"/>
                <w:szCs w:val="28"/>
              </w:rPr>
              <w:t>6</w:t>
            </w:r>
            <w:r w:rsidRPr="006A0F1F">
              <w:rPr>
                <w:b/>
                <w:color w:val="000000"/>
                <w:sz w:val="28"/>
                <w:szCs w:val="28"/>
              </w:rPr>
              <w:t xml:space="preserve"> год</w:t>
            </w:r>
            <w:r w:rsidR="00AD3D16">
              <w:rPr>
                <w:b/>
                <w:color w:val="000000"/>
                <w:sz w:val="28"/>
                <w:szCs w:val="28"/>
              </w:rPr>
              <w:t xml:space="preserve"> и плановый период 202</w:t>
            </w:r>
            <w:r w:rsidR="008130F3">
              <w:rPr>
                <w:b/>
                <w:color w:val="000000"/>
                <w:sz w:val="28"/>
                <w:szCs w:val="28"/>
              </w:rPr>
              <w:t>7</w:t>
            </w:r>
            <w:r w:rsidR="00AD3D16">
              <w:rPr>
                <w:b/>
                <w:color w:val="000000"/>
                <w:sz w:val="28"/>
                <w:szCs w:val="28"/>
              </w:rPr>
              <w:t xml:space="preserve"> и 202</w:t>
            </w:r>
            <w:r w:rsidR="008130F3">
              <w:rPr>
                <w:b/>
                <w:color w:val="000000"/>
                <w:sz w:val="28"/>
                <w:szCs w:val="28"/>
              </w:rPr>
              <w:t>8</w:t>
            </w:r>
            <w:r w:rsidR="005D557E">
              <w:rPr>
                <w:b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3770" w:type="dxa"/>
          </w:tcPr>
          <w:p w14:paraId="7F898181" w14:textId="77777777" w:rsidR="003D1BC4" w:rsidRPr="00997660" w:rsidRDefault="003D1BC4">
            <w:pPr>
              <w:rPr>
                <w:b/>
                <w:sz w:val="28"/>
                <w:szCs w:val="28"/>
              </w:rPr>
            </w:pPr>
          </w:p>
        </w:tc>
      </w:tr>
    </w:tbl>
    <w:p w14:paraId="27AE12CA" w14:textId="77777777" w:rsidR="003D1BC4" w:rsidRPr="00507884" w:rsidRDefault="003D1BC4" w:rsidP="003D1BC4">
      <w:pPr>
        <w:jc w:val="both"/>
        <w:rPr>
          <w:sz w:val="16"/>
          <w:szCs w:val="16"/>
        </w:rPr>
      </w:pPr>
    </w:p>
    <w:p w14:paraId="5C138A46" w14:textId="66D31E74" w:rsidR="003D1BC4" w:rsidRPr="00F37CDF" w:rsidRDefault="00B42625" w:rsidP="00F20FBF">
      <w:pPr>
        <w:pStyle w:val="1"/>
        <w:spacing w:before="0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37CDF">
        <w:rPr>
          <w:rFonts w:ascii="Times New Roman" w:hAnsi="Times New Roman" w:cs="Times New Roman"/>
          <w:b w:val="0"/>
          <w:sz w:val="26"/>
          <w:szCs w:val="26"/>
        </w:rPr>
        <w:t>В соответствии</w:t>
      </w:r>
      <w:r w:rsidR="003D1BC4" w:rsidRPr="00F37CD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F6E19" w:rsidRPr="00F37CDF">
        <w:rPr>
          <w:rFonts w:ascii="Times New Roman" w:hAnsi="Times New Roman" w:cs="Times New Roman"/>
          <w:b w:val="0"/>
          <w:sz w:val="26"/>
          <w:szCs w:val="26"/>
        </w:rPr>
        <w:t xml:space="preserve">с </w:t>
      </w:r>
      <w:r w:rsidR="00E17FCE" w:rsidRPr="00F37CDF">
        <w:rPr>
          <w:rFonts w:ascii="Times New Roman" w:hAnsi="Times New Roman" w:cs="Times New Roman"/>
          <w:b w:val="0"/>
          <w:sz w:val="26"/>
          <w:szCs w:val="26"/>
        </w:rPr>
        <w:t>п.2 ст.157 Бюджетного кодекса РФ, п.2 ч.2 ст.9 Федерального закона от 7 февраля 2011 г. N 6-ФЗ "Об общих принципах организации и деятельности контрольно-счетных органов субъектов Российской Федерации и муниципальных образований", ч.4 ст.17 Закона г. Москвы от 30 июня 2010 г. N 30 "О Контрольно-счетной палате Москвы", ч.5 ст.26 Закона г. Москвы от 6 ноября 2002 г. N 56 "Об организации местного самоуправления в городе Москве</w:t>
      </w:r>
      <w:r w:rsidR="00E17FCE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>"</w:t>
      </w:r>
      <w:r w:rsidR="005D557E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</w:t>
      </w:r>
      <w:r w:rsidR="00665F42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>п. 1.1</w:t>
      </w:r>
      <w:r w:rsidR="00FE3C02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="00665F42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>. Плана работы Контрольно-счетной палаты Москвы на 202</w:t>
      </w:r>
      <w:r w:rsidR="00FE3C02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="00665F42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год, </w:t>
      </w:r>
      <w:r w:rsidR="005D557E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>на основании Соглашения</w:t>
      </w:r>
      <w:r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от</w:t>
      </w:r>
      <w:r w:rsidR="00A621B1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FE3C02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>04</w:t>
      </w:r>
      <w:r w:rsidR="00A621B1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>.0</w:t>
      </w:r>
      <w:r w:rsidR="00FE3C02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>7</w:t>
      </w:r>
      <w:r w:rsidR="00A621B1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>.20</w:t>
      </w:r>
      <w:r w:rsidR="00FE3C02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>25</w:t>
      </w:r>
      <w:r w:rsidR="00A621B1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№</w:t>
      </w:r>
      <w:r w:rsidR="00FE3C02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447</w:t>
      </w:r>
      <w:r w:rsidR="00A621B1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>/01-1</w:t>
      </w:r>
      <w:r w:rsidR="00FE3C02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>6</w:t>
      </w:r>
      <w:r w:rsidR="006A0F1F" w:rsidRPr="00FE3C0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о передаче Контрольно-счетной палате </w:t>
      </w:r>
      <w:r w:rsidR="006A0F1F" w:rsidRPr="00F37CDF">
        <w:rPr>
          <w:rFonts w:ascii="Times New Roman" w:hAnsi="Times New Roman" w:cs="Times New Roman"/>
          <w:b w:val="0"/>
          <w:sz w:val="26"/>
          <w:szCs w:val="26"/>
        </w:rPr>
        <w:t>Москвы полномочий по осуществлению внешнего муниципального финансового контроля</w:t>
      </w:r>
      <w:r w:rsidR="003D1BC4" w:rsidRPr="00F37CDF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3F19A3" w:rsidRPr="008130F3">
        <w:rPr>
          <w:rFonts w:ascii="Times New Roman" w:hAnsi="Times New Roman" w:cs="Times New Roman"/>
          <w:bCs w:val="0"/>
          <w:sz w:val="26"/>
          <w:szCs w:val="26"/>
        </w:rPr>
        <w:t>Совет депутатов</w:t>
      </w:r>
      <w:r w:rsidR="008130F3" w:rsidRPr="008130F3">
        <w:rPr>
          <w:rFonts w:ascii="Times New Roman" w:hAnsi="Times New Roman" w:cs="Times New Roman"/>
          <w:bCs w:val="0"/>
          <w:sz w:val="26"/>
          <w:szCs w:val="26"/>
        </w:rPr>
        <w:t xml:space="preserve"> муниципального округа Северное Медведково в городе Москве</w:t>
      </w:r>
      <w:r w:rsidR="003F19A3" w:rsidRPr="008130F3">
        <w:rPr>
          <w:rFonts w:ascii="Times New Roman" w:hAnsi="Times New Roman" w:cs="Times New Roman"/>
          <w:bCs w:val="0"/>
          <w:sz w:val="26"/>
          <w:szCs w:val="26"/>
        </w:rPr>
        <w:t xml:space="preserve"> решил:</w:t>
      </w:r>
    </w:p>
    <w:p w14:paraId="74AC96CA" w14:textId="51E1FA5C" w:rsidR="006A0F1F" w:rsidRPr="00F37CDF" w:rsidRDefault="006A0F1F" w:rsidP="00F20FBF">
      <w:pPr>
        <w:pStyle w:val="a9"/>
        <w:numPr>
          <w:ilvl w:val="0"/>
          <w:numId w:val="1"/>
        </w:numPr>
        <w:spacing w:before="0" w:beforeAutospacing="0"/>
        <w:ind w:left="0" w:firstLine="1134"/>
        <w:jc w:val="both"/>
        <w:rPr>
          <w:sz w:val="26"/>
          <w:szCs w:val="26"/>
        </w:rPr>
      </w:pPr>
      <w:r w:rsidRPr="00F37CDF">
        <w:rPr>
          <w:color w:val="000000"/>
          <w:sz w:val="26"/>
          <w:szCs w:val="26"/>
        </w:rPr>
        <w:t xml:space="preserve">Обратиться в Контрольно-счетную палату Москвы для </w:t>
      </w:r>
      <w:r w:rsidR="005D557E" w:rsidRPr="00F37CDF">
        <w:rPr>
          <w:color w:val="000000"/>
          <w:sz w:val="26"/>
          <w:szCs w:val="26"/>
        </w:rPr>
        <w:t>проведения экспертизы проекта бюджета муниципального ок</w:t>
      </w:r>
      <w:r w:rsidR="00AD3D16" w:rsidRPr="00F37CDF">
        <w:rPr>
          <w:color w:val="000000"/>
          <w:sz w:val="26"/>
          <w:szCs w:val="26"/>
        </w:rPr>
        <w:t>руга Северное Медведково</w:t>
      </w:r>
      <w:r w:rsidR="00567539">
        <w:rPr>
          <w:color w:val="000000"/>
          <w:sz w:val="26"/>
          <w:szCs w:val="26"/>
        </w:rPr>
        <w:t xml:space="preserve"> в городе Москве</w:t>
      </w:r>
      <w:r w:rsidR="00AD3D16" w:rsidRPr="00F37CDF">
        <w:rPr>
          <w:color w:val="000000"/>
          <w:sz w:val="26"/>
          <w:szCs w:val="26"/>
        </w:rPr>
        <w:t xml:space="preserve"> на 202</w:t>
      </w:r>
      <w:r w:rsidR="00567539">
        <w:rPr>
          <w:color w:val="000000"/>
          <w:sz w:val="26"/>
          <w:szCs w:val="26"/>
        </w:rPr>
        <w:t>6</w:t>
      </w:r>
      <w:r w:rsidR="00AD3D16" w:rsidRPr="00F37CDF">
        <w:rPr>
          <w:color w:val="000000"/>
          <w:sz w:val="26"/>
          <w:szCs w:val="26"/>
        </w:rPr>
        <w:t xml:space="preserve"> год и плановый период 202</w:t>
      </w:r>
      <w:r w:rsidR="00567539">
        <w:rPr>
          <w:color w:val="000000"/>
          <w:sz w:val="26"/>
          <w:szCs w:val="26"/>
        </w:rPr>
        <w:t>7</w:t>
      </w:r>
      <w:r w:rsidR="00AD3D16" w:rsidRPr="00F37CDF">
        <w:rPr>
          <w:color w:val="000000"/>
          <w:sz w:val="26"/>
          <w:szCs w:val="26"/>
        </w:rPr>
        <w:t xml:space="preserve"> и 202</w:t>
      </w:r>
      <w:r w:rsidR="00567539">
        <w:rPr>
          <w:color w:val="000000"/>
          <w:sz w:val="26"/>
          <w:szCs w:val="26"/>
        </w:rPr>
        <w:t>8</w:t>
      </w:r>
      <w:r w:rsidR="005D557E" w:rsidRPr="00F37CDF">
        <w:rPr>
          <w:color w:val="000000"/>
          <w:sz w:val="26"/>
          <w:szCs w:val="26"/>
        </w:rPr>
        <w:t xml:space="preserve"> годов</w:t>
      </w:r>
      <w:r w:rsidRPr="00F37CDF">
        <w:rPr>
          <w:sz w:val="26"/>
          <w:szCs w:val="26"/>
        </w:rPr>
        <w:t>.</w:t>
      </w:r>
    </w:p>
    <w:p w14:paraId="1C21AAC9" w14:textId="54B067CB" w:rsidR="006A0F1F" w:rsidRPr="00F37CDF" w:rsidRDefault="006A0F1F" w:rsidP="006A0F1F">
      <w:pPr>
        <w:pStyle w:val="a9"/>
        <w:numPr>
          <w:ilvl w:val="0"/>
          <w:numId w:val="1"/>
        </w:numPr>
        <w:ind w:left="0" w:firstLine="1134"/>
        <w:jc w:val="both"/>
        <w:rPr>
          <w:sz w:val="26"/>
          <w:szCs w:val="26"/>
        </w:rPr>
      </w:pPr>
      <w:r w:rsidRPr="00F37CDF">
        <w:rPr>
          <w:color w:val="000000"/>
          <w:sz w:val="26"/>
          <w:szCs w:val="26"/>
        </w:rPr>
        <w:t xml:space="preserve">Главе муниципального округа </w:t>
      </w:r>
      <w:r w:rsidRPr="00F37CDF">
        <w:rPr>
          <w:sz w:val="26"/>
          <w:szCs w:val="26"/>
        </w:rPr>
        <w:t>Сев</w:t>
      </w:r>
      <w:r w:rsidR="005D557E" w:rsidRPr="00F37CDF">
        <w:rPr>
          <w:sz w:val="26"/>
          <w:szCs w:val="26"/>
        </w:rPr>
        <w:t xml:space="preserve">ерное </w:t>
      </w:r>
      <w:r w:rsidR="002F26E8" w:rsidRPr="00F37CDF">
        <w:rPr>
          <w:sz w:val="26"/>
          <w:szCs w:val="26"/>
        </w:rPr>
        <w:t>Медведково</w:t>
      </w:r>
      <w:r w:rsidR="00567539">
        <w:rPr>
          <w:sz w:val="26"/>
          <w:szCs w:val="26"/>
        </w:rPr>
        <w:t xml:space="preserve"> в городе Москве</w:t>
      </w:r>
      <w:r w:rsidR="002F26E8" w:rsidRPr="00F37CDF">
        <w:rPr>
          <w:sz w:val="26"/>
          <w:szCs w:val="26"/>
        </w:rPr>
        <w:t xml:space="preserve"> </w:t>
      </w:r>
      <w:proofErr w:type="spellStart"/>
      <w:r w:rsidR="00F37CDF" w:rsidRPr="00F37CDF">
        <w:rPr>
          <w:sz w:val="26"/>
          <w:szCs w:val="26"/>
        </w:rPr>
        <w:t>Боярковой</w:t>
      </w:r>
      <w:proofErr w:type="spellEnd"/>
      <w:r w:rsidR="00F37CDF" w:rsidRPr="00F37CDF">
        <w:rPr>
          <w:sz w:val="26"/>
          <w:szCs w:val="26"/>
        </w:rPr>
        <w:t xml:space="preserve"> П.А.</w:t>
      </w:r>
      <w:r w:rsidR="002F26E8" w:rsidRPr="00F37CDF">
        <w:rPr>
          <w:sz w:val="26"/>
          <w:szCs w:val="26"/>
        </w:rPr>
        <w:t xml:space="preserve"> </w:t>
      </w:r>
      <w:r w:rsidR="006C136B" w:rsidRPr="00F37CDF">
        <w:rPr>
          <w:sz w:val="26"/>
          <w:szCs w:val="26"/>
        </w:rPr>
        <w:t>про</w:t>
      </w:r>
      <w:r w:rsidRPr="00F37CDF">
        <w:rPr>
          <w:color w:val="000000"/>
          <w:sz w:val="26"/>
          <w:szCs w:val="26"/>
        </w:rPr>
        <w:t>информировать Контрольно-счетную палату Москвы о данном решении.</w:t>
      </w:r>
    </w:p>
    <w:p w14:paraId="52A1ADF8" w14:textId="77214600" w:rsidR="006A0F1F" w:rsidRPr="00F37CDF" w:rsidRDefault="00CC5917" w:rsidP="006A0F1F">
      <w:pPr>
        <w:pStyle w:val="a9"/>
        <w:numPr>
          <w:ilvl w:val="0"/>
          <w:numId w:val="1"/>
        </w:numPr>
        <w:ind w:left="0" w:firstLine="1134"/>
        <w:jc w:val="both"/>
        <w:rPr>
          <w:sz w:val="26"/>
          <w:szCs w:val="26"/>
        </w:rPr>
      </w:pPr>
      <w:r w:rsidRPr="00F37CDF">
        <w:rPr>
          <w:sz w:val="26"/>
          <w:szCs w:val="26"/>
        </w:rPr>
        <w:t xml:space="preserve">Разместить настоящее решение </w:t>
      </w:r>
      <w:r w:rsidR="00567539" w:rsidRPr="00F37CDF">
        <w:rPr>
          <w:sz w:val="26"/>
          <w:szCs w:val="26"/>
        </w:rPr>
        <w:t xml:space="preserve">на </w:t>
      </w:r>
      <w:r w:rsidR="00567539" w:rsidRPr="00567539">
        <w:rPr>
          <w:sz w:val="26"/>
          <w:szCs w:val="26"/>
        </w:rPr>
        <w:t>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="006A0F1F" w:rsidRPr="00F37CDF">
        <w:rPr>
          <w:sz w:val="26"/>
          <w:szCs w:val="26"/>
        </w:rPr>
        <w:t>.</w:t>
      </w:r>
    </w:p>
    <w:p w14:paraId="780C8741" w14:textId="77777777" w:rsidR="00567539" w:rsidRDefault="003D1BC4" w:rsidP="00567539">
      <w:pPr>
        <w:pStyle w:val="a9"/>
        <w:numPr>
          <w:ilvl w:val="0"/>
          <w:numId w:val="1"/>
        </w:numPr>
        <w:jc w:val="both"/>
        <w:rPr>
          <w:sz w:val="26"/>
          <w:szCs w:val="26"/>
        </w:rPr>
      </w:pPr>
      <w:r w:rsidRPr="00F37CDF">
        <w:rPr>
          <w:sz w:val="26"/>
          <w:szCs w:val="26"/>
        </w:rPr>
        <w:t xml:space="preserve">Решение вступает в силу со дня его </w:t>
      </w:r>
      <w:r w:rsidR="005E556A" w:rsidRPr="00F37CDF">
        <w:rPr>
          <w:sz w:val="26"/>
          <w:szCs w:val="26"/>
        </w:rPr>
        <w:t>п</w:t>
      </w:r>
      <w:r w:rsidR="00CC5917" w:rsidRPr="00F37CDF">
        <w:rPr>
          <w:sz w:val="26"/>
          <w:szCs w:val="26"/>
        </w:rPr>
        <w:t>ринятия</w:t>
      </w:r>
      <w:r w:rsidRPr="00F37CDF">
        <w:rPr>
          <w:sz w:val="26"/>
          <w:szCs w:val="26"/>
        </w:rPr>
        <w:t>.</w:t>
      </w:r>
    </w:p>
    <w:p w14:paraId="60A3D7F0" w14:textId="5D230390" w:rsidR="005153EB" w:rsidRPr="005153EB" w:rsidRDefault="00341228" w:rsidP="005153EB">
      <w:pPr>
        <w:pStyle w:val="a9"/>
        <w:numPr>
          <w:ilvl w:val="0"/>
          <w:numId w:val="1"/>
        </w:numPr>
        <w:ind w:left="0" w:firstLine="1069"/>
        <w:jc w:val="both"/>
        <w:rPr>
          <w:sz w:val="26"/>
          <w:szCs w:val="26"/>
        </w:rPr>
      </w:pPr>
      <w:r w:rsidRPr="00567539">
        <w:rPr>
          <w:sz w:val="26"/>
          <w:szCs w:val="26"/>
        </w:rPr>
        <w:t>Контроль за исполнением настоящего решения возложить на главу муниципального округа Северное Медведково</w:t>
      </w:r>
      <w:r w:rsidR="00567539">
        <w:rPr>
          <w:sz w:val="26"/>
          <w:szCs w:val="26"/>
        </w:rPr>
        <w:t xml:space="preserve"> в городе Москве</w:t>
      </w:r>
      <w:r w:rsidRPr="00567539">
        <w:rPr>
          <w:sz w:val="26"/>
          <w:szCs w:val="26"/>
        </w:rPr>
        <w:t xml:space="preserve"> </w:t>
      </w:r>
      <w:proofErr w:type="spellStart"/>
      <w:r w:rsidR="00F37CDF" w:rsidRPr="00567539">
        <w:rPr>
          <w:sz w:val="26"/>
          <w:szCs w:val="26"/>
        </w:rPr>
        <w:t>Бояркову</w:t>
      </w:r>
      <w:proofErr w:type="spellEnd"/>
      <w:r w:rsidR="00F37CDF" w:rsidRPr="00567539">
        <w:rPr>
          <w:sz w:val="26"/>
          <w:szCs w:val="26"/>
        </w:rPr>
        <w:t xml:space="preserve"> П.А.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5003"/>
        <w:gridCol w:w="4495"/>
      </w:tblGrid>
      <w:tr w:rsidR="00FE3C02" w:rsidRPr="00F37CDF" w14:paraId="57CBED2A" w14:textId="740EE4C6" w:rsidTr="00FE3C02">
        <w:trPr>
          <w:trHeight w:val="384"/>
        </w:trPr>
        <w:tc>
          <w:tcPr>
            <w:tcW w:w="5003" w:type="dxa"/>
          </w:tcPr>
          <w:p w14:paraId="695FDF05" w14:textId="425563AE" w:rsidR="00FE3C02" w:rsidRPr="00F37CDF" w:rsidRDefault="00FE3C02" w:rsidP="007B7C9F">
            <w:pPr>
              <w:rPr>
                <w:b/>
                <w:sz w:val="26"/>
                <w:szCs w:val="26"/>
              </w:rPr>
            </w:pPr>
            <w:r w:rsidRPr="00F37CDF">
              <w:rPr>
                <w:b/>
                <w:sz w:val="26"/>
                <w:szCs w:val="26"/>
              </w:rPr>
              <w:t xml:space="preserve">Глава муниципального округа Северное Медведково </w:t>
            </w:r>
            <w:r>
              <w:rPr>
                <w:b/>
                <w:sz w:val="26"/>
                <w:szCs w:val="26"/>
              </w:rPr>
              <w:t>в городе Москве</w:t>
            </w:r>
          </w:p>
        </w:tc>
        <w:tc>
          <w:tcPr>
            <w:tcW w:w="4495" w:type="dxa"/>
          </w:tcPr>
          <w:p w14:paraId="63352407" w14:textId="77777777" w:rsidR="00FE3C02" w:rsidRDefault="00FE3C02" w:rsidP="007B7C9F">
            <w:pPr>
              <w:rPr>
                <w:b/>
                <w:sz w:val="26"/>
                <w:szCs w:val="26"/>
              </w:rPr>
            </w:pPr>
          </w:p>
          <w:p w14:paraId="5B228EC4" w14:textId="5CAFE6C6" w:rsidR="00FE3C02" w:rsidRPr="00F37CDF" w:rsidRDefault="00FE3C02" w:rsidP="007B7C9F">
            <w:pPr>
              <w:rPr>
                <w:b/>
                <w:sz w:val="26"/>
                <w:szCs w:val="26"/>
              </w:rPr>
            </w:pPr>
            <w:r w:rsidRPr="00F37CDF">
              <w:rPr>
                <w:b/>
                <w:sz w:val="26"/>
                <w:szCs w:val="26"/>
              </w:rPr>
              <w:t xml:space="preserve">                                 А.П. Бояркова</w:t>
            </w:r>
          </w:p>
        </w:tc>
      </w:tr>
    </w:tbl>
    <w:p w14:paraId="455636AE" w14:textId="77777777" w:rsidR="006D1FA1" w:rsidRPr="00F37CDF" w:rsidRDefault="006D1FA1" w:rsidP="00507884">
      <w:pPr>
        <w:rPr>
          <w:sz w:val="26"/>
          <w:szCs w:val="26"/>
        </w:rPr>
      </w:pPr>
    </w:p>
    <w:sectPr w:rsidR="006D1FA1" w:rsidRPr="00F37CDF" w:rsidSect="0050788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B5A56"/>
    <w:multiLevelType w:val="hybridMultilevel"/>
    <w:tmpl w:val="7C52E2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3F253FB"/>
    <w:multiLevelType w:val="hybridMultilevel"/>
    <w:tmpl w:val="A0660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32443">
    <w:abstractNumId w:val="0"/>
  </w:num>
  <w:num w:numId="2" w16cid:durableId="34853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C4"/>
    <w:rsid w:val="00011A3A"/>
    <w:rsid w:val="00055D8E"/>
    <w:rsid w:val="00091C8F"/>
    <w:rsid w:val="00125A77"/>
    <w:rsid w:val="002F26E8"/>
    <w:rsid w:val="00335AC1"/>
    <w:rsid w:val="00341228"/>
    <w:rsid w:val="003A4A56"/>
    <w:rsid w:val="003D1BC4"/>
    <w:rsid w:val="003F19A3"/>
    <w:rsid w:val="00437E7E"/>
    <w:rsid w:val="00506136"/>
    <w:rsid w:val="00507884"/>
    <w:rsid w:val="005153EB"/>
    <w:rsid w:val="0054474A"/>
    <w:rsid w:val="00567539"/>
    <w:rsid w:val="00596B64"/>
    <w:rsid w:val="005D557E"/>
    <w:rsid w:val="005E5142"/>
    <w:rsid w:val="005E556A"/>
    <w:rsid w:val="00633E5F"/>
    <w:rsid w:val="0063472B"/>
    <w:rsid w:val="00634E0E"/>
    <w:rsid w:val="00642773"/>
    <w:rsid w:val="00665F42"/>
    <w:rsid w:val="006A0F1F"/>
    <w:rsid w:val="006C136B"/>
    <w:rsid w:val="006D1FA1"/>
    <w:rsid w:val="007143F9"/>
    <w:rsid w:val="007250B4"/>
    <w:rsid w:val="007369AE"/>
    <w:rsid w:val="00786BC5"/>
    <w:rsid w:val="007959AF"/>
    <w:rsid w:val="008130F3"/>
    <w:rsid w:val="008145BC"/>
    <w:rsid w:val="0089174A"/>
    <w:rsid w:val="008F6E19"/>
    <w:rsid w:val="00911C98"/>
    <w:rsid w:val="0095331A"/>
    <w:rsid w:val="00961DB9"/>
    <w:rsid w:val="0096496D"/>
    <w:rsid w:val="00982BAE"/>
    <w:rsid w:val="00997660"/>
    <w:rsid w:val="00A120B9"/>
    <w:rsid w:val="00A621B1"/>
    <w:rsid w:val="00A62A18"/>
    <w:rsid w:val="00AD3D16"/>
    <w:rsid w:val="00B15D46"/>
    <w:rsid w:val="00B42625"/>
    <w:rsid w:val="00BE2331"/>
    <w:rsid w:val="00C12B81"/>
    <w:rsid w:val="00C75A0A"/>
    <w:rsid w:val="00CC5917"/>
    <w:rsid w:val="00D00B42"/>
    <w:rsid w:val="00D14273"/>
    <w:rsid w:val="00E1617B"/>
    <w:rsid w:val="00E17FCE"/>
    <w:rsid w:val="00F0056D"/>
    <w:rsid w:val="00F20FBF"/>
    <w:rsid w:val="00F37CDF"/>
    <w:rsid w:val="00FB4989"/>
    <w:rsid w:val="00FC2919"/>
    <w:rsid w:val="00FE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D054"/>
  <w15:docId w15:val="{B849F48C-9000-47C4-AF15-1CE15256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7FC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41228"/>
    <w:pPr>
      <w:widowControl w:val="0"/>
      <w:autoSpaceDE w:val="0"/>
      <w:autoSpaceDN w:val="0"/>
      <w:adjustRightInd w:val="0"/>
      <w:ind w:firstLine="900"/>
      <w:jc w:val="both"/>
    </w:pPr>
    <w:rPr>
      <w:sz w:val="27"/>
      <w:szCs w:val="27"/>
    </w:rPr>
  </w:style>
  <w:style w:type="character" w:customStyle="1" w:styleId="a5">
    <w:name w:val="Основной текст с отступом Знак"/>
    <w:basedOn w:val="a0"/>
    <w:link w:val="a4"/>
    <w:rsid w:val="00341228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2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22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6E1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A0F1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E17FCE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2025-09-24T09:35:00Z</cp:lastPrinted>
  <dcterms:created xsi:type="dcterms:W3CDTF">2018-10-31T12:49:00Z</dcterms:created>
  <dcterms:modified xsi:type="dcterms:W3CDTF">2025-09-26T09:43:00Z</dcterms:modified>
</cp:coreProperties>
</file>