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6A74E5" w14:textId="77777777" w:rsidR="00530DCD" w:rsidRDefault="00530DCD" w:rsidP="00530DCD">
      <w:pPr>
        <w:spacing w:line="216" w:lineRule="auto"/>
        <w:jc w:val="center"/>
        <w:rPr>
          <w:rFonts w:eastAsia="Times New Roman"/>
          <w:sz w:val="28"/>
          <w:szCs w:val="28"/>
        </w:rPr>
      </w:pPr>
      <w:bookmarkStart w:id="0" w:name="_Toc24099800"/>
      <w:bookmarkStart w:id="1" w:name="_Toc531093560"/>
      <w:r>
        <w:rPr>
          <w:sz w:val="28"/>
          <w:szCs w:val="28"/>
        </w:rPr>
        <w:t>СОВЕТ ДЕПУТАТОВ</w:t>
      </w:r>
    </w:p>
    <w:p w14:paraId="78136B20" w14:textId="77777777" w:rsidR="00530DCD" w:rsidRDefault="00530DCD" w:rsidP="00530DCD">
      <w:pPr>
        <w:spacing w:line="21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ВНУТРИГОРОДСКОГО МУНИЦИПАЛЬНОГО ОБРАЗОВАНИЯ – МУНИЦИПАЛЬНОГО ОКРУГА СЕВЕРНОЕ МЕДВЕДКОВО </w:t>
      </w:r>
    </w:p>
    <w:p w14:paraId="1C01A73C" w14:textId="77777777" w:rsidR="00530DCD" w:rsidRDefault="00530DCD" w:rsidP="00530DCD">
      <w:pPr>
        <w:spacing w:line="21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 ГОРОДЕ МОСКВЕ</w:t>
      </w:r>
    </w:p>
    <w:p w14:paraId="06795EF9" w14:textId="77777777" w:rsidR="00530DCD" w:rsidRDefault="00530DCD" w:rsidP="00530DCD">
      <w:pPr>
        <w:spacing w:line="216" w:lineRule="auto"/>
        <w:jc w:val="center"/>
        <w:rPr>
          <w:sz w:val="28"/>
          <w:szCs w:val="28"/>
        </w:rPr>
      </w:pPr>
    </w:p>
    <w:p w14:paraId="793D3671" w14:textId="77777777" w:rsidR="00530DCD" w:rsidRDefault="00530DCD" w:rsidP="00530DCD">
      <w:pPr>
        <w:spacing w:line="216" w:lineRule="auto"/>
        <w:jc w:val="center"/>
        <w:rPr>
          <w:sz w:val="28"/>
          <w:szCs w:val="28"/>
        </w:rPr>
      </w:pPr>
    </w:p>
    <w:p w14:paraId="3C5E91E6" w14:textId="77777777" w:rsidR="00530DCD" w:rsidRDefault="00530DCD" w:rsidP="00530DCD">
      <w:pPr>
        <w:spacing w:line="216" w:lineRule="auto"/>
        <w:jc w:val="center"/>
        <w:rPr>
          <w:sz w:val="28"/>
          <w:szCs w:val="28"/>
        </w:rPr>
      </w:pPr>
    </w:p>
    <w:p w14:paraId="13100058" w14:textId="77777777" w:rsidR="00530DCD" w:rsidRDefault="00530DCD" w:rsidP="00530DCD">
      <w:pPr>
        <w:spacing w:line="216" w:lineRule="auto"/>
        <w:jc w:val="center"/>
        <w:rPr>
          <w:sz w:val="28"/>
          <w:szCs w:val="28"/>
        </w:rPr>
      </w:pPr>
    </w:p>
    <w:p w14:paraId="67E9F700" w14:textId="77777777" w:rsidR="00530DCD" w:rsidRDefault="00530DCD" w:rsidP="00530DCD">
      <w:pPr>
        <w:spacing w:line="21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14:paraId="5698DBB2" w14:textId="77777777" w:rsidR="00E3051A" w:rsidRPr="00E3051A" w:rsidRDefault="00E3051A">
      <w:pPr>
        <w:spacing w:after="200"/>
        <w:contextualSpacing/>
        <w:rPr>
          <w:rFonts w:eastAsia="Times New Roman"/>
          <w:bCs/>
          <w:sz w:val="28"/>
          <w:szCs w:val="28"/>
          <w:lang w:eastAsia="en-US"/>
        </w:rPr>
      </w:pPr>
    </w:p>
    <w:p w14:paraId="15828B79" w14:textId="77777777" w:rsidR="00E3051A" w:rsidRPr="00E3051A" w:rsidRDefault="00E3051A">
      <w:pPr>
        <w:spacing w:after="200"/>
        <w:contextualSpacing/>
        <w:rPr>
          <w:rFonts w:eastAsia="Times New Roman"/>
          <w:bCs/>
          <w:sz w:val="28"/>
          <w:szCs w:val="28"/>
          <w:lang w:eastAsia="en-US"/>
        </w:rPr>
      </w:pPr>
    </w:p>
    <w:p w14:paraId="6263544D" w14:textId="77777777" w:rsidR="00E3051A" w:rsidRPr="00E3051A" w:rsidRDefault="00E3051A">
      <w:pPr>
        <w:spacing w:after="200"/>
        <w:contextualSpacing/>
        <w:rPr>
          <w:rFonts w:eastAsia="Times New Roman"/>
          <w:bCs/>
          <w:sz w:val="28"/>
          <w:szCs w:val="28"/>
          <w:lang w:eastAsia="en-US"/>
        </w:rPr>
      </w:pPr>
    </w:p>
    <w:p w14:paraId="552D8C0A" w14:textId="77777777" w:rsidR="00E3051A" w:rsidRPr="00E3051A" w:rsidRDefault="00E3051A">
      <w:pPr>
        <w:spacing w:after="200"/>
        <w:contextualSpacing/>
        <w:rPr>
          <w:rFonts w:eastAsia="Times New Roman"/>
          <w:bCs/>
          <w:sz w:val="28"/>
          <w:szCs w:val="28"/>
          <w:lang w:eastAsia="en-US"/>
        </w:rPr>
      </w:pPr>
    </w:p>
    <w:p w14:paraId="0E510CAE" w14:textId="2A057027" w:rsidR="006E647E" w:rsidRDefault="00000000">
      <w:pPr>
        <w:spacing w:after="200"/>
        <w:contextualSpacing/>
        <w:rPr>
          <w:rFonts w:eastAsia="Times New Roman"/>
          <w:b/>
          <w:sz w:val="28"/>
          <w:szCs w:val="28"/>
          <w:lang w:eastAsia="en-US"/>
        </w:rPr>
      </w:pPr>
      <w:r w:rsidRPr="008C7EF2">
        <w:rPr>
          <w:rFonts w:eastAsia="Times New Roman"/>
          <w:b/>
          <w:sz w:val="28"/>
          <w:szCs w:val="28"/>
          <w:lang w:eastAsia="en-US"/>
        </w:rPr>
        <w:t>24.04.2025</w:t>
      </w:r>
      <w:r>
        <w:rPr>
          <w:rFonts w:eastAsia="Times New Roman"/>
          <w:b/>
          <w:sz w:val="28"/>
          <w:szCs w:val="28"/>
          <w:lang w:eastAsia="en-US"/>
        </w:rPr>
        <w:t xml:space="preserve">                       </w:t>
      </w:r>
      <w:r w:rsidR="00530DCD">
        <w:rPr>
          <w:rFonts w:eastAsia="Times New Roman"/>
          <w:b/>
          <w:sz w:val="28"/>
          <w:szCs w:val="28"/>
          <w:lang w:eastAsia="en-US"/>
        </w:rPr>
        <w:t xml:space="preserve">№ </w:t>
      </w:r>
      <w:r>
        <w:rPr>
          <w:rFonts w:eastAsia="Times New Roman"/>
          <w:b/>
          <w:sz w:val="28"/>
          <w:szCs w:val="28"/>
          <w:lang w:eastAsia="en-US"/>
        </w:rPr>
        <w:t>6/3-СД</w:t>
      </w:r>
    </w:p>
    <w:bookmarkEnd w:id="0"/>
    <w:bookmarkEnd w:id="1"/>
    <w:p w14:paraId="56602349" w14:textId="77777777" w:rsidR="006E647E" w:rsidRDefault="006E647E">
      <w:pPr>
        <w:widowControl w:val="0"/>
        <w:autoSpaceDE w:val="0"/>
        <w:autoSpaceDN w:val="0"/>
        <w:adjustRightInd w:val="0"/>
        <w:ind w:right="5668" w:firstLine="709"/>
        <w:jc w:val="both"/>
        <w:rPr>
          <w:rFonts w:eastAsia="Calibri"/>
          <w:b/>
          <w:bCs/>
          <w:sz w:val="27"/>
          <w:szCs w:val="27"/>
        </w:rPr>
      </w:pPr>
    </w:p>
    <w:p w14:paraId="41368A93" w14:textId="77777777" w:rsidR="006E647E" w:rsidRPr="0014324E" w:rsidRDefault="00000000">
      <w:pPr>
        <w:widowControl w:val="0"/>
        <w:autoSpaceDE w:val="0"/>
        <w:autoSpaceDN w:val="0"/>
        <w:adjustRightInd w:val="0"/>
        <w:ind w:right="5668"/>
        <w:jc w:val="both"/>
        <w:rPr>
          <w:rFonts w:eastAsia="Calibri" w:cs="Arial"/>
          <w:sz w:val="28"/>
          <w:szCs w:val="28"/>
        </w:rPr>
      </w:pPr>
      <w:r w:rsidRPr="0014324E">
        <w:rPr>
          <w:rFonts w:eastAsia="Calibri"/>
          <w:b/>
          <w:bCs/>
          <w:sz w:val="28"/>
          <w:szCs w:val="28"/>
        </w:rPr>
        <w:t xml:space="preserve">О внесении изменений в решение Совета депутатов муниципального округа </w:t>
      </w:r>
      <w:r w:rsidRPr="0014324E">
        <w:rPr>
          <w:b/>
          <w:sz w:val="28"/>
          <w:szCs w:val="28"/>
        </w:rPr>
        <w:t>Северное Медведково</w:t>
      </w:r>
      <w:r w:rsidRPr="0014324E">
        <w:rPr>
          <w:rFonts w:eastAsia="Calibri"/>
          <w:b/>
          <w:bCs/>
          <w:sz w:val="28"/>
          <w:szCs w:val="28"/>
        </w:rPr>
        <w:t xml:space="preserve"> от </w:t>
      </w:r>
      <w:r w:rsidRPr="0014324E">
        <w:rPr>
          <w:b/>
          <w:bCs/>
          <w:sz w:val="28"/>
          <w:szCs w:val="28"/>
        </w:rPr>
        <w:t>12.12.2024</w:t>
      </w:r>
      <w:r w:rsidRPr="0014324E">
        <w:rPr>
          <w:b/>
          <w:sz w:val="28"/>
          <w:szCs w:val="28"/>
        </w:rPr>
        <w:t xml:space="preserve"> № 15/1-СД «</w:t>
      </w:r>
      <w:r w:rsidRPr="0014324E">
        <w:rPr>
          <w:rFonts w:eastAsia="Times New Roman"/>
          <w:b/>
          <w:bCs/>
          <w:sz w:val="28"/>
          <w:szCs w:val="28"/>
          <w:lang w:eastAsia="en-US"/>
        </w:rPr>
        <w:t>О бюджете муниципального округа Северное Медведково на</w:t>
      </w:r>
      <w:r w:rsidRPr="0014324E">
        <w:rPr>
          <w:rFonts w:eastAsia="Times New Roman"/>
          <w:b/>
          <w:bCs/>
          <w:i/>
          <w:sz w:val="28"/>
          <w:szCs w:val="28"/>
          <w:lang w:eastAsia="en-US"/>
        </w:rPr>
        <w:t xml:space="preserve"> </w:t>
      </w:r>
      <w:r w:rsidRPr="0014324E">
        <w:rPr>
          <w:rFonts w:eastAsia="Times New Roman"/>
          <w:b/>
          <w:bCs/>
          <w:sz w:val="28"/>
          <w:szCs w:val="28"/>
          <w:lang w:eastAsia="en-US"/>
        </w:rPr>
        <w:t>2025 год и плановый период 2026 и 2027 годов</w:t>
      </w:r>
      <w:r w:rsidRPr="0014324E">
        <w:rPr>
          <w:b/>
          <w:sz w:val="28"/>
          <w:szCs w:val="28"/>
        </w:rPr>
        <w:t>»</w:t>
      </w:r>
    </w:p>
    <w:p w14:paraId="646F082F" w14:textId="77777777" w:rsidR="006E647E" w:rsidRDefault="006E647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Arial"/>
          <w:sz w:val="26"/>
          <w:szCs w:val="26"/>
        </w:rPr>
      </w:pPr>
    </w:p>
    <w:p w14:paraId="1299EAAA" w14:textId="0746143A" w:rsidR="006E647E" w:rsidRDefault="0000000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Arial"/>
          <w:sz w:val="28"/>
          <w:szCs w:val="28"/>
        </w:rPr>
      </w:pPr>
      <w:r>
        <w:rPr>
          <w:rFonts w:eastAsia="Calibri" w:cs="Arial"/>
          <w:sz w:val="28"/>
          <w:szCs w:val="28"/>
        </w:rPr>
        <w:t>В соответствии с Бюджетным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законами города Москвы: от 6 ноября 2002 года № 56 «Об организации местного самоуправления в городе Москве»,</w:t>
      </w:r>
      <w:r>
        <w:rPr>
          <w:sz w:val="28"/>
          <w:szCs w:val="28"/>
        </w:rPr>
        <w:t xml:space="preserve"> </w:t>
      </w:r>
      <w:r>
        <w:rPr>
          <w:rFonts w:eastAsia="Calibri" w:cs="Arial"/>
          <w:sz w:val="28"/>
          <w:szCs w:val="28"/>
        </w:rPr>
        <w:t>Уставом муниципального округа Северное Медведково в городе Москве, Положением о бюджетном процессе в муниципальном округе</w:t>
      </w:r>
      <w:r>
        <w:rPr>
          <w:rFonts w:eastAsia="Calibri" w:cs="Arial"/>
          <w:i/>
          <w:sz w:val="28"/>
          <w:szCs w:val="28"/>
        </w:rPr>
        <w:t xml:space="preserve"> </w:t>
      </w:r>
      <w:r>
        <w:rPr>
          <w:rFonts w:eastAsia="Calibri" w:cs="Arial"/>
          <w:sz w:val="28"/>
          <w:szCs w:val="28"/>
        </w:rPr>
        <w:t>Северное Медведково</w:t>
      </w:r>
      <w:r>
        <w:rPr>
          <w:rFonts w:eastAsia="Calibri" w:cs="Arial"/>
          <w:i/>
          <w:sz w:val="28"/>
          <w:szCs w:val="28"/>
        </w:rPr>
        <w:t xml:space="preserve"> </w:t>
      </w:r>
      <w:r>
        <w:rPr>
          <w:rFonts w:eastAsia="Calibri" w:cs="Arial"/>
          <w:sz w:val="28"/>
          <w:szCs w:val="28"/>
        </w:rPr>
        <w:t>в городе Москве, утверждённым решением Совета депутатов муниципального округа</w:t>
      </w:r>
      <w:r>
        <w:rPr>
          <w:rFonts w:eastAsia="Calibri" w:cs="Arial"/>
          <w:i/>
          <w:sz w:val="28"/>
          <w:szCs w:val="28"/>
        </w:rPr>
        <w:t xml:space="preserve"> </w:t>
      </w:r>
      <w:r>
        <w:rPr>
          <w:rFonts w:eastAsia="Calibri" w:cs="Arial"/>
          <w:sz w:val="28"/>
          <w:szCs w:val="28"/>
        </w:rPr>
        <w:t>Северное Медведково от 21.12.2017 №5/9-СД (</w:t>
      </w:r>
      <w:r w:rsidR="00541E68">
        <w:rPr>
          <w:rFonts w:eastAsia="Calibri" w:cs="Arial"/>
          <w:sz w:val="28"/>
          <w:szCs w:val="28"/>
        </w:rPr>
        <w:t xml:space="preserve">в </w:t>
      </w:r>
      <w:r>
        <w:rPr>
          <w:rFonts w:eastAsia="Calibri" w:cs="Arial"/>
          <w:sz w:val="28"/>
          <w:szCs w:val="28"/>
        </w:rPr>
        <w:t xml:space="preserve">редакции решений от 14.05.2018 №5/5-СД, от </w:t>
      </w:r>
      <w:r>
        <w:rPr>
          <w:sz w:val="28"/>
          <w:szCs w:val="28"/>
        </w:rPr>
        <w:t>15.12.2022 №5/7-СД</w:t>
      </w:r>
      <w:r>
        <w:rPr>
          <w:rFonts w:eastAsia="Calibri" w:cs="Arial"/>
          <w:sz w:val="28"/>
          <w:szCs w:val="28"/>
        </w:rPr>
        <w:t xml:space="preserve">), </w:t>
      </w:r>
      <w:r>
        <w:rPr>
          <w:rFonts w:eastAsia="Calibri" w:cs="Arial"/>
          <w:b/>
          <w:sz w:val="28"/>
          <w:szCs w:val="28"/>
        </w:rPr>
        <w:t>Совет депутатов муниципального округа Северное Медведково в городе Москве решил</w:t>
      </w:r>
      <w:r>
        <w:rPr>
          <w:rFonts w:eastAsia="Calibri" w:cs="Arial"/>
          <w:sz w:val="28"/>
          <w:szCs w:val="28"/>
        </w:rPr>
        <w:t>:</w:t>
      </w:r>
    </w:p>
    <w:p w14:paraId="35CC2B57" w14:textId="6D8F5A5F" w:rsidR="006E647E" w:rsidRDefault="00000000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1. </w:t>
      </w:r>
      <w:r>
        <w:rPr>
          <w:sz w:val="28"/>
          <w:szCs w:val="28"/>
        </w:rPr>
        <w:t>Внести изменения в решение Совета депутатов муниципального округа Северное Медведково</w:t>
      </w:r>
      <w:r>
        <w:rPr>
          <w:rFonts w:eastAsia="Calibri"/>
          <w:bCs/>
          <w:sz w:val="28"/>
          <w:szCs w:val="28"/>
        </w:rPr>
        <w:t xml:space="preserve"> от </w:t>
      </w:r>
      <w:r>
        <w:rPr>
          <w:bCs/>
          <w:sz w:val="28"/>
          <w:szCs w:val="28"/>
        </w:rPr>
        <w:t xml:space="preserve">12.12.2024 </w:t>
      </w:r>
      <w:r>
        <w:rPr>
          <w:sz w:val="28"/>
          <w:szCs w:val="28"/>
        </w:rPr>
        <w:t xml:space="preserve">года </w:t>
      </w:r>
      <w:r>
        <w:rPr>
          <w:bCs/>
          <w:sz w:val="28"/>
          <w:szCs w:val="28"/>
        </w:rPr>
        <w:t>№15/1-СД</w:t>
      </w:r>
      <w:r>
        <w:rPr>
          <w:sz w:val="28"/>
          <w:szCs w:val="28"/>
        </w:rPr>
        <w:t xml:space="preserve"> «О бюджете муниципального округа Северное Медведково на 2025 год и плановый период 2026 и 2027 годов» </w:t>
      </w:r>
      <w:r>
        <w:rPr>
          <w:rFonts w:eastAsia="Calibri" w:cs="Arial"/>
          <w:sz w:val="28"/>
          <w:szCs w:val="28"/>
        </w:rPr>
        <w:t>(</w:t>
      </w:r>
      <w:r w:rsidR="00541E68">
        <w:rPr>
          <w:rFonts w:eastAsia="Calibri" w:cs="Arial"/>
          <w:sz w:val="28"/>
          <w:szCs w:val="28"/>
        </w:rPr>
        <w:t xml:space="preserve">в </w:t>
      </w:r>
      <w:r>
        <w:rPr>
          <w:rFonts w:eastAsia="Calibri" w:cs="Arial"/>
          <w:sz w:val="28"/>
          <w:szCs w:val="28"/>
        </w:rPr>
        <w:t>редакции решени</w:t>
      </w:r>
      <w:r w:rsidR="00541E68">
        <w:rPr>
          <w:rFonts w:eastAsia="Calibri" w:cs="Arial"/>
          <w:sz w:val="28"/>
          <w:szCs w:val="28"/>
        </w:rPr>
        <w:t>я</w:t>
      </w:r>
      <w:r>
        <w:rPr>
          <w:rFonts w:eastAsia="Calibri" w:cs="Arial"/>
          <w:sz w:val="28"/>
          <w:szCs w:val="28"/>
        </w:rPr>
        <w:t xml:space="preserve"> от 27.02.2025 №3/14-СД)</w:t>
      </w:r>
      <w:r>
        <w:rPr>
          <w:rFonts w:eastAsia="Times New Roman"/>
          <w:sz w:val="28"/>
          <w:szCs w:val="28"/>
          <w:lang w:eastAsia="en-US"/>
        </w:rPr>
        <w:t>:</w:t>
      </w:r>
    </w:p>
    <w:p w14:paraId="74A76931" w14:textId="77777777" w:rsidR="006E647E" w:rsidRDefault="0000000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1.1.</w:t>
      </w:r>
      <w:r>
        <w:rPr>
          <w:sz w:val="28"/>
          <w:szCs w:val="28"/>
        </w:rPr>
        <w:t xml:space="preserve"> Подпункт 1.1.2 решения изложить в следующей редакции:</w:t>
      </w:r>
    </w:p>
    <w:p w14:paraId="557B6CAB" w14:textId="77777777" w:rsidR="006E647E" w:rsidRDefault="0000000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«1.1.2) общий объем расходов в сумме </w:t>
      </w:r>
      <w:r>
        <w:rPr>
          <w:b/>
          <w:sz w:val="28"/>
          <w:szCs w:val="28"/>
        </w:rPr>
        <w:t xml:space="preserve">38 362,0 </w:t>
      </w:r>
      <w:r>
        <w:rPr>
          <w:rFonts w:eastAsia="Calibri"/>
          <w:sz w:val="28"/>
          <w:szCs w:val="28"/>
          <w:lang w:eastAsia="en-US"/>
        </w:rPr>
        <w:t>тыс. рублей;»;</w:t>
      </w:r>
    </w:p>
    <w:p w14:paraId="7B04BD4D" w14:textId="77777777" w:rsidR="006E647E" w:rsidRDefault="0000000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1.2. </w:t>
      </w:r>
      <w:r>
        <w:rPr>
          <w:sz w:val="28"/>
          <w:szCs w:val="28"/>
        </w:rPr>
        <w:t xml:space="preserve"> Подпункт 1.1.3 решения изложить в следующей редакции:</w:t>
      </w:r>
    </w:p>
    <w:p w14:paraId="7FDF235D" w14:textId="77777777" w:rsidR="006E647E" w:rsidRPr="007B7588" w:rsidRDefault="0000000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B7588">
        <w:rPr>
          <w:rFonts w:eastAsia="Calibri"/>
          <w:sz w:val="28"/>
          <w:szCs w:val="28"/>
          <w:lang w:eastAsia="en-US"/>
        </w:rPr>
        <w:t>«1.1.3)</w:t>
      </w:r>
      <w:r w:rsidRPr="007B7588">
        <w:rPr>
          <w:rFonts w:eastAsia="Calibri"/>
          <w:i/>
          <w:sz w:val="28"/>
          <w:szCs w:val="28"/>
          <w:lang w:eastAsia="en-US"/>
        </w:rPr>
        <w:t> </w:t>
      </w:r>
      <w:r w:rsidRPr="007B7588">
        <w:rPr>
          <w:rFonts w:eastAsia="Calibri"/>
          <w:sz w:val="28"/>
          <w:szCs w:val="28"/>
          <w:lang w:eastAsia="en-US"/>
        </w:rPr>
        <w:t xml:space="preserve">дефицит/профицит в сумме </w:t>
      </w:r>
      <w:r w:rsidRPr="007B7588">
        <w:rPr>
          <w:rFonts w:eastAsia="Calibri"/>
          <w:b/>
          <w:bCs/>
          <w:sz w:val="28"/>
          <w:szCs w:val="28"/>
          <w:lang w:eastAsia="en-US"/>
        </w:rPr>
        <w:t>7 268,3</w:t>
      </w:r>
      <w:r w:rsidRPr="007B7588">
        <w:rPr>
          <w:b/>
          <w:sz w:val="28"/>
          <w:szCs w:val="28"/>
        </w:rPr>
        <w:t xml:space="preserve"> </w:t>
      </w:r>
      <w:r w:rsidRPr="007B7588">
        <w:rPr>
          <w:rFonts w:eastAsia="Calibri"/>
          <w:sz w:val="28"/>
          <w:szCs w:val="28"/>
          <w:lang w:eastAsia="en-US"/>
        </w:rPr>
        <w:t>тыс. рублей.»;</w:t>
      </w:r>
    </w:p>
    <w:p w14:paraId="2E5C924F" w14:textId="77777777" w:rsidR="006E647E" w:rsidRDefault="00000000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iCs/>
          <w:sz w:val="28"/>
          <w:szCs w:val="28"/>
        </w:rPr>
        <w:t xml:space="preserve">1.3. </w:t>
      </w:r>
      <w:r>
        <w:rPr>
          <w:rFonts w:eastAsia="Times New Roman"/>
          <w:sz w:val="28"/>
          <w:szCs w:val="28"/>
          <w:lang w:eastAsia="en-US"/>
        </w:rPr>
        <w:t>И</w:t>
      </w:r>
      <w:r>
        <w:rPr>
          <w:sz w:val="28"/>
          <w:szCs w:val="28"/>
        </w:rPr>
        <w:t>зложить</w:t>
      </w:r>
      <w:r>
        <w:rPr>
          <w:rFonts w:eastAsiaTheme="minorHAnsi"/>
          <w:iCs/>
          <w:sz w:val="28"/>
          <w:szCs w:val="28"/>
        </w:rPr>
        <w:t xml:space="preserve"> Приложение 1</w:t>
      </w:r>
      <w:r>
        <w:rPr>
          <w:sz w:val="28"/>
          <w:szCs w:val="28"/>
        </w:rPr>
        <w:t xml:space="preserve"> </w:t>
      </w:r>
      <w:r>
        <w:rPr>
          <w:rFonts w:eastAsiaTheme="minorHAnsi"/>
          <w:iCs/>
          <w:sz w:val="28"/>
          <w:szCs w:val="28"/>
        </w:rPr>
        <w:t>в редакции согласно Приложению 1, к настоящему решению;</w:t>
      </w:r>
      <w:r>
        <w:rPr>
          <w:sz w:val="28"/>
          <w:szCs w:val="28"/>
        </w:rPr>
        <w:t xml:space="preserve"> </w:t>
      </w:r>
    </w:p>
    <w:p w14:paraId="3065AD5A" w14:textId="77777777" w:rsidR="006E647E" w:rsidRDefault="00000000">
      <w:pPr>
        <w:autoSpaceDE w:val="0"/>
        <w:autoSpaceDN w:val="0"/>
        <w:adjustRightInd w:val="0"/>
        <w:ind w:firstLine="709"/>
        <w:jc w:val="both"/>
        <w:rPr>
          <w:rFonts w:eastAsiaTheme="minorHAnsi"/>
          <w:iCs/>
          <w:sz w:val="28"/>
          <w:szCs w:val="28"/>
        </w:rPr>
      </w:pPr>
      <w:r>
        <w:rPr>
          <w:sz w:val="28"/>
          <w:szCs w:val="28"/>
        </w:rPr>
        <w:t>1.4.</w:t>
      </w:r>
      <w:r>
        <w:rPr>
          <w:rFonts w:eastAsia="Times New Roman"/>
          <w:sz w:val="28"/>
          <w:szCs w:val="28"/>
          <w:lang w:eastAsia="en-US"/>
        </w:rPr>
        <w:t xml:space="preserve"> И</w:t>
      </w:r>
      <w:r>
        <w:rPr>
          <w:sz w:val="28"/>
          <w:szCs w:val="28"/>
        </w:rPr>
        <w:t xml:space="preserve">зложить </w:t>
      </w:r>
      <w:r>
        <w:rPr>
          <w:rFonts w:eastAsiaTheme="minorHAnsi"/>
          <w:iCs/>
          <w:sz w:val="28"/>
          <w:szCs w:val="28"/>
        </w:rPr>
        <w:t>Приложение 3 в редакции согласно Приложению 2, к настоящему решению;</w:t>
      </w:r>
    </w:p>
    <w:p w14:paraId="47B82891" w14:textId="4488EF3B" w:rsidR="006E647E" w:rsidRDefault="00000000">
      <w:pPr>
        <w:autoSpaceDE w:val="0"/>
        <w:autoSpaceDN w:val="0"/>
        <w:adjustRightInd w:val="0"/>
        <w:ind w:firstLine="709"/>
        <w:jc w:val="both"/>
        <w:rPr>
          <w:rFonts w:eastAsiaTheme="minorHAnsi"/>
          <w:iCs/>
          <w:sz w:val="28"/>
          <w:szCs w:val="28"/>
        </w:rPr>
      </w:pPr>
      <w:r>
        <w:rPr>
          <w:rFonts w:eastAsiaTheme="minorHAnsi"/>
          <w:iCs/>
          <w:sz w:val="28"/>
          <w:szCs w:val="28"/>
        </w:rPr>
        <w:lastRenderedPageBreak/>
        <w:t xml:space="preserve">1.5. </w:t>
      </w:r>
      <w:r>
        <w:rPr>
          <w:rFonts w:eastAsia="Times New Roman"/>
          <w:sz w:val="28"/>
          <w:szCs w:val="28"/>
          <w:lang w:eastAsia="en-US"/>
        </w:rPr>
        <w:t>И</w:t>
      </w:r>
      <w:r>
        <w:rPr>
          <w:sz w:val="28"/>
          <w:szCs w:val="28"/>
        </w:rPr>
        <w:t xml:space="preserve">зложить </w:t>
      </w:r>
      <w:r>
        <w:rPr>
          <w:rFonts w:eastAsiaTheme="minorHAnsi"/>
          <w:iCs/>
          <w:sz w:val="28"/>
          <w:szCs w:val="28"/>
        </w:rPr>
        <w:t>Приложение 5 в редакции согласно Приложению 3, к настоящему решению</w:t>
      </w:r>
      <w:r w:rsidR="007B7588">
        <w:rPr>
          <w:rFonts w:eastAsiaTheme="minorHAnsi"/>
          <w:iCs/>
          <w:sz w:val="28"/>
          <w:szCs w:val="28"/>
        </w:rPr>
        <w:t>.</w:t>
      </w:r>
    </w:p>
    <w:p w14:paraId="7EF91877" w14:textId="77777777" w:rsidR="006E647E" w:rsidRDefault="0000000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2. </w:t>
      </w:r>
      <w:r>
        <w:rPr>
          <w:rFonts w:eastAsia="Calibri"/>
          <w:sz w:val="28"/>
          <w:szCs w:val="28"/>
          <w:lang w:eastAsia="en-US"/>
        </w:rPr>
        <w:t>Опубликовать настоящее решение в сетевом издании «Московский муниципальный вестник», а также на официальном сайте муниципального округа Северное Медведково в городе Москве в информационно-телекоммуникационной сети «Интернет» (www.smedvedkovo.ru).</w:t>
      </w:r>
    </w:p>
    <w:p w14:paraId="352C8C9C" w14:textId="77777777" w:rsidR="006E647E" w:rsidRDefault="0000000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rFonts w:eastAsia="Times New Roman"/>
          <w:sz w:val="28"/>
          <w:szCs w:val="28"/>
          <w:lang w:eastAsia="en-US"/>
        </w:rPr>
        <w:t>3. </w:t>
      </w:r>
      <w:r>
        <w:rPr>
          <w:bCs/>
          <w:sz w:val="28"/>
          <w:szCs w:val="28"/>
        </w:rPr>
        <w:t>Настоящее решение вступает в силу со дня его принятия.</w:t>
      </w:r>
    </w:p>
    <w:p w14:paraId="091B0E6C" w14:textId="77777777" w:rsidR="006E647E" w:rsidRDefault="00000000">
      <w:pPr>
        <w:autoSpaceDE w:val="0"/>
        <w:autoSpaceDN w:val="0"/>
        <w:adjustRightInd w:val="0"/>
        <w:ind w:firstLine="709"/>
        <w:jc w:val="both"/>
        <w:rPr>
          <w:rFonts w:eastAsia="Times New Roman"/>
          <w:i/>
          <w:sz w:val="28"/>
          <w:szCs w:val="28"/>
          <w:lang w:eastAsia="en-US"/>
        </w:rPr>
      </w:pPr>
      <w:r>
        <w:rPr>
          <w:rFonts w:eastAsia="Times New Roman"/>
          <w:iCs/>
          <w:sz w:val="28"/>
          <w:szCs w:val="28"/>
          <w:lang w:eastAsia="en-US"/>
        </w:rPr>
        <w:t>4.</w:t>
      </w:r>
      <w:r>
        <w:rPr>
          <w:rFonts w:eastAsia="Times New Roman"/>
          <w:i/>
          <w:sz w:val="28"/>
          <w:szCs w:val="28"/>
          <w:lang w:eastAsia="en-US"/>
        </w:rPr>
        <w:t xml:space="preserve"> </w:t>
      </w:r>
      <w:r>
        <w:rPr>
          <w:rFonts w:eastAsia="Times New Roman"/>
          <w:sz w:val="28"/>
          <w:szCs w:val="28"/>
          <w:lang w:val="zh-CN" w:eastAsia="zh-CN"/>
        </w:rPr>
        <w:t xml:space="preserve">Контроль за исполнением настоящего решения возложить на главу муниципального округа Северное Медведково в городе Москве </w:t>
      </w:r>
      <w:proofErr w:type="spellStart"/>
      <w:r>
        <w:rPr>
          <w:rFonts w:eastAsia="Times New Roman"/>
          <w:sz w:val="28"/>
          <w:szCs w:val="28"/>
          <w:lang w:eastAsia="zh-CN"/>
        </w:rPr>
        <w:t>Бояркову</w:t>
      </w:r>
      <w:proofErr w:type="spellEnd"/>
      <w:r>
        <w:rPr>
          <w:rFonts w:eastAsia="Times New Roman"/>
          <w:sz w:val="28"/>
          <w:szCs w:val="28"/>
          <w:lang w:eastAsia="zh-CN"/>
        </w:rPr>
        <w:t xml:space="preserve"> П.А.</w:t>
      </w:r>
    </w:p>
    <w:p w14:paraId="6E04FF3A" w14:textId="77777777" w:rsidR="006E647E" w:rsidRDefault="006E647E">
      <w:pPr>
        <w:autoSpaceDE w:val="0"/>
        <w:autoSpaceDN w:val="0"/>
        <w:adjustRightInd w:val="0"/>
        <w:jc w:val="both"/>
        <w:rPr>
          <w:rFonts w:eastAsia="Times New Roman"/>
          <w:b/>
          <w:sz w:val="28"/>
          <w:szCs w:val="28"/>
          <w:lang w:eastAsia="en-US"/>
        </w:rPr>
      </w:pPr>
    </w:p>
    <w:p w14:paraId="33A90F96" w14:textId="77777777" w:rsidR="007F1EB0" w:rsidRDefault="007F1EB0">
      <w:pPr>
        <w:autoSpaceDE w:val="0"/>
        <w:autoSpaceDN w:val="0"/>
        <w:adjustRightInd w:val="0"/>
        <w:jc w:val="both"/>
        <w:rPr>
          <w:rFonts w:eastAsia="Times New Roman"/>
          <w:b/>
          <w:sz w:val="28"/>
          <w:szCs w:val="28"/>
          <w:lang w:eastAsia="en-US"/>
        </w:rPr>
      </w:pPr>
    </w:p>
    <w:p w14:paraId="46AF941E" w14:textId="77777777" w:rsidR="007F1EB0" w:rsidRDefault="007F1EB0">
      <w:pPr>
        <w:autoSpaceDE w:val="0"/>
        <w:autoSpaceDN w:val="0"/>
        <w:adjustRightInd w:val="0"/>
        <w:jc w:val="both"/>
        <w:rPr>
          <w:rFonts w:eastAsia="Times New Roman"/>
          <w:b/>
          <w:sz w:val="28"/>
          <w:szCs w:val="28"/>
          <w:lang w:eastAsia="en-US"/>
        </w:rPr>
      </w:pPr>
    </w:p>
    <w:p w14:paraId="50C04489" w14:textId="77777777" w:rsidR="006E647E" w:rsidRDefault="006E647E">
      <w:pPr>
        <w:autoSpaceDE w:val="0"/>
        <w:autoSpaceDN w:val="0"/>
        <w:adjustRightInd w:val="0"/>
        <w:jc w:val="both"/>
        <w:rPr>
          <w:rFonts w:eastAsia="Times New Roman"/>
          <w:b/>
          <w:sz w:val="27"/>
          <w:szCs w:val="27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7F1EB0" w:rsidRPr="00EE2C3B" w14:paraId="2F159C06" w14:textId="77777777" w:rsidTr="005C4113">
        <w:tc>
          <w:tcPr>
            <w:tcW w:w="4785" w:type="dxa"/>
            <w:shd w:val="clear" w:color="auto" w:fill="auto"/>
            <w:hideMark/>
          </w:tcPr>
          <w:p w14:paraId="7D6257F4" w14:textId="77777777" w:rsidR="007F1EB0" w:rsidRPr="00EE2C3B" w:rsidRDefault="007F1EB0" w:rsidP="005C4113">
            <w:pPr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 xml:space="preserve">Заместитель Председателя Совета депутатов </w:t>
            </w:r>
            <w:r w:rsidRPr="00EE2C3B">
              <w:rPr>
                <w:b/>
                <w:sz w:val="25"/>
                <w:szCs w:val="25"/>
              </w:rPr>
              <w:t xml:space="preserve">муниципального округа </w:t>
            </w:r>
          </w:p>
          <w:p w14:paraId="40D537FB" w14:textId="77777777" w:rsidR="007F1EB0" w:rsidRPr="00EE2C3B" w:rsidRDefault="007F1EB0" w:rsidP="005C4113">
            <w:pPr>
              <w:rPr>
                <w:b/>
                <w:sz w:val="25"/>
                <w:szCs w:val="25"/>
              </w:rPr>
            </w:pPr>
            <w:r w:rsidRPr="00EE2C3B">
              <w:rPr>
                <w:b/>
                <w:sz w:val="25"/>
                <w:szCs w:val="25"/>
              </w:rPr>
              <w:t>Северное Медведково в городе Москве</w:t>
            </w:r>
          </w:p>
        </w:tc>
        <w:tc>
          <w:tcPr>
            <w:tcW w:w="4786" w:type="dxa"/>
            <w:shd w:val="clear" w:color="auto" w:fill="auto"/>
          </w:tcPr>
          <w:p w14:paraId="4ED17A44" w14:textId="77777777" w:rsidR="007F1EB0" w:rsidRPr="00EE2C3B" w:rsidRDefault="007F1EB0" w:rsidP="005C4113">
            <w:pPr>
              <w:rPr>
                <w:b/>
                <w:sz w:val="25"/>
                <w:szCs w:val="25"/>
              </w:rPr>
            </w:pPr>
          </w:p>
          <w:p w14:paraId="554C53A0" w14:textId="77777777" w:rsidR="007F1EB0" w:rsidRPr="00EE2C3B" w:rsidRDefault="007F1EB0" w:rsidP="005C4113">
            <w:pPr>
              <w:rPr>
                <w:b/>
                <w:sz w:val="25"/>
                <w:szCs w:val="25"/>
              </w:rPr>
            </w:pPr>
            <w:r w:rsidRPr="00EE2C3B">
              <w:rPr>
                <w:b/>
                <w:sz w:val="25"/>
                <w:szCs w:val="25"/>
              </w:rPr>
              <w:t xml:space="preserve">                                     </w:t>
            </w:r>
          </w:p>
          <w:p w14:paraId="6C31018E" w14:textId="6F249396" w:rsidR="007F1EB0" w:rsidRPr="00EE2C3B" w:rsidRDefault="007F1EB0" w:rsidP="005C4113">
            <w:pPr>
              <w:rPr>
                <w:b/>
                <w:sz w:val="25"/>
                <w:szCs w:val="25"/>
              </w:rPr>
            </w:pPr>
            <w:r w:rsidRPr="00EE2C3B">
              <w:rPr>
                <w:b/>
                <w:sz w:val="25"/>
                <w:szCs w:val="25"/>
              </w:rPr>
              <w:t xml:space="preserve">                                      </w:t>
            </w:r>
            <w:r>
              <w:rPr>
                <w:b/>
                <w:sz w:val="25"/>
                <w:szCs w:val="25"/>
              </w:rPr>
              <w:t xml:space="preserve"> Л</w:t>
            </w:r>
            <w:r w:rsidRPr="00EE2C3B">
              <w:rPr>
                <w:b/>
                <w:sz w:val="25"/>
                <w:szCs w:val="25"/>
              </w:rPr>
              <w:t>.</w:t>
            </w:r>
            <w:r>
              <w:rPr>
                <w:b/>
                <w:sz w:val="25"/>
                <w:szCs w:val="25"/>
              </w:rPr>
              <w:t>В</w:t>
            </w:r>
            <w:r w:rsidRPr="00EE2C3B">
              <w:rPr>
                <w:b/>
                <w:sz w:val="25"/>
                <w:szCs w:val="25"/>
              </w:rPr>
              <w:t xml:space="preserve">. </w:t>
            </w:r>
            <w:proofErr w:type="spellStart"/>
            <w:r>
              <w:rPr>
                <w:b/>
                <w:sz w:val="25"/>
                <w:szCs w:val="25"/>
              </w:rPr>
              <w:t>Стрижиченко</w:t>
            </w:r>
            <w:proofErr w:type="spellEnd"/>
          </w:p>
        </w:tc>
      </w:tr>
    </w:tbl>
    <w:p w14:paraId="7B122E55" w14:textId="77777777" w:rsidR="006E647E" w:rsidRDefault="006E647E">
      <w:pPr>
        <w:autoSpaceDE w:val="0"/>
        <w:autoSpaceDN w:val="0"/>
        <w:adjustRightInd w:val="0"/>
        <w:jc w:val="both"/>
        <w:rPr>
          <w:rFonts w:eastAsia="Times New Roman"/>
          <w:b/>
          <w:sz w:val="27"/>
          <w:szCs w:val="27"/>
          <w:lang w:eastAsia="en-US"/>
        </w:rPr>
      </w:pPr>
    </w:p>
    <w:p w14:paraId="038868AC" w14:textId="77777777" w:rsidR="006E647E" w:rsidRDefault="006E647E">
      <w:pPr>
        <w:autoSpaceDE w:val="0"/>
        <w:autoSpaceDN w:val="0"/>
        <w:adjustRightInd w:val="0"/>
        <w:jc w:val="both"/>
        <w:rPr>
          <w:rFonts w:eastAsia="Times New Roman"/>
          <w:b/>
          <w:sz w:val="27"/>
          <w:szCs w:val="27"/>
          <w:lang w:eastAsia="en-US"/>
        </w:rPr>
      </w:pPr>
    </w:p>
    <w:p w14:paraId="134BFFD4" w14:textId="77777777" w:rsidR="006E647E" w:rsidRDefault="006E647E">
      <w:pPr>
        <w:tabs>
          <w:tab w:val="left" w:pos="7797"/>
        </w:tabs>
        <w:jc w:val="both"/>
        <w:rPr>
          <w:rFonts w:eastAsia="Times New Roman"/>
          <w:sz w:val="28"/>
          <w:szCs w:val="28"/>
        </w:rPr>
        <w:sectPr w:rsidR="006E647E">
          <w:headerReference w:type="default" r:id="rId7"/>
          <w:pgSz w:w="11906" w:h="16838"/>
          <w:pgMar w:top="1134" w:right="850" w:bottom="568" w:left="1276" w:header="708" w:footer="708" w:gutter="0"/>
          <w:cols w:space="708"/>
          <w:titlePg/>
          <w:docGrid w:linePitch="360"/>
        </w:sectPr>
      </w:pPr>
      <w:bookmarkStart w:id="2" w:name="_Toc531093561"/>
      <w:bookmarkStart w:id="3" w:name="_Toc24099801"/>
    </w:p>
    <w:p w14:paraId="65A234D1" w14:textId="77777777" w:rsidR="006E647E" w:rsidRDefault="00000000">
      <w:pPr>
        <w:keepNext/>
        <w:keepLines/>
        <w:spacing w:before="200" w:line="276" w:lineRule="auto"/>
        <w:ind w:left="4800"/>
        <w:outlineLvl w:val="1"/>
        <w:rPr>
          <w:rFonts w:eastAsia="Times New Roman"/>
          <w:sz w:val="28"/>
          <w:szCs w:val="28"/>
          <w:lang w:eastAsia="en-US"/>
        </w:rPr>
      </w:pPr>
      <w:bookmarkStart w:id="4" w:name="_Toc149833568"/>
      <w:bookmarkStart w:id="5" w:name="_Toc56167234"/>
      <w:r>
        <w:rPr>
          <w:rFonts w:eastAsia="Times New Roman"/>
          <w:bCs/>
          <w:sz w:val="28"/>
          <w:szCs w:val="28"/>
          <w:lang w:eastAsia="en-US"/>
        </w:rPr>
        <w:lastRenderedPageBreak/>
        <w:t>Приложение 1</w:t>
      </w:r>
      <w:bookmarkEnd w:id="2"/>
      <w:bookmarkEnd w:id="3"/>
      <w:bookmarkEnd w:id="4"/>
      <w:bookmarkEnd w:id="5"/>
    </w:p>
    <w:p w14:paraId="1AD116BC" w14:textId="79AFF077" w:rsidR="006E647E" w:rsidRDefault="00000000">
      <w:pPr>
        <w:autoSpaceDE w:val="0"/>
        <w:autoSpaceDN w:val="0"/>
        <w:adjustRightInd w:val="0"/>
        <w:ind w:leftChars="2000" w:left="48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депутатов </w:t>
      </w:r>
      <w:r w:rsidR="007B7588">
        <w:rPr>
          <w:sz w:val="28"/>
          <w:szCs w:val="28"/>
        </w:rPr>
        <w:t xml:space="preserve">внутригородского муниципального образования - </w:t>
      </w:r>
      <w:r>
        <w:rPr>
          <w:sz w:val="28"/>
          <w:szCs w:val="28"/>
        </w:rPr>
        <w:t>муниципального округа Северное Медведково в городе Москве</w:t>
      </w:r>
    </w:p>
    <w:p w14:paraId="6261F7D9" w14:textId="77777777" w:rsidR="006E647E" w:rsidRDefault="00000000">
      <w:pPr>
        <w:autoSpaceDE w:val="0"/>
        <w:autoSpaceDN w:val="0"/>
        <w:adjustRightInd w:val="0"/>
        <w:ind w:left="48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rFonts w:eastAsia="Times New Roman"/>
          <w:sz w:val="28"/>
          <w:szCs w:val="28"/>
          <w:lang w:eastAsia="en-US"/>
        </w:rPr>
        <w:t>24.04.2025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№6/3-СД</w:t>
      </w:r>
    </w:p>
    <w:p w14:paraId="11D8CD4A" w14:textId="77777777" w:rsidR="006E647E" w:rsidRDefault="00000000">
      <w:pPr>
        <w:keepNext/>
        <w:spacing w:before="240" w:after="60" w:line="276" w:lineRule="auto"/>
        <w:ind w:leftChars="2000" w:left="4800"/>
        <w:outlineLvl w:val="1"/>
        <w:rPr>
          <w:rFonts w:eastAsia="Times New Roman"/>
          <w:iCs/>
          <w:sz w:val="28"/>
          <w:szCs w:val="28"/>
          <w:lang w:eastAsia="en-US"/>
        </w:rPr>
      </w:pPr>
      <w:r>
        <w:rPr>
          <w:rFonts w:eastAsia="Times New Roman"/>
          <w:iCs/>
          <w:sz w:val="28"/>
          <w:szCs w:val="28"/>
          <w:lang w:eastAsia="en-US"/>
        </w:rPr>
        <w:t>Приложение 1</w:t>
      </w:r>
    </w:p>
    <w:p w14:paraId="45484708" w14:textId="77777777" w:rsidR="006E647E" w:rsidRDefault="00000000">
      <w:pPr>
        <w:autoSpaceDE w:val="0"/>
        <w:autoSpaceDN w:val="0"/>
        <w:adjustRightInd w:val="0"/>
        <w:ind w:leftChars="2000" w:left="4800"/>
        <w:jc w:val="both"/>
        <w:rPr>
          <w:sz w:val="28"/>
          <w:szCs w:val="28"/>
        </w:rPr>
      </w:pPr>
      <w:r>
        <w:rPr>
          <w:sz w:val="28"/>
          <w:szCs w:val="28"/>
        </w:rPr>
        <w:t>к решению Совета депутатов муниципального округа Северное Медведково</w:t>
      </w:r>
    </w:p>
    <w:p w14:paraId="00D9CBC3" w14:textId="77777777" w:rsidR="006E647E" w:rsidRDefault="00000000">
      <w:pPr>
        <w:autoSpaceDE w:val="0"/>
        <w:autoSpaceDN w:val="0"/>
        <w:adjustRightInd w:val="0"/>
        <w:ind w:leftChars="2000" w:left="4800"/>
        <w:jc w:val="both"/>
        <w:rPr>
          <w:sz w:val="28"/>
          <w:szCs w:val="28"/>
        </w:rPr>
      </w:pPr>
      <w:r>
        <w:rPr>
          <w:sz w:val="28"/>
          <w:szCs w:val="28"/>
        </w:rPr>
        <w:t>от 12.12.2024 №15/1-СД</w:t>
      </w:r>
    </w:p>
    <w:p w14:paraId="3E6AA0C0" w14:textId="77777777" w:rsidR="006E647E" w:rsidRDefault="006E647E">
      <w:pPr>
        <w:autoSpaceDE w:val="0"/>
        <w:autoSpaceDN w:val="0"/>
        <w:adjustRightInd w:val="0"/>
        <w:ind w:left="5041"/>
        <w:jc w:val="both"/>
        <w:rPr>
          <w:b/>
          <w:sz w:val="28"/>
          <w:szCs w:val="28"/>
        </w:rPr>
      </w:pPr>
    </w:p>
    <w:p w14:paraId="1BA5C656" w14:textId="10C7CDDA" w:rsidR="006E647E" w:rsidRDefault="00000000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bookmarkStart w:id="6" w:name="_Hlk149834445"/>
      <w:bookmarkStart w:id="7" w:name="_Toc531093563"/>
      <w:r>
        <w:rPr>
          <w:rFonts w:eastAsia="Calibri"/>
          <w:b/>
          <w:sz w:val="28"/>
          <w:szCs w:val="28"/>
          <w:lang w:eastAsia="en-US"/>
        </w:rPr>
        <w:t>Распределение бюджетных ассигнований по</w:t>
      </w:r>
      <w:r>
        <w:rPr>
          <w:rFonts w:eastAsia="Calibri"/>
          <w:b/>
          <w:i/>
          <w:sz w:val="28"/>
          <w:szCs w:val="28"/>
          <w:lang w:eastAsia="en-US"/>
        </w:rPr>
        <w:t xml:space="preserve"> </w:t>
      </w:r>
      <w:r>
        <w:rPr>
          <w:rFonts w:eastAsia="Calibri"/>
          <w:b/>
          <w:iCs/>
          <w:sz w:val="28"/>
          <w:szCs w:val="28"/>
          <w:lang w:eastAsia="en-US"/>
        </w:rPr>
        <w:t xml:space="preserve">разделам, подразделам, целевым статьям, группам </w:t>
      </w:r>
      <w:r>
        <w:rPr>
          <w:rFonts w:eastAsia="Calibri"/>
          <w:b/>
          <w:i/>
          <w:iCs/>
          <w:sz w:val="28"/>
          <w:szCs w:val="28"/>
          <w:lang w:eastAsia="en-US"/>
        </w:rPr>
        <w:t>(группам и подгруппам)</w:t>
      </w:r>
      <w:r>
        <w:rPr>
          <w:rFonts w:eastAsia="Calibri"/>
          <w:b/>
          <w:iCs/>
          <w:sz w:val="28"/>
          <w:szCs w:val="28"/>
          <w:lang w:eastAsia="en-US"/>
        </w:rPr>
        <w:t xml:space="preserve"> видов расходов классификации расходов</w:t>
      </w:r>
      <w:r>
        <w:rPr>
          <w:rFonts w:eastAsia="Calibri"/>
          <w:b/>
          <w:sz w:val="28"/>
          <w:szCs w:val="28"/>
          <w:lang w:eastAsia="en-US"/>
        </w:rPr>
        <w:t xml:space="preserve"> бюджета муниципального округа </w:t>
      </w:r>
      <w:r>
        <w:rPr>
          <w:rFonts w:eastAsia="Times New Roman"/>
          <w:b/>
          <w:sz w:val="28"/>
          <w:szCs w:val="28"/>
          <w:lang w:eastAsia="en-US"/>
        </w:rPr>
        <w:t xml:space="preserve">Северное Медведково в городе </w:t>
      </w:r>
      <w:r w:rsidR="007B7588">
        <w:rPr>
          <w:rFonts w:eastAsia="Times New Roman"/>
          <w:b/>
          <w:sz w:val="28"/>
          <w:szCs w:val="28"/>
          <w:lang w:eastAsia="en-US"/>
        </w:rPr>
        <w:t xml:space="preserve">Москве </w:t>
      </w:r>
      <w:r w:rsidR="007B7588">
        <w:rPr>
          <w:rFonts w:eastAsia="Calibri"/>
          <w:b/>
          <w:sz w:val="28"/>
          <w:szCs w:val="28"/>
          <w:lang w:eastAsia="en-US"/>
        </w:rPr>
        <w:t>на</w:t>
      </w:r>
      <w:r>
        <w:rPr>
          <w:rFonts w:eastAsia="Calibri"/>
          <w:b/>
          <w:sz w:val="28"/>
          <w:szCs w:val="28"/>
          <w:lang w:eastAsia="en-US"/>
        </w:rPr>
        <w:t xml:space="preserve"> 2025 год</w:t>
      </w:r>
    </w:p>
    <w:bookmarkEnd w:id="6"/>
    <w:p w14:paraId="41B6955A" w14:textId="77777777" w:rsidR="006E647E" w:rsidRDefault="006E647E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W w:w="102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65"/>
        <w:gridCol w:w="567"/>
        <w:gridCol w:w="567"/>
        <w:gridCol w:w="1701"/>
        <w:gridCol w:w="1134"/>
        <w:gridCol w:w="1701"/>
      </w:tblGrid>
      <w:tr w:rsidR="006E647E" w14:paraId="5B9B51DE" w14:textId="77777777">
        <w:tc>
          <w:tcPr>
            <w:tcW w:w="4565" w:type="dxa"/>
            <w:shd w:val="clear" w:color="auto" w:fill="auto"/>
            <w:vAlign w:val="center"/>
          </w:tcPr>
          <w:p w14:paraId="148C7BCF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Наименование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766D11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proofErr w:type="spellStart"/>
            <w:r>
              <w:rPr>
                <w:rFonts w:eastAsia="Times New Roman"/>
                <w:lang w:eastAsia="en-US"/>
              </w:rPr>
              <w:t>Рз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14:paraId="16432036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ПР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83774FC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ЦСР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8FB851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ВР</w:t>
            </w:r>
          </w:p>
        </w:tc>
        <w:tc>
          <w:tcPr>
            <w:tcW w:w="1701" w:type="dxa"/>
            <w:vAlign w:val="center"/>
          </w:tcPr>
          <w:p w14:paraId="0E9EF44A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Сумма   </w:t>
            </w:r>
          </w:p>
          <w:p w14:paraId="030E6DEA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(тыс. рублей)</w:t>
            </w:r>
          </w:p>
        </w:tc>
      </w:tr>
      <w:tr w:rsidR="006E647E" w14:paraId="504D7D24" w14:textId="77777777">
        <w:trPr>
          <w:trHeight w:val="780"/>
        </w:trPr>
        <w:tc>
          <w:tcPr>
            <w:tcW w:w="4565" w:type="dxa"/>
            <w:shd w:val="clear" w:color="auto" w:fill="auto"/>
            <w:vAlign w:val="center"/>
          </w:tcPr>
          <w:p w14:paraId="70A0A3C4" w14:textId="77777777" w:rsidR="006E647E" w:rsidRDefault="00000000">
            <w:pPr>
              <w:jc w:val="both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ОБЩЕГОСУДАРСТВЕННЫЕ ВОПРОСЫ</w:t>
            </w:r>
            <w:r>
              <w:rPr>
                <w:rFonts w:eastAsia="Calibri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B7792F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B0D7F7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559FB0B" w14:textId="77777777" w:rsidR="006E647E" w:rsidRDefault="006E647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800A671" w14:textId="77777777" w:rsidR="006E647E" w:rsidRDefault="006E647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BFE27E6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trike/>
                <w:lang w:eastAsia="en-US"/>
              </w:rPr>
            </w:pPr>
            <w:r>
              <w:rPr>
                <w:rFonts w:eastAsia="Times New Roman"/>
                <w:lang w:eastAsia="en-US"/>
              </w:rPr>
              <w:t>31 272,9</w:t>
            </w:r>
          </w:p>
        </w:tc>
      </w:tr>
      <w:tr w:rsidR="006E647E" w14:paraId="27CB4DEC" w14:textId="77777777">
        <w:tc>
          <w:tcPr>
            <w:tcW w:w="4565" w:type="dxa"/>
            <w:shd w:val="clear" w:color="auto" w:fill="auto"/>
            <w:vAlign w:val="center"/>
          </w:tcPr>
          <w:p w14:paraId="47C6BF12" w14:textId="77777777" w:rsidR="006E647E" w:rsidRDefault="00000000">
            <w:pPr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Calibri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  <w:r>
              <w:rPr>
                <w:rFonts w:eastAsia="Times New Roman"/>
                <w:color w:val="000000"/>
                <w:lang w:eastAsia="en-US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9CEC15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19B399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60BE9D8" w14:textId="77777777" w:rsidR="006E647E" w:rsidRDefault="006E647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216E793" w14:textId="77777777" w:rsidR="006E647E" w:rsidRDefault="006E647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14:paraId="63BEBFA7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trike/>
                <w:highlight w:val="yellow"/>
                <w:lang w:eastAsia="en-US"/>
              </w:rPr>
            </w:pPr>
            <w:r>
              <w:rPr>
                <w:rFonts w:eastAsia="Times New Roman"/>
                <w:lang w:eastAsia="en-US"/>
              </w:rPr>
              <w:t>2 743,4</w:t>
            </w:r>
          </w:p>
        </w:tc>
      </w:tr>
      <w:tr w:rsidR="006E647E" w14:paraId="1D87737A" w14:textId="77777777">
        <w:tc>
          <w:tcPr>
            <w:tcW w:w="4565" w:type="dxa"/>
            <w:shd w:val="clear" w:color="auto" w:fill="auto"/>
            <w:vAlign w:val="center"/>
          </w:tcPr>
          <w:p w14:paraId="3D7931EC" w14:textId="77777777" w:rsidR="006E647E" w:rsidRDefault="00000000">
            <w:pPr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lang w:eastAsia="en-US"/>
              </w:rPr>
              <w:t>Депутаты Совета депутатов внутригородского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7D06BE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78A952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004AA32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31 </w:t>
            </w:r>
            <w:r>
              <w:rPr>
                <w:rFonts w:eastAsia="Batang"/>
                <w:lang w:eastAsia="en-US"/>
              </w:rPr>
              <w:t>А </w:t>
            </w:r>
            <w:r>
              <w:rPr>
                <w:rFonts w:eastAsia="Times New Roman"/>
                <w:lang w:eastAsia="en-US"/>
              </w:rPr>
              <w:t>01 00200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02204C" w14:textId="77777777" w:rsidR="006E647E" w:rsidRDefault="006E647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14:paraId="229DDF2D" w14:textId="77777777" w:rsidR="006E647E" w:rsidRDefault="00000000">
            <w:pPr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lang w:eastAsia="en-US"/>
              </w:rPr>
              <w:t>103,4</w:t>
            </w:r>
          </w:p>
        </w:tc>
      </w:tr>
      <w:tr w:rsidR="006E647E" w14:paraId="07208E79" w14:textId="77777777">
        <w:tc>
          <w:tcPr>
            <w:tcW w:w="4565" w:type="dxa"/>
            <w:shd w:val="clear" w:color="auto" w:fill="auto"/>
            <w:vAlign w:val="center"/>
          </w:tcPr>
          <w:p w14:paraId="7065D6A6" w14:textId="77777777" w:rsidR="006E647E" w:rsidRDefault="00000000">
            <w:pPr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E89B83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A2B826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07F4F31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31 </w:t>
            </w:r>
            <w:r>
              <w:rPr>
                <w:rFonts w:eastAsia="Batang"/>
                <w:lang w:eastAsia="en-US"/>
              </w:rPr>
              <w:t>А </w:t>
            </w:r>
            <w:r>
              <w:rPr>
                <w:rFonts w:eastAsia="Times New Roman"/>
                <w:lang w:eastAsia="en-US"/>
              </w:rPr>
              <w:t>01 00200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0DC5EA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100</w:t>
            </w:r>
          </w:p>
        </w:tc>
        <w:tc>
          <w:tcPr>
            <w:tcW w:w="1701" w:type="dxa"/>
            <w:vAlign w:val="center"/>
          </w:tcPr>
          <w:p w14:paraId="4E6EAE46" w14:textId="77777777" w:rsidR="006E647E" w:rsidRDefault="00000000">
            <w:pPr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lang w:eastAsia="en-US"/>
              </w:rPr>
              <w:t>103,4</w:t>
            </w:r>
          </w:p>
        </w:tc>
      </w:tr>
      <w:tr w:rsidR="006E647E" w14:paraId="5BAEDDE9" w14:textId="77777777">
        <w:tc>
          <w:tcPr>
            <w:tcW w:w="4565" w:type="dxa"/>
            <w:shd w:val="clear" w:color="auto" w:fill="auto"/>
            <w:vAlign w:val="center"/>
          </w:tcPr>
          <w:p w14:paraId="07065FAC" w14:textId="77777777" w:rsidR="006E647E" w:rsidRDefault="00000000">
            <w:pPr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91074E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D1E931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7EBDCEF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31 </w:t>
            </w:r>
            <w:r>
              <w:rPr>
                <w:rFonts w:eastAsia="Batang"/>
                <w:lang w:eastAsia="en-US"/>
              </w:rPr>
              <w:t>А </w:t>
            </w:r>
            <w:r>
              <w:rPr>
                <w:rFonts w:eastAsia="Times New Roman"/>
                <w:lang w:eastAsia="en-US"/>
              </w:rPr>
              <w:t>01 00200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879862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701" w:type="dxa"/>
            <w:vAlign w:val="center"/>
          </w:tcPr>
          <w:p w14:paraId="62EDE674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103,4</w:t>
            </w:r>
          </w:p>
        </w:tc>
      </w:tr>
      <w:tr w:rsidR="006E647E" w14:paraId="7E64E18A" w14:textId="77777777">
        <w:tc>
          <w:tcPr>
            <w:tcW w:w="4565" w:type="dxa"/>
            <w:shd w:val="clear" w:color="auto" w:fill="auto"/>
            <w:vAlign w:val="center"/>
          </w:tcPr>
          <w:p w14:paraId="5E841174" w14:textId="77777777" w:rsidR="006E647E" w:rsidRDefault="00000000">
            <w:pPr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города Москвы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9E78DE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8F9B70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54AF9C4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33 А 04 00100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5CCB7D" w14:textId="77777777" w:rsidR="006E647E" w:rsidRDefault="006E647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14:paraId="7AF75AD7" w14:textId="77777777" w:rsidR="006E647E" w:rsidRDefault="00000000">
            <w:pPr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2 640,0</w:t>
            </w:r>
          </w:p>
        </w:tc>
      </w:tr>
      <w:tr w:rsidR="006E647E" w14:paraId="220C5978" w14:textId="77777777">
        <w:tc>
          <w:tcPr>
            <w:tcW w:w="4565" w:type="dxa"/>
            <w:shd w:val="clear" w:color="auto" w:fill="auto"/>
            <w:vAlign w:val="center"/>
          </w:tcPr>
          <w:p w14:paraId="7F2D59A6" w14:textId="77777777" w:rsidR="006E647E" w:rsidRDefault="00000000">
            <w:pPr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lang w:eastAsia="en-US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D53283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FF9325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1BCDE31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33 А 04 00100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A4B8EC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100</w:t>
            </w:r>
          </w:p>
        </w:tc>
        <w:tc>
          <w:tcPr>
            <w:tcW w:w="1701" w:type="dxa"/>
            <w:vAlign w:val="center"/>
          </w:tcPr>
          <w:p w14:paraId="0B56F547" w14:textId="77777777" w:rsidR="006E647E" w:rsidRDefault="00000000">
            <w:pPr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2 640,0</w:t>
            </w:r>
          </w:p>
        </w:tc>
      </w:tr>
      <w:tr w:rsidR="006E647E" w14:paraId="54B144A7" w14:textId="77777777">
        <w:tc>
          <w:tcPr>
            <w:tcW w:w="4565" w:type="dxa"/>
            <w:shd w:val="clear" w:color="auto" w:fill="auto"/>
            <w:vAlign w:val="center"/>
          </w:tcPr>
          <w:p w14:paraId="4ED11EAB" w14:textId="77777777" w:rsidR="006E647E" w:rsidRDefault="00000000">
            <w:pPr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926A4D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04E031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11997EE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33 А 04 00100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E68762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120</w:t>
            </w:r>
          </w:p>
        </w:tc>
        <w:tc>
          <w:tcPr>
            <w:tcW w:w="1701" w:type="dxa"/>
            <w:vAlign w:val="center"/>
          </w:tcPr>
          <w:p w14:paraId="0FE4B99C" w14:textId="77777777" w:rsidR="006E647E" w:rsidRDefault="00000000">
            <w:pPr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2 640,0</w:t>
            </w:r>
          </w:p>
        </w:tc>
      </w:tr>
      <w:tr w:rsidR="006E647E" w14:paraId="13616024" w14:textId="77777777">
        <w:tc>
          <w:tcPr>
            <w:tcW w:w="4565" w:type="dxa"/>
            <w:shd w:val="clear" w:color="auto" w:fill="auto"/>
            <w:vAlign w:val="center"/>
          </w:tcPr>
          <w:p w14:paraId="2FA3903D" w14:textId="77777777" w:rsidR="006E647E" w:rsidRDefault="00000000">
            <w:pPr>
              <w:tabs>
                <w:tab w:val="left" w:pos="1620"/>
              </w:tabs>
              <w:rPr>
                <w:rFonts w:eastAsia="Times New Roman"/>
                <w:lang w:eastAsia="en-US"/>
              </w:rPr>
            </w:pPr>
            <w:r>
              <w:rPr>
                <w:rFonts w:eastAsia="Calibri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E13845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388D2D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38CD695" w14:textId="77777777" w:rsidR="006E647E" w:rsidRDefault="006E647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D10E6CC" w14:textId="77777777" w:rsidR="006E647E" w:rsidRDefault="006E647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14:paraId="6C7303B0" w14:textId="77777777" w:rsidR="006E647E" w:rsidRDefault="00000000">
            <w:pPr>
              <w:jc w:val="center"/>
              <w:rPr>
                <w:rFonts w:ascii="Calibri" w:eastAsia="Times New Roman" w:hAnsi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28 022,7</w:t>
            </w:r>
          </w:p>
        </w:tc>
      </w:tr>
      <w:tr w:rsidR="006E647E" w14:paraId="56E6AFF7" w14:textId="77777777">
        <w:tc>
          <w:tcPr>
            <w:tcW w:w="4565" w:type="dxa"/>
            <w:shd w:val="clear" w:color="auto" w:fill="auto"/>
            <w:vAlign w:val="center"/>
          </w:tcPr>
          <w:p w14:paraId="19B1F975" w14:textId="77777777" w:rsidR="006E647E" w:rsidRDefault="00000000">
            <w:pPr>
              <w:tabs>
                <w:tab w:val="left" w:pos="1620"/>
              </w:tabs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Руководитель администрации / аппарата Совета депутатов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BBAFB4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50810E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D73C8CF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31 Б 01 00100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EB750F" w14:textId="77777777" w:rsidR="006E647E" w:rsidRDefault="006E647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14:paraId="3CF67B58" w14:textId="77777777" w:rsidR="006E647E" w:rsidRDefault="00000000">
            <w:pPr>
              <w:jc w:val="center"/>
              <w:rPr>
                <w:rFonts w:ascii="Calibri" w:eastAsia="Times New Roman" w:hAnsi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7 355,2</w:t>
            </w:r>
          </w:p>
        </w:tc>
      </w:tr>
      <w:tr w:rsidR="006E647E" w14:paraId="5E9BC4D6" w14:textId="77777777">
        <w:tc>
          <w:tcPr>
            <w:tcW w:w="4565" w:type="dxa"/>
            <w:shd w:val="clear" w:color="auto" w:fill="auto"/>
            <w:vAlign w:val="center"/>
          </w:tcPr>
          <w:p w14:paraId="6AF97E21" w14:textId="77777777" w:rsidR="006E647E" w:rsidRDefault="00000000">
            <w:pPr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68AB4F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8097CB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24C1306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31 Б 01 00100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82B1F4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100</w:t>
            </w:r>
          </w:p>
        </w:tc>
        <w:tc>
          <w:tcPr>
            <w:tcW w:w="1701" w:type="dxa"/>
            <w:vAlign w:val="center"/>
          </w:tcPr>
          <w:p w14:paraId="5FF1E99B" w14:textId="77777777" w:rsidR="006E647E" w:rsidRDefault="00000000">
            <w:pPr>
              <w:jc w:val="center"/>
              <w:rPr>
                <w:rFonts w:ascii="Calibri" w:eastAsia="Times New Roman" w:hAnsi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7 351,9</w:t>
            </w:r>
          </w:p>
        </w:tc>
      </w:tr>
      <w:tr w:rsidR="006E647E" w14:paraId="1166779B" w14:textId="77777777">
        <w:tc>
          <w:tcPr>
            <w:tcW w:w="4565" w:type="dxa"/>
            <w:shd w:val="clear" w:color="auto" w:fill="auto"/>
            <w:vAlign w:val="center"/>
          </w:tcPr>
          <w:p w14:paraId="18DB244E" w14:textId="77777777" w:rsidR="006E647E" w:rsidRDefault="00000000">
            <w:pPr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0C80A8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B068F9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6B7FE49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31 Б 01 00100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A30A96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120</w:t>
            </w:r>
          </w:p>
        </w:tc>
        <w:tc>
          <w:tcPr>
            <w:tcW w:w="1701" w:type="dxa"/>
            <w:vAlign w:val="center"/>
          </w:tcPr>
          <w:p w14:paraId="68DA150D" w14:textId="77777777" w:rsidR="006E647E" w:rsidRDefault="00000000">
            <w:pPr>
              <w:jc w:val="center"/>
              <w:rPr>
                <w:rFonts w:ascii="Calibri" w:eastAsia="Times New Roman" w:hAnsi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7 351,9</w:t>
            </w:r>
          </w:p>
        </w:tc>
      </w:tr>
      <w:tr w:rsidR="006E647E" w14:paraId="73A467AC" w14:textId="77777777">
        <w:tc>
          <w:tcPr>
            <w:tcW w:w="4565" w:type="dxa"/>
            <w:shd w:val="clear" w:color="auto" w:fill="auto"/>
            <w:vAlign w:val="center"/>
          </w:tcPr>
          <w:p w14:paraId="23072DA8" w14:textId="77777777" w:rsidR="006E647E" w:rsidRDefault="00000000">
            <w:pPr>
              <w:tabs>
                <w:tab w:val="left" w:pos="1620"/>
              </w:tabs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6F5049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67DA95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D396CB4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31 Б 01 00100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0C28DC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200</w:t>
            </w:r>
          </w:p>
        </w:tc>
        <w:tc>
          <w:tcPr>
            <w:tcW w:w="1701" w:type="dxa"/>
            <w:vAlign w:val="center"/>
          </w:tcPr>
          <w:p w14:paraId="30882FF4" w14:textId="77777777" w:rsidR="006E647E" w:rsidRDefault="00000000">
            <w:pPr>
              <w:jc w:val="center"/>
              <w:rPr>
                <w:rFonts w:ascii="Calibri" w:eastAsia="Times New Roman" w:hAnsi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3,3</w:t>
            </w:r>
          </w:p>
        </w:tc>
      </w:tr>
      <w:tr w:rsidR="006E647E" w14:paraId="7F3C1FDA" w14:textId="77777777">
        <w:tc>
          <w:tcPr>
            <w:tcW w:w="4565" w:type="dxa"/>
            <w:shd w:val="clear" w:color="auto" w:fill="auto"/>
            <w:vAlign w:val="center"/>
          </w:tcPr>
          <w:p w14:paraId="052A2EFE" w14:textId="77777777" w:rsidR="006E647E" w:rsidRDefault="00000000">
            <w:pPr>
              <w:tabs>
                <w:tab w:val="left" w:pos="1620"/>
              </w:tabs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598357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107BDF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26CD6A2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31 Б 01 00100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72B64D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240</w:t>
            </w:r>
          </w:p>
        </w:tc>
        <w:tc>
          <w:tcPr>
            <w:tcW w:w="1701" w:type="dxa"/>
            <w:vAlign w:val="center"/>
          </w:tcPr>
          <w:p w14:paraId="6FC8A3AD" w14:textId="77777777" w:rsidR="006E647E" w:rsidRDefault="00000000">
            <w:pPr>
              <w:jc w:val="center"/>
              <w:rPr>
                <w:rFonts w:ascii="Calibri" w:eastAsia="Times New Roman" w:hAnsi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3,3</w:t>
            </w:r>
          </w:p>
        </w:tc>
      </w:tr>
      <w:tr w:rsidR="006E647E" w14:paraId="4C8C54D7" w14:textId="77777777">
        <w:tc>
          <w:tcPr>
            <w:tcW w:w="4565" w:type="dxa"/>
            <w:shd w:val="clear" w:color="auto" w:fill="auto"/>
            <w:vAlign w:val="center"/>
          </w:tcPr>
          <w:p w14:paraId="409EDFB6" w14:textId="77777777" w:rsidR="006E647E" w:rsidRDefault="00000000">
            <w:pPr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Обеспечение деятельности администрации / аппарата Совета депутатов внутригородского муниципального образования в части содержания муниципальных служащих для решения вопросов местного значения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F92A27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6D2D642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17295BD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31 Б 01 00500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E765DA" w14:textId="77777777" w:rsidR="006E647E" w:rsidRDefault="006E647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14:paraId="6F3B2F23" w14:textId="77777777" w:rsidR="006E647E" w:rsidRDefault="00000000">
            <w:pPr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lang w:eastAsia="en-US"/>
              </w:rPr>
              <w:t>19 808,1</w:t>
            </w:r>
          </w:p>
        </w:tc>
      </w:tr>
      <w:tr w:rsidR="006E647E" w14:paraId="6CC742FE" w14:textId="77777777">
        <w:tc>
          <w:tcPr>
            <w:tcW w:w="4565" w:type="dxa"/>
            <w:shd w:val="clear" w:color="auto" w:fill="auto"/>
            <w:vAlign w:val="center"/>
          </w:tcPr>
          <w:p w14:paraId="3E9F9126" w14:textId="77777777" w:rsidR="006E647E" w:rsidRDefault="00000000">
            <w:pPr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03EDE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C878E1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7D22C59" w14:textId="77777777" w:rsidR="006E647E" w:rsidRDefault="00000000">
            <w:pPr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lang w:eastAsia="en-US"/>
              </w:rPr>
              <w:t>31 Б 01 00500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FC3FA7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100</w:t>
            </w:r>
          </w:p>
        </w:tc>
        <w:tc>
          <w:tcPr>
            <w:tcW w:w="1701" w:type="dxa"/>
            <w:vAlign w:val="center"/>
          </w:tcPr>
          <w:p w14:paraId="4C22C408" w14:textId="77777777" w:rsidR="006E647E" w:rsidRDefault="00000000">
            <w:pPr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lang w:eastAsia="en-US"/>
              </w:rPr>
              <w:t>16 634,9</w:t>
            </w:r>
          </w:p>
        </w:tc>
      </w:tr>
      <w:tr w:rsidR="006E647E" w14:paraId="0599B1C5" w14:textId="77777777">
        <w:tc>
          <w:tcPr>
            <w:tcW w:w="4565" w:type="dxa"/>
            <w:shd w:val="clear" w:color="auto" w:fill="auto"/>
            <w:vAlign w:val="center"/>
          </w:tcPr>
          <w:p w14:paraId="3361ED2E" w14:textId="77777777" w:rsidR="006E647E" w:rsidRDefault="00000000">
            <w:pPr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  <w:r>
              <w:rPr>
                <w:rFonts w:eastAsia="Calibri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D4CE8F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051D6A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04640B4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31 Б 01 00500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2D0105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120</w:t>
            </w:r>
          </w:p>
        </w:tc>
        <w:tc>
          <w:tcPr>
            <w:tcW w:w="1701" w:type="dxa"/>
            <w:vAlign w:val="center"/>
          </w:tcPr>
          <w:p w14:paraId="738D0F87" w14:textId="77777777" w:rsidR="006E647E" w:rsidRDefault="00000000">
            <w:pPr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lang w:eastAsia="en-US"/>
              </w:rPr>
              <w:t>16 634,9</w:t>
            </w:r>
          </w:p>
        </w:tc>
      </w:tr>
      <w:tr w:rsidR="006E647E" w14:paraId="3E1CD802" w14:textId="77777777">
        <w:tc>
          <w:tcPr>
            <w:tcW w:w="4565" w:type="dxa"/>
            <w:shd w:val="clear" w:color="auto" w:fill="auto"/>
            <w:vAlign w:val="center"/>
          </w:tcPr>
          <w:p w14:paraId="744592A1" w14:textId="77777777" w:rsidR="006E647E" w:rsidRDefault="00000000">
            <w:pPr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Calibri"/>
              </w:rPr>
              <w:t>Закупка товаров, работ и услуг для обеспечения государственных (муниципальных) нужд</w:t>
            </w:r>
            <w:r>
              <w:rPr>
                <w:rFonts w:eastAsia="Times New Roman"/>
                <w:color w:val="000000"/>
                <w:lang w:eastAsia="en-US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170FF1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CB684C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56CD3A0" w14:textId="77777777" w:rsidR="006E647E" w:rsidRDefault="00000000">
            <w:pPr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lang w:eastAsia="en-US"/>
              </w:rPr>
              <w:t>31 Б 01 00500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FF5474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200</w:t>
            </w:r>
          </w:p>
        </w:tc>
        <w:tc>
          <w:tcPr>
            <w:tcW w:w="1701" w:type="dxa"/>
            <w:vAlign w:val="center"/>
          </w:tcPr>
          <w:p w14:paraId="0057A9E1" w14:textId="77777777" w:rsidR="006E647E" w:rsidRDefault="00000000">
            <w:pPr>
              <w:jc w:val="center"/>
              <w:rPr>
                <w:rFonts w:ascii="Calibri" w:eastAsia="Times New Roman" w:hAnsi="Calibri"/>
                <w:sz w:val="22"/>
                <w:szCs w:val="22"/>
                <w:highlight w:val="yellow"/>
                <w:lang w:eastAsia="en-US"/>
              </w:rPr>
            </w:pPr>
            <w:r>
              <w:rPr>
                <w:rFonts w:eastAsia="Times New Roman"/>
                <w:lang w:eastAsia="en-US"/>
              </w:rPr>
              <w:t>3 169,2</w:t>
            </w:r>
          </w:p>
        </w:tc>
      </w:tr>
      <w:tr w:rsidR="006E647E" w14:paraId="12BF8054" w14:textId="77777777">
        <w:trPr>
          <w:trHeight w:val="183"/>
        </w:trPr>
        <w:tc>
          <w:tcPr>
            <w:tcW w:w="4565" w:type="dxa"/>
            <w:shd w:val="clear" w:color="auto" w:fill="auto"/>
            <w:vAlign w:val="center"/>
          </w:tcPr>
          <w:p w14:paraId="73979233" w14:textId="77777777" w:rsidR="006E647E" w:rsidRDefault="00000000">
            <w:pPr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D0B613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E5C102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E2A35DB" w14:textId="77777777" w:rsidR="006E647E" w:rsidRDefault="00000000">
            <w:pPr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lang w:eastAsia="en-US"/>
              </w:rPr>
              <w:t>31 Б 01 00500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60DB03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240</w:t>
            </w:r>
          </w:p>
        </w:tc>
        <w:tc>
          <w:tcPr>
            <w:tcW w:w="1701" w:type="dxa"/>
            <w:vAlign w:val="center"/>
          </w:tcPr>
          <w:p w14:paraId="22BEF4BB" w14:textId="77777777" w:rsidR="006E647E" w:rsidRDefault="00000000">
            <w:pPr>
              <w:jc w:val="center"/>
              <w:rPr>
                <w:rFonts w:ascii="Calibri" w:eastAsia="Times New Roman" w:hAnsi="Calibri"/>
                <w:sz w:val="22"/>
                <w:szCs w:val="22"/>
                <w:highlight w:val="yellow"/>
                <w:lang w:eastAsia="en-US"/>
              </w:rPr>
            </w:pPr>
            <w:r>
              <w:rPr>
                <w:rFonts w:eastAsia="Times New Roman"/>
                <w:lang w:eastAsia="en-US"/>
              </w:rPr>
              <w:t>3 169,2</w:t>
            </w:r>
          </w:p>
        </w:tc>
      </w:tr>
      <w:tr w:rsidR="006E647E" w14:paraId="197F0430" w14:textId="77777777">
        <w:tc>
          <w:tcPr>
            <w:tcW w:w="4565" w:type="dxa"/>
            <w:shd w:val="clear" w:color="auto" w:fill="auto"/>
            <w:vAlign w:val="center"/>
          </w:tcPr>
          <w:p w14:paraId="57AADA8D" w14:textId="77777777" w:rsidR="006E647E" w:rsidRDefault="00000000">
            <w:pPr>
              <w:rPr>
                <w:rFonts w:eastAsia="Times New Roman"/>
                <w:color w:val="000000"/>
                <w:highlight w:val="yellow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 xml:space="preserve">Иные бюджетные ассигнования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8F2A5D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591524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78CDA60" w14:textId="77777777" w:rsidR="006E647E" w:rsidRDefault="00000000">
            <w:pPr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lang w:eastAsia="en-US"/>
              </w:rPr>
              <w:t>31 Б 01 00500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A2559D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800</w:t>
            </w:r>
          </w:p>
        </w:tc>
        <w:tc>
          <w:tcPr>
            <w:tcW w:w="1701" w:type="dxa"/>
            <w:vAlign w:val="center"/>
          </w:tcPr>
          <w:p w14:paraId="3BBB3F7A" w14:textId="77777777" w:rsidR="006E647E" w:rsidRDefault="00000000">
            <w:pPr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4,0</w:t>
            </w:r>
          </w:p>
        </w:tc>
      </w:tr>
      <w:tr w:rsidR="006E647E" w14:paraId="79A778C4" w14:textId="77777777">
        <w:tc>
          <w:tcPr>
            <w:tcW w:w="4565" w:type="dxa"/>
            <w:shd w:val="clear" w:color="auto" w:fill="auto"/>
            <w:vAlign w:val="center"/>
          </w:tcPr>
          <w:p w14:paraId="38D06940" w14:textId="77777777" w:rsidR="006E647E" w:rsidRDefault="00000000">
            <w:pPr>
              <w:rPr>
                <w:rFonts w:eastAsia="Times New Roman"/>
                <w:color w:val="000000"/>
                <w:highlight w:val="yellow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627E7D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39B4AC5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7901460" w14:textId="77777777" w:rsidR="006E647E" w:rsidRDefault="00000000">
            <w:pPr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lang w:eastAsia="en-US"/>
              </w:rPr>
              <w:t>31 Б 01 00500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6A722D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850</w:t>
            </w:r>
          </w:p>
        </w:tc>
        <w:tc>
          <w:tcPr>
            <w:tcW w:w="1701" w:type="dxa"/>
            <w:vAlign w:val="center"/>
          </w:tcPr>
          <w:p w14:paraId="77AB173D" w14:textId="77777777" w:rsidR="006E647E" w:rsidRDefault="00000000">
            <w:pPr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4,0</w:t>
            </w:r>
          </w:p>
        </w:tc>
      </w:tr>
      <w:tr w:rsidR="006E647E" w14:paraId="152B8545" w14:textId="77777777">
        <w:tc>
          <w:tcPr>
            <w:tcW w:w="4565" w:type="dxa"/>
            <w:shd w:val="clear" w:color="auto" w:fill="auto"/>
            <w:vAlign w:val="center"/>
          </w:tcPr>
          <w:p w14:paraId="28D0EFEA" w14:textId="77777777" w:rsidR="006E647E" w:rsidRDefault="00000000">
            <w:pPr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Прочие расходы в сфере здравоохранения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290AF75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A81856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2BA6665" w14:textId="77777777" w:rsidR="006E647E" w:rsidRDefault="00000000">
            <w:pPr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lang w:eastAsia="en-US"/>
              </w:rPr>
              <w:t>35 Г 01 01100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F711A6" w14:textId="77777777" w:rsidR="006E647E" w:rsidRDefault="006E647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14:paraId="486CE8CB" w14:textId="77777777" w:rsidR="006E647E" w:rsidRDefault="00000000">
            <w:pPr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lang w:eastAsia="en-US"/>
              </w:rPr>
              <w:t>859,4</w:t>
            </w:r>
          </w:p>
        </w:tc>
      </w:tr>
      <w:tr w:rsidR="006E647E" w14:paraId="4C681A3F" w14:textId="77777777">
        <w:tc>
          <w:tcPr>
            <w:tcW w:w="4565" w:type="dxa"/>
            <w:shd w:val="clear" w:color="auto" w:fill="auto"/>
            <w:vAlign w:val="center"/>
          </w:tcPr>
          <w:p w14:paraId="41A47385" w14:textId="77777777" w:rsidR="006E647E" w:rsidRDefault="00000000">
            <w:pPr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F08BC8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32F6907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CDCDE34" w14:textId="77777777" w:rsidR="006E647E" w:rsidRDefault="00000000">
            <w:pPr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lang w:eastAsia="en-US"/>
              </w:rPr>
              <w:t>35 Г 01 01100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452E41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100</w:t>
            </w:r>
          </w:p>
        </w:tc>
        <w:tc>
          <w:tcPr>
            <w:tcW w:w="1701" w:type="dxa"/>
            <w:vAlign w:val="center"/>
          </w:tcPr>
          <w:p w14:paraId="590C6AC0" w14:textId="77777777" w:rsidR="006E647E" w:rsidRDefault="00000000">
            <w:pPr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lang w:eastAsia="en-US"/>
              </w:rPr>
              <w:t>859,4</w:t>
            </w:r>
          </w:p>
        </w:tc>
      </w:tr>
      <w:tr w:rsidR="006E647E" w14:paraId="65679D6D" w14:textId="77777777">
        <w:tc>
          <w:tcPr>
            <w:tcW w:w="4565" w:type="dxa"/>
            <w:shd w:val="clear" w:color="auto" w:fill="auto"/>
            <w:vAlign w:val="center"/>
          </w:tcPr>
          <w:p w14:paraId="50C3BC33" w14:textId="77777777" w:rsidR="006E647E" w:rsidRDefault="00000000">
            <w:pPr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17DE27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B227AE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3A909D2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35 Г 01 01100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EA629B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120</w:t>
            </w:r>
          </w:p>
        </w:tc>
        <w:tc>
          <w:tcPr>
            <w:tcW w:w="1701" w:type="dxa"/>
            <w:vAlign w:val="center"/>
          </w:tcPr>
          <w:p w14:paraId="68D59951" w14:textId="77777777" w:rsidR="006E647E" w:rsidRDefault="00000000">
            <w:pPr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lang w:eastAsia="en-US"/>
              </w:rPr>
              <w:t>859,4</w:t>
            </w:r>
          </w:p>
        </w:tc>
      </w:tr>
      <w:tr w:rsidR="006E647E" w14:paraId="57B1CE86" w14:textId="77777777">
        <w:tc>
          <w:tcPr>
            <w:tcW w:w="4565" w:type="dxa"/>
            <w:shd w:val="clear" w:color="auto" w:fill="auto"/>
            <w:vAlign w:val="center"/>
          </w:tcPr>
          <w:p w14:paraId="530F591B" w14:textId="77777777" w:rsidR="006E647E" w:rsidRDefault="00000000">
            <w:pPr>
              <w:rPr>
                <w:rFonts w:eastAsia="Times New Roman"/>
                <w:color w:val="000000"/>
                <w:lang w:eastAsia="en-US"/>
              </w:rPr>
            </w:pPr>
            <w:r>
              <w:t>Резервные фонды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DA39FA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EEE523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BD96E32" w14:textId="77777777" w:rsidR="006E647E" w:rsidRDefault="006E647E">
            <w:pPr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F653F05" w14:textId="77777777" w:rsidR="006E647E" w:rsidRDefault="006E647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14:paraId="0A2F67E7" w14:textId="77777777" w:rsidR="006E647E" w:rsidRDefault="00000000">
            <w:pPr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lang w:eastAsia="en-US"/>
              </w:rPr>
              <w:t>10,0</w:t>
            </w:r>
          </w:p>
        </w:tc>
      </w:tr>
      <w:tr w:rsidR="006E647E" w14:paraId="38F94415" w14:textId="77777777">
        <w:tc>
          <w:tcPr>
            <w:tcW w:w="4565" w:type="dxa"/>
            <w:shd w:val="clear" w:color="auto" w:fill="auto"/>
            <w:vAlign w:val="center"/>
          </w:tcPr>
          <w:p w14:paraId="5B4CE111" w14:textId="77777777" w:rsidR="006E647E" w:rsidRDefault="00000000">
            <w:pPr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6322B7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37A2A5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6675774" w14:textId="77777777" w:rsidR="006E647E" w:rsidRDefault="00000000">
            <w:pPr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lang w:eastAsia="en-US"/>
              </w:rPr>
              <w:t>32 А 01 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92C9DE" w14:textId="77777777" w:rsidR="006E647E" w:rsidRDefault="006E647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14:paraId="5B57237C" w14:textId="77777777" w:rsidR="006E647E" w:rsidRDefault="00000000">
            <w:pPr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lang w:eastAsia="en-US"/>
              </w:rPr>
              <w:t>10,0</w:t>
            </w:r>
          </w:p>
        </w:tc>
      </w:tr>
      <w:tr w:rsidR="006E647E" w14:paraId="5F3E8E09" w14:textId="77777777">
        <w:tc>
          <w:tcPr>
            <w:tcW w:w="4565" w:type="dxa"/>
            <w:shd w:val="clear" w:color="auto" w:fill="auto"/>
            <w:vAlign w:val="center"/>
          </w:tcPr>
          <w:p w14:paraId="4DB5B305" w14:textId="77777777" w:rsidR="006E647E" w:rsidRDefault="00000000">
            <w:pPr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Резервные средства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A1950A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DF92C0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70D9BBA" w14:textId="77777777" w:rsidR="006E647E" w:rsidRDefault="00000000">
            <w:pPr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lang w:eastAsia="en-US"/>
              </w:rPr>
              <w:t>32 А 01 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1C0F73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870</w:t>
            </w:r>
          </w:p>
        </w:tc>
        <w:tc>
          <w:tcPr>
            <w:tcW w:w="1701" w:type="dxa"/>
            <w:vAlign w:val="center"/>
          </w:tcPr>
          <w:p w14:paraId="7F89A9A8" w14:textId="77777777" w:rsidR="006E647E" w:rsidRDefault="00000000">
            <w:pPr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lang w:eastAsia="en-US"/>
              </w:rPr>
              <w:t>10,0</w:t>
            </w:r>
          </w:p>
        </w:tc>
      </w:tr>
      <w:tr w:rsidR="006E647E" w14:paraId="53679BBA" w14:textId="77777777">
        <w:tc>
          <w:tcPr>
            <w:tcW w:w="4565" w:type="dxa"/>
            <w:shd w:val="clear" w:color="auto" w:fill="auto"/>
            <w:vAlign w:val="center"/>
          </w:tcPr>
          <w:p w14:paraId="7DDBE0C8" w14:textId="77777777" w:rsidR="006E647E" w:rsidRDefault="00000000">
            <w:pPr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4B5FF9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ADD576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4E2C90A" w14:textId="77777777" w:rsidR="006E647E" w:rsidRDefault="006E647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B474ED0" w14:textId="77777777" w:rsidR="006E647E" w:rsidRDefault="006E647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14:paraId="69A754A8" w14:textId="77777777" w:rsidR="006E647E" w:rsidRDefault="00000000">
            <w:pPr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lang w:eastAsia="en-US"/>
              </w:rPr>
              <w:t>496,8</w:t>
            </w:r>
          </w:p>
        </w:tc>
      </w:tr>
      <w:tr w:rsidR="006E647E" w14:paraId="44905E66" w14:textId="77777777">
        <w:tc>
          <w:tcPr>
            <w:tcW w:w="4565" w:type="dxa"/>
            <w:shd w:val="clear" w:color="auto" w:fill="auto"/>
            <w:vAlign w:val="center"/>
          </w:tcPr>
          <w:p w14:paraId="48CE2196" w14:textId="77777777" w:rsidR="006E647E" w:rsidRDefault="00000000">
            <w:pPr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Уплата членских взносов на осуществление деятельности Совета муниципальных образований города Москвы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EB4A5D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90A794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779B1C7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31 Б 01 00400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A61767" w14:textId="77777777" w:rsidR="006E647E" w:rsidRDefault="006E647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14:paraId="78DCAAC6" w14:textId="77777777" w:rsidR="006E647E" w:rsidRDefault="00000000">
            <w:pPr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lang w:eastAsia="en-US"/>
              </w:rPr>
              <w:t>129,3</w:t>
            </w:r>
          </w:p>
        </w:tc>
      </w:tr>
      <w:tr w:rsidR="006E647E" w14:paraId="76FE9A7F" w14:textId="77777777">
        <w:tc>
          <w:tcPr>
            <w:tcW w:w="4565" w:type="dxa"/>
            <w:shd w:val="clear" w:color="auto" w:fill="auto"/>
            <w:vAlign w:val="center"/>
          </w:tcPr>
          <w:p w14:paraId="71823B41" w14:textId="77777777" w:rsidR="006E647E" w:rsidRDefault="00000000">
            <w:pPr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282267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BC9194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F298B2B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31 Б 01 00400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CCD780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800</w:t>
            </w:r>
          </w:p>
        </w:tc>
        <w:tc>
          <w:tcPr>
            <w:tcW w:w="1701" w:type="dxa"/>
            <w:vAlign w:val="center"/>
          </w:tcPr>
          <w:p w14:paraId="58740C09" w14:textId="77777777" w:rsidR="006E647E" w:rsidRDefault="00000000">
            <w:pPr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lang w:eastAsia="en-US"/>
              </w:rPr>
              <w:t>129,3</w:t>
            </w:r>
          </w:p>
        </w:tc>
      </w:tr>
      <w:tr w:rsidR="006E647E" w14:paraId="5DAF613B" w14:textId="77777777">
        <w:tc>
          <w:tcPr>
            <w:tcW w:w="4565" w:type="dxa"/>
            <w:shd w:val="clear" w:color="auto" w:fill="auto"/>
            <w:vAlign w:val="center"/>
          </w:tcPr>
          <w:p w14:paraId="2079E330" w14:textId="77777777" w:rsidR="006E647E" w:rsidRDefault="00000000">
            <w:pPr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0D7563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5D45B6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F481C94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31 Б 01 00400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7D1BDA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850</w:t>
            </w:r>
          </w:p>
        </w:tc>
        <w:tc>
          <w:tcPr>
            <w:tcW w:w="1701" w:type="dxa"/>
            <w:vAlign w:val="center"/>
          </w:tcPr>
          <w:p w14:paraId="46A25BFA" w14:textId="77777777" w:rsidR="006E647E" w:rsidRDefault="00000000">
            <w:pPr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lang w:eastAsia="en-US"/>
              </w:rPr>
              <w:t>129,3</w:t>
            </w:r>
          </w:p>
        </w:tc>
      </w:tr>
      <w:tr w:rsidR="006E647E" w14:paraId="35A15CA8" w14:textId="77777777">
        <w:tc>
          <w:tcPr>
            <w:tcW w:w="4565" w:type="dxa"/>
            <w:shd w:val="clear" w:color="auto" w:fill="auto"/>
            <w:vAlign w:val="center"/>
          </w:tcPr>
          <w:p w14:paraId="2C32055A" w14:textId="77777777" w:rsidR="006E647E" w:rsidRDefault="00000000">
            <w:pPr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Расходы, связанные с учреждением звания «Почетный житель муниципального образования»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041D46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E3B629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8D0116B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31Б 01 006 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391D7F" w14:textId="77777777" w:rsidR="006E647E" w:rsidRDefault="006E647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14:paraId="472D72FE" w14:textId="77777777" w:rsidR="006E647E" w:rsidRDefault="00000000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lang w:eastAsia="en-US"/>
              </w:rPr>
              <w:t>332,5</w:t>
            </w:r>
          </w:p>
        </w:tc>
      </w:tr>
      <w:tr w:rsidR="006E647E" w14:paraId="3034A86D" w14:textId="77777777">
        <w:tc>
          <w:tcPr>
            <w:tcW w:w="4565" w:type="dxa"/>
            <w:shd w:val="clear" w:color="auto" w:fill="auto"/>
            <w:vAlign w:val="center"/>
          </w:tcPr>
          <w:p w14:paraId="0A6C5F78" w14:textId="77777777" w:rsidR="006E647E" w:rsidRDefault="00000000">
            <w:pPr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97282D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3ED3F49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FA18D98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31Б 01 006 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C1AAEE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850</w:t>
            </w:r>
          </w:p>
        </w:tc>
        <w:tc>
          <w:tcPr>
            <w:tcW w:w="1701" w:type="dxa"/>
            <w:vAlign w:val="center"/>
          </w:tcPr>
          <w:p w14:paraId="77C73477" w14:textId="77777777" w:rsidR="006E647E" w:rsidRDefault="00000000">
            <w:pPr>
              <w:spacing w:after="200"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332,5</w:t>
            </w:r>
          </w:p>
        </w:tc>
      </w:tr>
      <w:tr w:rsidR="006E647E" w14:paraId="1057FDB5" w14:textId="77777777">
        <w:tc>
          <w:tcPr>
            <w:tcW w:w="4565" w:type="dxa"/>
            <w:shd w:val="clear" w:color="auto" w:fill="auto"/>
            <w:vAlign w:val="center"/>
          </w:tcPr>
          <w:p w14:paraId="6F2E265A" w14:textId="77777777" w:rsidR="006E647E" w:rsidRDefault="00000000">
            <w:pPr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 xml:space="preserve">Другие общегосударственные вопросы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8232D8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5E574E5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EC2224D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31 Б 01 09900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AAA4CA" w14:textId="77777777" w:rsidR="006E647E" w:rsidRDefault="006E647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14:paraId="6580916D" w14:textId="77777777" w:rsidR="006E647E" w:rsidRDefault="00000000">
            <w:pPr>
              <w:spacing w:after="200"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35,0</w:t>
            </w:r>
          </w:p>
        </w:tc>
      </w:tr>
      <w:tr w:rsidR="006E647E" w14:paraId="13A22658" w14:textId="77777777">
        <w:tc>
          <w:tcPr>
            <w:tcW w:w="4565" w:type="dxa"/>
            <w:shd w:val="clear" w:color="auto" w:fill="auto"/>
            <w:vAlign w:val="center"/>
          </w:tcPr>
          <w:p w14:paraId="1AACCCF1" w14:textId="77777777" w:rsidR="006E647E" w:rsidRDefault="00000000">
            <w:pPr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Calibri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23EF843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C723D0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6B5DDF9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31 Б 01 09900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11533A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200</w:t>
            </w:r>
          </w:p>
        </w:tc>
        <w:tc>
          <w:tcPr>
            <w:tcW w:w="1701" w:type="dxa"/>
            <w:vAlign w:val="center"/>
          </w:tcPr>
          <w:p w14:paraId="65B2B3A1" w14:textId="77777777" w:rsidR="006E647E" w:rsidRDefault="00000000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lang w:eastAsia="en-US"/>
              </w:rPr>
              <w:t>35,0</w:t>
            </w:r>
          </w:p>
        </w:tc>
      </w:tr>
      <w:tr w:rsidR="006E647E" w14:paraId="6AE2E562" w14:textId="77777777">
        <w:tc>
          <w:tcPr>
            <w:tcW w:w="4565" w:type="dxa"/>
            <w:shd w:val="clear" w:color="auto" w:fill="auto"/>
            <w:vAlign w:val="center"/>
          </w:tcPr>
          <w:p w14:paraId="4EA5C54D" w14:textId="77777777" w:rsidR="006E647E" w:rsidRDefault="00000000">
            <w:pPr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8EF1D0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DFA669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4FFC88F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31 Б 01 09900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BDFB8D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240</w:t>
            </w:r>
          </w:p>
        </w:tc>
        <w:tc>
          <w:tcPr>
            <w:tcW w:w="1701" w:type="dxa"/>
            <w:vAlign w:val="center"/>
          </w:tcPr>
          <w:p w14:paraId="5A6835C0" w14:textId="77777777" w:rsidR="006E647E" w:rsidRDefault="00000000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lang w:eastAsia="en-US"/>
              </w:rPr>
              <w:t>35,0</w:t>
            </w:r>
          </w:p>
        </w:tc>
      </w:tr>
      <w:tr w:rsidR="006E647E" w14:paraId="7112F3AE" w14:textId="77777777">
        <w:tc>
          <w:tcPr>
            <w:tcW w:w="4565" w:type="dxa"/>
            <w:shd w:val="clear" w:color="auto" w:fill="auto"/>
            <w:vAlign w:val="center"/>
          </w:tcPr>
          <w:p w14:paraId="1D86CA41" w14:textId="77777777" w:rsidR="006E647E" w:rsidRDefault="00000000">
            <w:pPr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09D795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A06345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70D1660" w14:textId="77777777" w:rsidR="006E647E" w:rsidRDefault="006E647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C201F38" w14:textId="77777777" w:rsidR="006E647E" w:rsidRDefault="006E647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14:paraId="475A5F9D" w14:textId="77777777" w:rsidR="006E647E" w:rsidRDefault="00000000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20,7</w:t>
            </w:r>
          </w:p>
        </w:tc>
      </w:tr>
      <w:tr w:rsidR="006E647E" w14:paraId="71C19FD4" w14:textId="77777777">
        <w:tc>
          <w:tcPr>
            <w:tcW w:w="4565" w:type="dxa"/>
            <w:shd w:val="clear" w:color="auto" w:fill="auto"/>
            <w:vAlign w:val="center"/>
          </w:tcPr>
          <w:p w14:paraId="7F1B5EC1" w14:textId="77777777" w:rsidR="006E647E" w:rsidRDefault="00000000">
            <w:pPr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Обеспечение деятельности администрации / аппарата Совета депутатов внутригородского муниципального образования в части содержания муниципальных служащих для решения вопросов местного значения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0F1EC1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1BA9B4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B4A4531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31Б0100500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4D4ABB" w14:textId="77777777" w:rsidR="006E647E" w:rsidRDefault="006E647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14:paraId="6F38D148" w14:textId="77777777" w:rsidR="006E647E" w:rsidRDefault="00000000">
            <w:pPr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20,7</w:t>
            </w:r>
          </w:p>
        </w:tc>
      </w:tr>
      <w:tr w:rsidR="006E647E" w14:paraId="511E6176" w14:textId="77777777">
        <w:tc>
          <w:tcPr>
            <w:tcW w:w="4565" w:type="dxa"/>
            <w:shd w:val="clear" w:color="auto" w:fill="auto"/>
            <w:vAlign w:val="center"/>
          </w:tcPr>
          <w:p w14:paraId="2C1D7EC7" w14:textId="77777777" w:rsidR="006E647E" w:rsidRDefault="00000000">
            <w:pPr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Calibri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956E64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B89A7E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A0B9509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31Б0100500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617321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200</w:t>
            </w:r>
          </w:p>
        </w:tc>
        <w:tc>
          <w:tcPr>
            <w:tcW w:w="1701" w:type="dxa"/>
            <w:vAlign w:val="center"/>
          </w:tcPr>
          <w:p w14:paraId="1A8A9261" w14:textId="77777777" w:rsidR="006E647E" w:rsidRDefault="00000000">
            <w:pPr>
              <w:jc w:val="center"/>
            </w:pPr>
            <w:r>
              <w:rPr>
                <w:rFonts w:eastAsia="Times New Roman"/>
                <w:lang w:eastAsia="en-US"/>
              </w:rPr>
              <w:t>20,7</w:t>
            </w:r>
          </w:p>
        </w:tc>
      </w:tr>
      <w:tr w:rsidR="006E647E" w14:paraId="33E6E92B" w14:textId="77777777">
        <w:tc>
          <w:tcPr>
            <w:tcW w:w="4565" w:type="dxa"/>
            <w:shd w:val="clear" w:color="auto" w:fill="auto"/>
            <w:vAlign w:val="center"/>
          </w:tcPr>
          <w:p w14:paraId="158DDDFC" w14:textId="77777777" w:rsidR="006E647E" w:rsidRDefault="00000000">
            <w:pPr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89D885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446D91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12C01E9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31Б0100500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51FDE5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240</w:t>
            </w:r>
          </w:p>
        </w:tc>
        <w:tc>
          <w:tcPr>
            <w:tcW w:w="1701" w:type="dxa"/>
            <w:vAlign w:val="center"/>
          </w:tcPr>
          <w:p w14:paraId="54860126" w14:textId="77777777" w:rsidR="006E647E" w:rsidRDefault="00000000">
            <w:pPr>
              <w:jc w:val="center"/>
            </w:pPr>
            <w:r>
              <w:rPr>
                <w:rFonts w:eastAsia="Times New Roman"/>
                <w:lang w:eastAsia="en-US"/>
              </w:rPr>
              <w:t>20,7</w:t>
            </w:r>
          </w:p>
        </w:tc>
      </w:tr>
      <w:tr w:rsidR="006E647E" w14:paraId="2A9CC85A" w14:textId="77777777">
        <w:tc>
          <w:tcPr>
            <w:tcW w:w="4565" w:type="dxa"/>
            <w:shd w:val="clear" w:color="auto" w:fill="auto"/>
            <w:vAlign w:val="center"/>
          </w:tcPr>
          <w:p w14:paraId="3C8BF2B5" w14:textId="77777777" w:rsidR="006E647E" w:rsidRDefault="00000000">
            <w:pPr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EAECA8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85E03E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4F883FC" w14:textId="77777777" w:rsidR="006E647E" w:rsidRDefault="006E647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CEC561A" w14:textId="77777777" w:rsidR="006E647E" w:rsidRDefault="006E647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14:paraId="11B01185" w14:textId="77777777" w:rsidR="006E647E" w:rsidRDefault="00000000">
            <w:pPr>
              <w:jc w:val="center"/>
              <w:rPr>
                <w:rFonts w:ascii="Calibri" w:eastAsia="Times New Roman" w:hAnsi="Calibri"/>
                <w:strike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lang w:eastAsia="en-US"/>
              </w:rPr>
              <w:t>4 200,0</w:t>
            </w:r>
          </w:p>
        </w:tc>
      </w:tr>
      <w:tr w:rsidR="006E647E" w14:paraId="6DD9B1AB" w14:textId="77777777">
        <w:tc>
          <w:tcPr>
            <w:tcW w:w="4565" w:type="dxa"/>
            <w:shd w:val="clear" w:color="auto" w:fill="auto"/>
            <w:vAlign w:val="center"/>
          </w:tcPr>
          <w:p w14:paraId="5BBEDE8A" w14:textId="77777777" w:rsidR="006E647E" w:rsidRDefault="00000000">
            <w:pPr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6C36AA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79EC22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E6475B3" w14:textId="77777777" w:rsidR="006E647E" w:rsidRDefault="006E647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F0400FC" w14:textId="77777777" w:rsidR="006E647E" w:rsidRDefault="006E647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14:paraId="17A69CCA" w14:textId="77777777" w:rsidR="006E647E" w:rsidRDefault="00000000">
            <w:pPr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lang w:eastAsia="en-US"/>
              </w:rPr>
              <w:t>4 200,0</w:t>
            </w:r>
          </w:p>
        </w:tc>
      </w:tr>
      <w:tr w:rsidR="006E647E" w14:paraId="1C895C36" w14:textId="77777777">
        <w:tc>
          <w:tcPr>
            <w:tcW w:w="4565" w:type="dxa"/>
            <w:shd w:val="clear" w:color="auto" w:fill="auto"/>
            <w:vAlign w:val="center"/>
          </w:tcPr>
          <w:p w14:paraId="5381E77A" w14:textId="77777777" w:rsidR="006E647E" w:rsidRDefault="00000000">
            <w:pPr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Праздничные и социально значимые мероприятия для населения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9A24FD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89C670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58EB04B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35 Е 01 00500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0E25E2" w14:textId="77777777" w:rsidR="006E647E" w:rsidRDefault="006E647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14:paraId="6FD01382" w14:textId="77777777" w:rsidR="006E647E" w:rsidRDefault="00000000">
            <w:pPr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lang w:eastAsia="en-US"/>
              </w:rPr>
              <w:t>4 200,0</w:t>
            </w:r>
          </w:p>
        </w:tc>
      </w:tr>
      <w:tr w:rsidR="006E647E" w14:paraId="6BDBD4F9" w14:textId="77777777">
        <w:tc>
          <w:tcPr>
            <w:tcW w:w="4565" w:type="dxa"/>
            <w:shd w:val="clear" w:color="auto" w:fill="auto"/>
            <w:vAlign w:val="center"/>
          </w:tcPr>
          <w:p w14:paraId="5CA3525E" w14:textId="77777777" w:rsidR="006E647E" w:rsidRDefault="00000000">
            <w:pPr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Calibri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9BB652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AE16EB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1B218E0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35 Е 01 00500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713726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200</w:t>
            </w:r>
          </w:p>
        </w:tc>
        <w:tc>
          <w:tcPr>
            <w:tcW w:w="1701" w:type="dxa"/>
            <w:vAlign w:val="center"/>
          </w:tcPr>
          <w:p w14:paraId="7A5D6440" w14:textId="77777777" w:rsidR="006E647E" w:rsidRDefault="00000000">
            <w:pPr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lang w:eastAsia="en-US"/>
              </w:rPr>
              <w:t>4 200,0</w:t>
            </w:r>
          </w:p>
        </w:tc>
      </w:tr>
      <w:tr w:rsidR="006E647E" w14:paraId="32607F6C" w14:textId="77777777">
        <w:tc>
          <w:tcPr>
            <w:tcW w:w="4565" w:type="dxa"/>
            <w:shd w:val="clear" w:color="auto" w:fill="auto"/>
            <w:vAlign w:val="center"/>
          </w:tcPr>
          <w:p w14:paraId="6B8639AF" w14:textId="77777777" w:rsidR="006E647E" w:rsidRDefault="00000000">
            <w:pPr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75FD7B4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E2C1DF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0346BAA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35 Е 01 00500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1348ED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240</w:t>
            </w:r>
          </w:p>
        </w:tc>
        <w:tc>
          <w:tcPr>
            <w:tcW w:w="1701" w:type="dxa"/>
            <w:vAlign w:val="center"/>
          </w:tcPr>
          <w:p w14:paraId="3CE182B7" w14:textId="77777777" w:rsidR="006E647E" w:rsidRDefault="00000000">
            <w:pPr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4 200,0</w:t>
            </w:r>
          </w:p>
        </w:tc>
      </w:tr>
      <w:tr w:rsidR="006E647E" w14:paraId="09B7E70F" w14:textId="77777777">
        <w:tc>
          <w:tcPr>
            <w:tcW w:w="4565" w:type="dxa"/>
            <w:shd w:val="clear" w:color="auto" w:fill="auto"/>
            <w:vAlign w:val="center"/>
          </w:tcPr>
          <w:p w14:paraId="3B051D03" w14:textId="77777777" w:rsidR="006E647E" w:rsidRDefault="00000000">
            <w:pPr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36E091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520AC5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873F738" w14:textId="77777777" w:rsidR="006E647E" w:rsidRDefault="006E647E">
            <w:pPr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3DFD60C" w14:textId="77777777" w:rsidR="006E647E" w:rsidRDefault="006E647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14:paraId="3D232E66" w14:textId="77777777" w:rsidR="006E647E" w:rsidRDefault="00000000">
            <w:pPr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lang w:eastAsia="en-US"/>
              </w:rPr>
              <w:t>2 678,1</w:t>
            </w:r>
          </w:p>
        </w:tc>
      </w:tr>
      <w:tr w:rsidR="006E647E" w14:paraId="794ADC43" w14:textId="77777777">
        <w:tc>
          <w:tcPr>
            <w:tcW w:w="4565" w:type="dxa"/>
            <w:shd w:val="clear" w:color="auto" w:fill="auto"/>
            <w:vAlign w:val="center"/>
          </w:tcPr>
          <w:p w14:paraId="6F27E26B" w14:textId="77777777" w:rsidR="006E647E" w:rsidRDefault="00000000">
            <w:pPr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Пенсионное обеспечение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261702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4D968C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3954522" w14:textId="77777777" w:rsidR="006E647E" w:rsidRDefault="006E647E">
            <w:pPr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08A261C" w14:textId="77777777" w:rsidR="006E647E" w:rsidRDefault="006E647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14:paraId="0EE4C449" w14:textId="77777777" w:rsidR="006E647E" w:rsidRDefault="00000000">
            <w:pPr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lang w:eastAsia="en-US"/>
              </w:rPr>
              <w:t>2 066,1</w:t>
            </w:r>
          </w:p>
        </w:tc>
      </w:tr>
      <w:tr w:rsidR="006E647E" w14:paraId="79905647" w14:textId="77777777">
        <w:tc>
          <w:tcPr>
            <w:tcW w:w="4565" w:type="dxa"/>
            <w:shd w:val="clear" w:color="auto" w:fill="auto"/>
            <w:vAlign w:val="center"/>
          </w:tcPr>
          <w:p w14:paraId="47F0FBF0" w14:textId="77777777" w:rsidR="006E647E" w:rsidRDefault="00000000">
            <w:pPr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Доплаты к пенсиям муниципальным служащим города Москвы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FDFAEF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906702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2CC9CCF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35 П 01 01500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A87CF3" w14:textId="77777777" w:rsidR="006E647E" w:rsidRDefault="006E647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</w:tcPr>
          <w:p w14:paraId="30CE689F" w14:textId="77777777" w:rsidR="006E647E" w:rsidRDefault="00000000">
            <w:pPr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lang w:eastAsia="en-US"/>
              </w:rPr>
              <w:t>2 066,1</w:t>
            </w:r>
          </w:p>
        </w:tc>
      </w:tr>
      <w:tr w:rsidR="006E647E" w14:paraId="4E7BFF2E" w14:textId="77777777">
        <w:tc>
          <w:tcPr>
            <w:tcW w:w="4565" w:type="dxa"/>
            <w:shd w:val="clear" w:color="auto" w:fill="auto"/>
            <w:vAlign w:val="center"/>
          </w:tcPr>
          <w:p w14:paraId="314ADCAD" w14:textId="77777777" w:rsidR="006E647E" w:rsidRDefault="00000000">
            <w:pPr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 xml:space="preserve">Межбюджетные трансферты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00AE7E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32E2DA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C359F30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35 П 01 01500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28ADAF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500</w:t>
            </w:r>
          </w:p>
        </w:tc>
        <w:tc>
          <w:tcPr>
            <w:tcW w:w="1701" w:type="dxa"/>
          </w:tcPr>
          <w:p w14:paraId="439BE3B9" w14:textId="77777777" w:rsidR="006E647E" w:rsidRDefault="00000000">
            <w:pPr>
              <w:jc w:val="center"/>
            </w:pPr>
            <w:r>
              <w:rPr>
                <w:rFonts w:eastAsia="Times New Roman"/>
                <w:lang w:eastAsia="en-US"/>
              </w:rPr>
              <w:t>2 066,1</w:t>
            </w:r>
          </w:p>
        </w:tc>
      </w:tr>
      <w:tr w:rsidR="006E647E" w14:paraId="7F55C289" w14:textId="77777777">
        <w:tc>
          <w:tcPr>
            <w:tcW w:w="4565" w:type="dxa"/>
            <w:shd w:val="clear" w:color="auto" w:fill="auto"/>
            <w:vAlign w:val="center"/>
          </w:tcPr>
          <w:p w14:paraId="05F972CA" w14:textId="77777777" w:rsidR="006E647E" w:rsidRDefault="00000000">
            <w:pPr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 xml:space="preserve">Иные межбюджетные трансферты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B55226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1D606F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20959FE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35 П 01 01500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CE2CAD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540</w:t>
            </w:r>
          </w:p>
        </w:tc>
        <w:tc>
          <w:tcPr>
            <w:tcW w:w="1701" w:type="dxa"/>
          </w:tcPr>
          <w:p w14:paraId="2F94ED06" w14:textId="77777777" w:rsidR="006E647E" w:rsidRDefault="00000000">
            <w:pPr>
              <w:jc w:val="center"/>
            </w:pPr>
            <w:r>
              <w:rPr>
                <w:rFonts w:eastAsia="Times New Roman"/>
                <w:lang w:eastAsia="en-US"/>
              </w:rPr>
              <w:t>2 066,1</w:t>
            </w:r>
          </w:p>
        </w:tc>
      </w:tr>
      <w:tr w:rsidR="006E647E" w14:paraId="3A7A071B" w14:textId="77777777">
        <w:tc>
          <w:tcPr>
            <w:tcW w:w="4565" w:type="dxa"/>
            <w:shd w:val="clear" w:color="auto" w:fill="auto"/>
            <w:vAlign w:val="center"/>
          </w:tcPr>
          <w:p w14:paraId="18150D4A" w14:textId="77777777" w:rsidR="006E647E" w:rsidRDefault="00000000">
            <w:pPr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 xml:space="preserve">Другие вопросы в области социальной политики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AB8BBF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21D239D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2EBF003" w14:textId="77777777" w:rsidR="006E647E" w:rsidRDefault="006E647E">
            <w:pPr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06382D9" w14:textId="77777777" w:rsidR="006E647E" w:rsidRDefault="006E647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14:paraId="449F9DEB" w14:textId="77777777" w:rsidR="006E647E" w:rsidRDefault="00000000">
            <w:pPr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lang w:eastAsia="en-US"/>
              </w:rPr>
              <w:t>612,0</w:t>
            </w:r>
          </w:p>
        </w:tc>
      </w:tr>
      <w:tr w:rsidR="006E647E" w14:paraId="5DAF6D2E" w14:textId="77777777">
        <w:tc>
          <w:tcPr>
            <w:tcW w:w="4565" w:type="dxa"/>
            <w:shd w:val="clear" w:color="auto" w:fill="auto"/>
            <w:vAlign w:val="center"/>
          </w:tcPr>
          <w:p w14:paraId="766F5C44" w14:textId="77777777" w:rsidR="006E647E" w:rsidRDefault="00000000">
            <w:pPr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 xml:space="preserve">Социальные гарантии муниципальным служащим, вышедшим на пенсию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338528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880B1A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61EA76E" w14:textId="77777777" w:rsidR="006E647E" w:rsidRDefault="00000000">
            <w:pPr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lang w:eastAsia="en-US"/>
              </w:rPr>
              <w:t>35 П 01 01800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0A0FA2" w14:textId="77777777" w:rsidR="006E647E" w:rsidRDefault="006E647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14:paraId="2A06B08A" w14:textId="77777777" w:rsidR="006E647E" w:rsidRDefault="00000000">
            <w:pPr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lang w:eastAsia="en-US"/>
              </w:rPr>
              <w:t>612,0</w:t>
            </w:r>
          </w:p>
        </w:tc>
      </w:tr>
      <w:tr w:rsidR="006E647E" w14:paraId="425000F2" w14:textId="77777777">
        <w:tc>
          <w:tcPr>
            <w:tcW w:w="4565" w:type="dxa"/>
            <w:shd w:val="clear" w:color="auto" w:fill="auto"/>
            <w:vAlign w:val="center"/>
          </w:tcPr>
          <w:p w14:paraId="2DFC6FC1" w14:textId="77777777" w:rsidR="006E647E" w:rsidRDefault="00000000">
            <w:pPr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 xml:space="preserve">Социальное обеспечение и иные выплаты населению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58041F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A2FE43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F014AD9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35 П 01 01800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A14011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300</w:t>
            </w:r>
          </w:p>
        </w:tc>
        <w:tc>
          <w:tcPr>
            <w:tcW w:w="1701" w:type="dxa"/>
            <w:vAlign w:val="center"/>
          </w:tcPr>
          <w:p w14:paraId="6823D930" w14:textId="77777777" w:rsidR="006E647E" w:rsidRDefault="00000000">
            <w:pPr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lang w:eastAsia="en-US"/>
              </w:rPr>
              <w:t>612,0</w:t>
            </w:r>
          </w:p>
        </w:tc>
      </w:tr>
      <w:tr w:rsidR="006E647E" w14:paraId="49E5FEB4" w14:textId="77777777">
        <w:tc>
          <w:tcPr>
            <w:tcW w:w="4565" w:type="dxa"/>
            <w:shd w:val="clear" w:color="auto" w:fill="auto"/>
            <w:vAlign w:val="center"/>
          </w:tcPr>
          <w:p w14:paraId="12411D15" w14:textId="77777777" w:rsidR="006E647E" w:rsidRDefault="00000000">
            <w:pPr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 xml:space="preserve">Социальные выплаты гражданам, кроме публичных нормативных социальных выплат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0567F2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71AD64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515C68C" w14:textId="77777777" w:rsidR="006E647E" w:rsidRDefault="00000000">
            <w:pPr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lang w:eastAsia="en-US"/>
              </w:rPr>
              <w:t>35 П 01 01800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6EADF2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320</w:t>
            </w:r>
          </w:p>
        </w:tc>
        <w:tc>
          <w:tcPr>
            <w:tcW w:w="1701" w:type="dxa"/>
            <w:vAlign w:val="center"/>
          </w:tcPr>
          <w:p w14:paraId="4413E286" w14:textId="77777777" w:rsidR="006E647E" w:rsidRDefault="00000000">
            <w:pPr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lang w:eastAsia="en-US"/>
              </w:rPr>
              <w:t>612,0</w:t>
            </w:r>
          </w:p>
        </w:tc>
      </w:tr>
      <w:tr w:rsidR="006E647E" w14:paraId="0CEA6E65" w14:textId="77777777">
        <w:tc>
          <w:tcPr>
            <w:tcW w:w="4565" w:type="dxa"/>
            <w:shd w:val="clear" w:color="auto" w:fill="auto"/>
            <w:vAlign w:val="center"/>
          </w:tcPr>
          <w:p w14:paraId="176918EF" w14:textId="77777777" w:rsidR="006E647E" w:rsidRDefault="00000000">
            <w:pPr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 xml:space="preserve">СРЕДСТВА МАССОВОЙ ИНФОРМАЦИИ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EE3EA0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E543A3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96090F0" w14:textId="77777777" w:rsidR="006E647E" w:rsidRDefault="006E647E">
            <w:pPr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8A54764" w14:textId="77777777" w:rsidR="006E647E" w:rsidRDefault="006E647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14:paraId="37B09900" w14:textId="77777777" w:rsidR="006E647E" w:rsidRDefault="00000000">
            <w:pPr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lang w:eastAsia="en-US"/>
              </w:rPr>
              <w:t>190,3</w:t>
            </w:r>
          </w:p>
        </w:tc>
      </w:tr>
      <w:tr w:rsidR="006E647E" w14:paraId="59819081" w14:textId="77777777">
        <w:tc>
          <w:tcPr>
            <w:tcW w:w="4565" w:type="dxa"/>
            <w:shd w:val="clear" w:color="auto" w:fill="auto"/>
            <w:vAlign w:val="center"/>
          </w:tcPr>
          <w:p w14:paraId="1899C08E" w14:textId="77777777" w:rsidR="006E647E" w:rsidRDefault="00000000">
            <w:pPr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 xml:space="preserve">Другие вопросы в области средств массовой информации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7CD356" w14:textId="77777777" w:rsidR="006E647E" w:rsidRDefault="00000000">
            <w:pPr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lang w:eastAsia="en-US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C47C96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4EC4103" w14:textId="77777777" w:rsidR="006E647E" w:rsidRDefault="006E647E">
            <w:pPr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686E49C" w14:textId="77777777" w:rsidR="006E647E" w:rsidRDefault="006E647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14:paraId="6FFD0A50" w14:textId="77777777" w:rsidR="006E647E" w:rsidRDefault="00000000">
            <w:pPr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lang w:eastAsia="en-US"/>
              </w:rPr>
              <w:t>190,3</w:t>
            </w:r>
          </w:p>
        </w:tc>
      </w:tr>
      <w:tr w:rsidR="006E647E" w14:paraId="6AD1A870" w14:textId="77777777">
        <w:tc>
          <w:tcPr>
            <w:tcW w:w="4565" w:type="dxa"/>
            <w:shd w:val="clear" w:color="auto" w:fill="auto"/>
            <w:vAlign w:val="center"/>
          </w:tcPr>
          <w:p w14:paraId="5A917F00" w14:textId="77777777" w:rsidR="006E647E" w:rsidRDefault="00000000">
            <w:pPr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Информирование жителей округа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C2108C" w14:textId="77777777" w:rsidR="006E647E" w:rsidRDefault="00000000">
            <w:pPr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lang w:eastAsia="en-US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20193C4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18E95EE" w14:textId="77777777" w:rsidR="006E647E" w:rsidRDefault="00000000">
            <w:pPr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35 Е 01 00300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1A8920" w14:textId="77777777" w:rsidR="006E647E" w:rsidRDefault="006E647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14:paraId="030B7D46" w14:textId="77777777" w:rsidR="006E647E" w:rsidRDefault="00000000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lang w:eastAsia="en-US"/>
              </w:rPr>
              <w:t>190,3</w:t>
            </w:r>
          </w:p>
        </w:tc>
      </w:tr>
      <w:tr w:rsidR="006E647E" w14:paraId="6489EFB3" w14:textId="77777777">
        <w:tc>
          <w:tcPr>
            <w:tcW w:w="4565" w:type="dxa"/>
            <w:shd w:val="clear" w:color="auto" w:fill="auto"/>
            <w:vAlign w:val="center"/>
          </w:tcPr>
          <w:p w14:paraId="0837D1DF" w14:textId="77777777" w:rsidR="006E647E" w:rsidRDefault="00000000">
            <w:pPr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Calibri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7B01E5" w14:textId="77777777" w:rsidR="006E647E" w:rsidRDefault="00000000">
            <w:pPr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lang w:eastAsia="en-US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A049CA2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DF9E903" w14:textId="77777777" w:rsidR="006E647E" w:rsidRDefault="00000000">
            <w:pPr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lang w:eastAsia="en-US"/>
              </w:rPr>
              <w:t>35 Е 01 00300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6D0317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200</w:t>
            </w:r>
          </w:p>
        </w:tc>
        <w:tc>
          <w:tcPr>
            <w:tcW w:w="1701" w:type="dxa"/>
            <w:vAlign w:val="center"/>
          </w:tcPr>
          <w:p w14:paraId="7C1C4B84" w14:textId="77777777" w:rsidR="006E647E" w:rsidRDefault="00000000">
            <w:pPr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lang w:eastAsia="en-US"/>
              </w:rPr>
              <w:t>190,3</w:t>
            </w:r>
          </w:p>
        </w:tc>
      </w:tr>
      <w:tr w:rsidR="006E647E" w14:paraId="60C37F44" w14:textId="77777777">
        <w:tc>
          <w:tcPr>
            <w:tcW w:w="4565" w:type="dxa"/>
            <w:shd w:val="clear" w:color="auto" w:fill="auto"/>
            <w:vAlign w:val="center"/>
          </w:tcPr>
          <w:p w14:paraId="1ABDA3D6" w14:textId="77777777" w:rsidR="006E647E" w:rsidRDefault="00000000">
            <w:pPr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42FB3E" w14:textId="77777777" w:rsidR="006E647E" w:rsidRDefault="00000000">
            <w:pPr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AD63B3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2D68C56" w14:textId="77777777" w:rsidR="006E647E" w:rsidRDefault="00000000">
            <w:pPr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35 Е 01 00300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D2B5ED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240</w:t>
            </w:r>
          </w:p>
        </w:tc>
        <w:tc>
          <w:tcPr>
            <w:tcW w:w="1701" w:type="dxa"/>
            <w:vAlign w:val="center"/>
          </w:tcPr>
          <w:p w14:paraId="3D9A3A83" w14:textId="77777777" w:rsidR="006E647E" w:rsidRDefault="00000000">
            <w:pPr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190,3</w:t>
            </w:r>
          </w:p>
        </w:tc>
      </w:tr>
      <w:tr w:rsidR="006E647E" w14:paraId="4ACFB86D" w14:textId="77777777">
        <w:trPr>
          <w:trHeight w:val="235"/>
        </w:trPr>
        <w:tc>
          <w:tcPr>
            <w:tcW w:w="8534" w:type="dxa"/>
            <w:gridSpan w:val="5"/>
            <w:shd w:val="clear" w:color="auto" w:fill="auto"/>
            <w:vAlign w:val="center"/>
          </w:tcPr>
          <w:p w14:paraId="46F63F13" w14:textId="77777777" w:rsidR="006E647E" w:rsidRDefault="00000000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 xml:space="preserve">ИТОГО РАСХОДЫ </w:t>
            </w:r>
          </w:p>
        </w:tc>
        <w:tc>
          <w:tcPr>
            <w:tcW w:w="1701" w:type="dxa"/>
          </w:tcPr>
          <w:p w14:paraId="6FDEA0E7" w14:textId="77777777" w:rsidR="006E647E" w:rsidRDefault="00000000">
            <w:pPr>
              <w:spacing w:after="160" w:line="259" w:lineRule="auto"/>
              <w:jc w:val="center"/>
              <w:rPr>
                <w:highlight w:val="red"/>
              </w:rPr>
            </w:pPr>
            <w:r>
              <w:t>38 362,0</w:t>
            </w:r>
          </w:p>
        </w:tc>
      </w:tr>
    </w:tbl>
    <w:p w14:paraId="1DE306D7" w14:textId="77777777" w:rsidR="006E647E" w:rsidRDefault="00000000">
      <w:pPr>
        <w:keepNext/>
        <w:spacing w:before="240" w:after="60" w:line="276" w:lineRule="auto"/>
        <w:ind w:leftChars="2000" w:left="4800"/>
        <w:outlineLvl w:val="1"/>
        <w:rPr>
          <w:rFonts w:eastAsia="Times New Roman"/>
          <w:i/>
          <w:iCs/>
          <w:color w:val="4F81BD"/>
          <w:sz w:val="28"/>
          <w:szCs w:val="28"/>
          <w:lang w:eastAsia="en-US"/>
        </w:rPr>
      </w:pPr>
      <w:bookmarkStart w:id="8" w:name="_Toc531093564"/>
      <w:bookmarkEnd w:id="7"/>
      <w:r>
        <w:rPr>
          <w:rFonts w:eastAsia="Times New Roman"/>
          <w:b/>
          <w:iCs/>
          <w:color w:val="000000" w:themeColor="text1"/>
          <w:sz w:val="28"/>
          <w:szCs w:val="28"/>
          <w:lang w:eastAsia="en-US"/>
        </w:rPr>
        <w:br w:type="page"/>
      </w:r>
      <w:bookmarkStart w:id="9" w:name="_Toc149833569"/>
      <w:bookmarkStart w:id="10" w:name="_Toc531093562"/>
      <w:r>
        <w:rPr>
          <w:rFonts w:eastAsia="Times New Roman"/>
          <w:iCs/>
          <w:color w:val="000000" w:themeColor="text1"/>
          <w:sz w:val="28"/>
          <w:szCs w:val="28"/>
          <w:lang w:eastAsia="en-US"/>
        </w:rPr>
        <w:lastRenderedPageBreak/>
        <w:t>Приложение 2</w:t>
      </w:r>
      <w:bookmarkEnd w:id="9"/>
      <w:bookmarkEnd w:id="10"/>
    </w:p>
    <w:bookmarkEnd w:id="8"/>
    <w:p w14:paraId="298A2665" w14:textId="0625D277" w:rsidR="006E647E" w:rsidRDefault="00000000">
      <w:pPr>
        <w:autoSpaceDE w:val="0"/>
        <w:autoSpaceDN w:val="0"/>
        <w:adjustRightInd w:val="0"/>
        <w:ind w:leftChars="2000" w:left="48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депутатов </w:t>
      </w:r>
      <w:r w:rsidR="007B7588">
        <w:rPr>
          <w:sz w:val="28"/>
          <w:szCs w:val="28"/>
        </w:rPr>
        <w:t xml:space="preserve">внутригородского муниципального образования - </w:t>
      </w:r>
      <w:r>
        <w:rPr>
          <w:sz w:val="28"/>
          <w:szCs w:val="28"/>
        </w:rPr>
        <w:t>муниципального округа Северное Медведково в городе Москве</w:t>
      </w:r>
    </w:p>
    <w:p w14:paraId="33EFC4B0" w14:textId="77777777" w:rsidR="006E647E" w:rsidRDefault="00000000">
      <w:pPr>
        <w:autoSpaceDE w:val="0"/>
        <w:autoSpaceDN w:val="0"/>
        <w:adjustRightInd w:val="0"/>
        <w:ind w:left="48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rFonts w:eastAsia="Times New Roman"/>
          <w:sz w:val="28"/>
          <w:szCs w:val="28"/>
          <w:lang w:eastAsia="en-US"/>
        </w:rPr>
        <w:t>24.04.2025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№6/3-СД</w:t>
      </w:r>
    </w:p>
    <w:p w14:paraId="4FA4B62F" w14:textId="77777777" w:rsidR="006E647E" w:rsidRDefault="00000000">
      <w:pPr>
        <w:keepNext/>
        <w:spacing w:before="240" w:after="60" w:line="276" w:lineRule="auto"/>
        <w:ind w:leftChars="1994" w:left="4799" w:hanging="13"/>
        <w:outlineLvl w:val="1"/>
        <w:rPr>
          <w:rFonts w:eastAsia="Times New Roman"/>
          <w:iCs/>
          <w:sz w:val="28"/>
          <w:szCs w:val="28"/>
          <w:lang w:eastAsia="en-US"/>
        </w:rPr>
      </w:pPr>
      <w:r>
        <w:rPr>
          <w:rFonts w:eastAsia="Times New Roman"/>
          <w:iCs/>
          <w:sz w:val="28"/>
          <w:szCs w:val="28"/>
          <w:lang w:eastAsia="en-US"/>
        </w:rPr>
        <w:t>Приложение 3</w:t>
      </w:r>
    </w:p>
    <w:p w14:paraId="7CEE0070" w14:textId="77777777" w:rsidR="006E647E" w:rsidRDefault="00000000">
      <w:pPr>
        <w:autoSpaceDE w:val="0"/>
        <w:autoSpaceDN w:val="0"/>
        <w:adjustRightInd w:val="0"/>
        <w:ind w:leftChars="1994" w:left="4799" w:hanging="13"/>
        <w:jc w:val="both"/>
        <w:rPr>
          <w:sz w:val="28"/>
          <w:szCs w:val="28"/>
        </w:rPr>
      </w:pPr>
      <w:r>
        <w:rPr>
          <w:sz w:val="28"/>
          <w:szCs w:val="28"/>
        </w:rPr>
        <w:t>к решению Совета депутатов муниципального округа Северное Медведково</w:t>
      </w:r>
    </w:p>
    <w:p w14:paraId="5193C0F2" w14:textId="77777777" w:rsidR="006E647E" w:rsidRDefault="00000000">
      <w:pPr>
        <w:autoSpaceDE w:val="0"/>
        <w:autoSpaceDN w:val="0"/>
        <w:adjustRightInd w:val="0"/>
        <w:ind w:leftChars="1994" w:left="4799" w:hanging="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от 12.12.2024 №15/1-СД</w:t>
      </w:r>
    </w:p>
    <w:p w14:paraId="2C5DF249" w14:textId="77777777" w:rsidR="006E647E" w:rsidRDefault="006E647E">
      <w:pPr>
        <w:autoSpaceDE w:val="0"/>
        <w:autoSpaceDN w:val="0"/>
        <w:adjustRightInd w:val="0"/>
        <w:ind w:left="5041"/>
        <w:jc w:val="both"/>
        <w:rPr>
          <w:rFonts w:eastAsia="Calibri"/>
          <w:b/>
          <w:sz w:val="28"/>
          <w:szCs w:val="28"/>
          <w:lang w:eastAsia="en-US"/>
        </w:rPr>
      </w:pPr>
    </w:p>
    <w:p w14:paraId="2B24A35A" w14:textId="77777777" w:rsidR="006E647E" w:rsidRDefault="00000000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bookmarkStart w:id="11" w:name="_Hlk149835675"/>
      <w:r>
        <w:rPr>
          <w:rFonts w:eastAsia="Calibri"/>
          <w:b/>
          <w:sz w:val="28"/>
          <w:szCs w:val="28"/>
          <w:lang w:eastAsia="en-US"/>
        </w:rPr>
        <w:t xml:space="preserve">Ведомственная структура расходов </w:t>
      </w:r>
    </w:p>
    <w:p w14:paraId="379B7C74" w14:textId="77777777" w:rsidR="006E647E" w:rsidRDefault="00000000">
      <w:pPr>
        <w:autoSpaceDE w:val="0"/>
        <w:autoSpaceDN w:val="0"/>
        <w:adjustRightInd w:val="0"/>
        <w:jc w:val="center"/>
        <w:rPr>
          <w:rFonts w:eastAsia="Times New Roman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бюджета </w:t>
      </w:r>
      <w:r>
        <w:rPr>
          <w:rFonts w:eastAsia="Times New Roman"/>
          <w:b/>
          <w:sz w:val="28"/>
          <w:szCs w:val="28"/>
          <w:lang w:eastAsia="en-US"/>
        </w:rPr>
        <w:t xml:space="preserve">муниципального округа Северное Медведково в городе Москве на 2025 год </w:t>
      </w:r>
    </w:p>
    <w:tbl>
      <w:tblPr>
        <w:tblW w:w="102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65"/>
        <w:gridCol w:w="567"/>
        <w:gridCol w:w="567"/>
        <w:gridCol w:w="1701"/>
        <w:gridCol w:w="1134"/>
        <w:gridCol w:w="1701"/>
      </w:tblGrid>
      <w:tr w:rsidR="006E647E" w14:paraId="42A12DFA" w14:textId="77777777">
        <w:tc>
          <w:tcPr>
            <w:tcW w:w="4565" w:type="dxa"/>
            <w:shd w:val="clear" w:color="auto" w:fill="auto"/>
            <w:vAlign w:val="center"/>
          </w:tcPr>
          <w:bookmarkEnd w:id="11"/>
          <w:p w14:paraId="63022FED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Наименование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F5835E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proofErr w:type="spellStart"/>
            <w:r>
              <w:rPr>
                <w:rFonts w:eastAsia="Times New Roman"/>
                <w:lang w:eastAsia="en-US"/>
              </w:rPr>
              <w:t>Рз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14:paraId="16BD990C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ПР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2A52A6B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ЦСР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59022C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ВР</w:t>
            </w:r>
          </w:p>
        </w:tc>
        <w:tc>
          <w:tcPr>
            <w:tcW w:w="1701" w:type="dxa"/>
            <w:vAlign w:val="center"/>
          </w:tcPr>
          <w:p w14:paraId="12B5076A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Сумма   </w:t>
            </w:r>
          </w:p>
          <w:p w14:paraId="45EA252E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(тыс. рублей)</w:t>
            </w:r>
          </w:p>
        </w:tc>
      </w:tr>
      <w:tr w:rsidR="006E647E" w14:paraId="420C6796" w14:textId="77777777">
        <w:tc>
          <w:tcPr>
            <w:tcW w:w="4565" w:type="dxa"/>
            <w:shd w:val="clear" w:color="auto" w:fill="auto"/>
          </w:tcPr>
          <w:p w14:paraId="3C6DA89C" w14:textId="77777777" w:rsidR="006E647E" w:rsidRDefault="00000000">
            <w:pPr>
              <w:jc w:val="both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i/>
                <w:color w:val="000000"/>
                <w:lang w:eastAsia="en-US"/>
              </w:rPr>
              <w:t xml:space="preserve">Аппарат Совета депутатов </w:t>
            </w:r>
            <w:r>
              <w:rPr>
                <w:rFonts w:eastAsia="Times New Roman"/>
                <w:color w:val="000000"/>
                <w:lang w:eastAsia="en-US"/>
              </w:rPr>
              <w:t xml:space="preserve">муниципального округа Северное Медведково </w:t>
            </w:r>
            <w:r>
              <w:rPr>
                <w:rFonts w:eastAsia="Times New Roman"/>
                <w:i/>
                <w:color w:val="000000"/>
                <w:lang w:eastAsia="en-US"/>
              </w:rPr>
              <w:t>(код ведомства 900)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EA4BE0" w14:textId="77777777" w:rsidR="006E647E" w:rsidRDefault="006E647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86DBD19" w14:textId="77777777" w:rsidR="006E647E" w:rsidRDefault="006E647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4FC3110" w14:textId="77777777" w:rsidR="006E647E" w:rsidRDefault="006E647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9F30982" w14:textId="77777777" w:rsidR="006E647E" w:rsidRDefault="006E647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14:paraId="1BC079C6" w14:textId="77777777" w:rsidR="006E647E" w:rsidRDefault="006E647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</w:p>
        </w:tc>
      </w:tr>
      <w:tr w:rsidR="006E647E" w14:paraId="0774DCCB" w14:textId="77777777">
        <w:tc>
          <w:tcPr>
            <w:tcW w:w="4565" w:type="dxa"/>
            <w:shd w:val="clear" w:color="auto" w:fill="auto"/>
            <w:vAlign w:val="center"/>
          </w:tcPr>
          <w:p w14:paraId="70EECA58" w14:textId="77777777" w:rsidR="006E647E" w:rsidRDefault="00000000">
            <w:pPr>
              <w:jc w:val="both"/>
              <w:rPr>
                <w:rFonts w:eastAsia="Times New Roman"/>
                <w:color w:val="000000"/>
                <w:lang w:eastAsia="en-US"/>
              </w:rPr>
            </w:pPr>
            <w:bookmarkStart w:id="12" w:name="_Toc24099803"/>
            <w:bookmarkStart w:id="13" w:name="_Toc531093566"/>
            <w:r>
              <w:rPr>
                <w:rFonts w:eastAsia="Times New Roman"/>
                <w:color w:val="000000"/>
                <w:lang w:eastAsia="en-US"/>
              </w:rPr>
              <w:t>ОБЩЕГОСУДАРСТВЕННЫЕ ВОПРОСЫ</w:t>
            </w:r>
            <w:r>
              <w:rPr>
                <w:rFonts w:eastAsia="Calibri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3D57E8B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64559E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4354DF1" w14:textId="77777777" w:rsidR="006E647E" w:rsidRDefault="006E647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BFBCB3A" w14:textId="77777777" w:rsidR="006E647E" w:rsidRDefault="006E647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5B04C87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trike/>
                <w:lang w:eastAsia="en-US"/>
              </w:rPr>
            </w:pPr>
            <w:r>
              <w:rPr>
                <w:rFonts w:eastAsia="Times New Roman"/>
                <w:lang w:eastAsia="en-US"/>
              </w:rPr>
              <w:t>31 272,9</w:t>
            </w:r>
          </w:p>
        </w:tc>
      </w:tr>
      <w:tr w:rsidR="006E647E" w14:paraId="6C817B55" w14:textId="77777777">
        <w:tc>
          <w:tcPr>
            <w:tcW w:w="4565" w:type="dxa"/>
            <w:shd w:val="clear" w:color="auto" w:fill="auto"/>
            <w:vAlign w:val="center"/>
          </w:tcPr>
          <w:p w14:paraId="29471411" w14:textId="77777777" w:rsidR="006E647E" w:rsidRDefault="00000000">
            <w:pPr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Calibri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  <w:r>
              <w:rPr>
                <w:rFonts w:eastAsia="Times New Roman"/>
                <w:color w:val="000000"/>
                <w:lang w:eastAsia="en-US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D98C1F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E140BB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67CF3A5" w14:textId="77777777" w:rsidR="006E647E" w:rsidRDefault="006E647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29BACC7" w14:textId="77777777" w:rsidR="006E647E" w:rsidRDefault="006E647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94022BD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trike/>
                <w:highlight w:val="yellow"/>
                <w:lang w:eastAsia="en-US"/>
              </w:rPr>
            </w:pPr>
            <w:r>
              <w:rPr>
                <w:rFonts w:eastAsia="Times New Roman"/>
                <w:lang w:eastAsia="en-US"/>
              </w:rPr>
              <w:t>2 743,4</w:t>
            </w:r>
          </w:p>
        </w:tc>
      </w:tr>
      <w:tr w:rsidR="006E647E" w14:paraId="115E1304" w14:textId="77777777">
        <w:tc>
          <w:tcPr>
            <w:tcW w:w="4565" w:type="dxa"/>
            <w:shd w:val="clear" w:color="auto" w:fill="auto"/>
            <w:vAlign w:val="center"/>
          </w:tcPr>
          <w:p w14:paraId="3E656171" w14:textId="77777777" w:rsidR="006E647E" w:rsidRDefault="00000000">
            <w:pPr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lang w:eastAsia="en-US"/>
              </w:rPr>
              <w:t>Депутаты Совета депутатов внутригородского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5805BD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5E10DC3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5D9AD1B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31 </w:t>
            </w:r>
            <w:r>
              <w:rPr>
                <w:rFonts w:eastAsia="Batang"/>
                <w:lang w:eastAsia="en-US"/>
              </w:rPr>
              <w:t>А </w:t>
            </w:r>
            <w:r>
              <w:rPr>
                <w:rFonts w:eastAsia="Times New Roman"/>
                <w:lang w:eastAsia="en-US"/>
              </w:rPr>
              <w:t>01 00200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D2D8A6" w14:textId="77777777" w:rsidR="006E647E" w:rsidRDefault="006E647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5CE2B40" w14:textId="77777777" w:rsidR="006E647E" w:rsidRDefault="00000000">
            <w:pPr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lang w:eastAsia="en-US"/>
              </w:rPr>
              <w:t>103,4</w:t>
            </w:r>
          </w:p>
        </w:tc>
      </w:tr>
      <w:tr w:rsidR="006E647E" w14:paraId="7939BC81" w14:textId="77777777">
        <w:tc>
          <w:tcPr>
            <w:tcW w:w="4565" w:type="dxa"/>
            <w:shd w:val="clear" w:color="auto" w:fill="auto"/>
            <w:vAlign w:val="center"/>
          </w:tcPr>
          <w:p w14:paraId="610C2EFB" w14:textId="77777777" w:rsidR="006E647E" w:rsidRDefault="00000000">
            <w:pPr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734BAB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2ABBF6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F7981DD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31 </w:t>
            </w:r>
            <w:r>
              <w:rPr>
                <w:rFonts w:eastAsia="Batang"/>
                <w:lang w:eastAsia="en-US"/>
              </w:rPr>
              <w:t>А </w:t>
            </w:r>
            <w:r>
              <w:rPr>
                <w:rFonts w:eastAsia="Times New Roman"/>
                <w:lang w:eastAsia="en-US"/>
              </w:rPr>
              <w:t>01 00200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77EFA6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B319BFB" w14:textId="77777777" w:rsidR="006E647E" w:rsidRDefault="00000000">
            <w:pPr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lang w:eastAsia="en-US"/>
              </w:rPr>
              <w:t>103,4</w:t>
            </w:r>
          </w:p>
        </w:tc>
      </w:tr>
      <w:tr w:rsidR="006E647E" w14:paraId="2468BF93" w14:textId="77777777">
        <w:tc>
          <w:tcPr>
            <w:tcW w:w="4565" w:type="dxa"/>
            <w:shd w:val="clear" w:color="auto" w:fill="auto"/>
            <w:vAlign w:val="center"/>
          </w:tcPr>
          <w:p w14:paraId="37019647" w14:textId="77777777" w:rsidR="006E647E" w:rsidRDefault="00000000">
            <w:pPr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EEED8B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1BDFD6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F66F5A0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31 </w:t>
            </w:r>
            <w:r>
              <w:rPr>
                <w:rFonts w:eastAsia="Batang"/>
                <w:lang w:eastAsia="en-US"/>
              </w:rPr>
              <w:t>А </w:t>
            </w:r>
            <w:r>
              <w:rPr>
                <w:rFonts w:eastAsia="Times New Roman"/>
                <w:lang w:eastAsia="en-US"/>
              </w:rPr>
              <w:t>01 00200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E9CFA5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3CFC296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103,4</w:t>
            </w:r>
          </w:p>
        </w:tc>
      </w:tr>
      <w:tr w:rsidR="006E647E" w14:paraId="0F321750" w14:textId="77777777">
        <w:tc>
          <w:tcPr>
            <w:tcW w:w="4565" w:type="dxa"/>
            <w:shd w:val="clear" w:color="auto" w:fill="auto"/>
            <w:vAlign w:val="center"/>
          </w:tcPr>
          <w:p w14:paraId="618A1E07" w14:textId="77777777" w:rsidR="006E647E" w:rsidRDefault="00000000">
            <w:pPr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города Москвы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AED228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C0F350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8433966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33 А 04 00100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FDE947" w14:textId="77777777" w:rsidR="006E647E" w:rsidRDefault="006E647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8EB1FDD" w14:textId="77777777" w:rsidR="006E647E" w:rsidRDefault="00000000">
            <w:pPr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2 640,0</w:t>
            </w:r>
          </w:p>
        </w:tc>
      </w:tr>
      <w:tr w:rsidR="006E647E" w14:paraId="104F6FAE" w14:textId="77777777">
        <w:tc>
          <w:tcPr>
            <w:tcW w:w="4565" w:type="dxa"/>
            <w:shd w:val="clear" w:color="auto" w:fill="auto"/>
            <w:vAlign w:val="center"/>
          </w:tcPr>
          <w:p w14:paraId="0FB50A1E" w14:textId="77777777" w:rsidR="006E647E" w:rsidRDefault="00000000">
            <w:pPr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lang w:eastAsia="en-US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51E143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3BA24D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1CE5171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33 А 04 00100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17446C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EA8E469" w14:textId="77777777" w:rsidR="006E647E" w:rsidRDefault="00000000">
            <w:pPr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2 640,0</w:t>
            </w:r>
          </w:p>
        </w:tc>
      </w:tr>
      <w:tr w:rsidR="006E647E" w14:paraId="3CE54281" w14:textId="77777777">
        <w:tc>
          <w:tcPr>
            <w:tcW w:w="4565" w:type="dxa"/>
            <w:shd w:val="clear" w:color="auto" w:fill="auto"/>
            <w:vAlign w:val="center"/>
          </w:tcPr>
          <w:p w14:paraId="527C3064" w14:textId="77777777" w:rsidR="006E647E" w:rsidRDefault="00000000">
            <w:pPr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593F6E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E2FCEE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A0E297A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33 А 04 00100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5A0BA8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120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57DF9CF" w14:textId="77777777" w:rsidR="006E647E" w:rsidRDefault="00000000">
            <w:pPr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2 640,0</w:t>
            </w:r>
          </w:p>
        </w:tc>
      </w:tr>
      <w:tr w:rsidR="006E647E" w14:paraId="205B1839" w14:textId="77777777">
        <w:tc>
          <w:tcPr>
            <w:tcW w:w="4565" w:type="dxa"/>
            <w:shd w:val="clear" w:color="auto" w:fill="auto"/>
            <w:vAlign w:val="center"/>
          </w:tcPr>
          <w:p w14:paraId="42353391" w14:textId="77777777" w:rsidR="006E647E" w:rsidRDefault="00000000">
            <w:pPr>
              <w:tabs>
                <w:tab w:val="left" w:pos="1620"/>
              </w:tabs>
              <w:rPr>
                <w:rFonts w:eastAsia="Times New Roman"/>
                <w:lang w:eastAsia="en-US"/>
              </w:rPr>
            </w:pPr>
            <w:r>
              <w:rPr>
                <w:rFonts w:eastAsia="Calibri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082050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CC6059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3991485" w14:textId="77777777" w:rsidR="006E647E" w:rsidRDefault="006E647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2B4F228" w14:textId="77777777" w:rsidR="006E647E" w:rsidRDefault="006E647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2BAB915" w14:textId="77777777" w:rsidR="006E647E" w:rsidRDefault="00000000">
            <w:pPr>
              <w:jc w:val="center"/>
              <w:rPr>
                <w:rFonts w:ascii="Calibri" w:eastAsia="Times New Roman" w:hAnsi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28 022,7</w:t>
            </w:r>
          </w:p>
        </w:tc>
      </w:tr>
      <w:tr w:rsidR="006E647E" w14:paraId="1086DB3E" w14:textId="77777777">
        <w:tc>
          <w:tcPr>
            <w:tcW w:w="4565" w:type="dxa"/>
            <w:shd w:val="clear" w:color="auto" w:fill="auto"/>
            <w:vAlign w:val="center"/>
          </w:tcPr>
          <w:p w14:paraId="61BD0205" w14:textId="77777777" w:rsidR="006E647E" w:rsidRDefault="00000000">
            <w:pPr>
              <w:tabs>
                <w:tab w:val="left" w:pos="1620"/>
              </w:tabs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Руководитель администрации / аппарата Совета депутатов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036650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78E580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509428F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31 Б 01 00100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4B205F" w14:textId="77777777" w:rsidR="006E647E" w:rsidRDefault="006E647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025ADBD" w14:textId="77777777" w:rsidR="006E647E" w:rsidRDefault="00000000">
            <w:pPr>
              <w:jc w:val="center"/>
              <w:rPr>
                <w:rFonts w:ascii="Calibri" w:eastAsia="Times New Roman" w:hAnsi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7 355,2</w:t>
            </w:r>
          </w:p>
        </w:tc>
      </w:tr>
      <w:tr w:rsidR="006E647E" w14:paraId="412D2847" w14:textId="77777777">
        <w:tc>
          <w:tcPr>
            <w:tcW w:w="4565" w:type="dxa"/>
            <w:shd w:val="clear" w:color="auto" w:fill="auto"/>
            <w:vAlign w:val="center"/>
          </w:tcPr>
          <w:p w14:paraId="20959A1D" w14:textId="77777777" w:rsidR="006E647E" w:rsidRDefault="00000000">
            <w:pPr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46140B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7BA4BD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76BD016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31 Б 01 00100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1AA547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F433AA2" w14:textId="77777777" w:rsidR="006E647E" w:rsidRDefault="00000000">
            <w:pPr>
              <w:jc w:val="center"/>
              <w:rPr>
                <w:rFonts w:ascii="Calibri" w:eastAsia="Times New Roman" w:hAnsi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7 351,9</w:t>
            </w:r>
          </w:p>
        </w:tc>
      </w:tr>
      <w:tr w:rsidR="006E647E" w14:paraId="2288BF5B" w14:textId="77777777">
        <w:tc>
          <w:tcPr>
            <w:tcW w:w="4565" w:type="dxa"/>
            <w:shd w:val="clear" w:color="auto" w:fill="auto"/>
            <w:vAlign w:val="center"/>
          </w:tcPr>
          <w:p w14:paraId="7C6EF3F2" w14:textId="77777777" w:rsidR="006E647E" w:rsidRDefault="00000000">
            <w:pPr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91880B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1CF506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2F0B7A7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31 Б 01 00100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C25EA7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120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6B61677" w14:textId="77777777" w:rsidR="006E647E" w:rsidRDefault="00000000">
            <w:pPr>
              <w:jc w:val="center"/>
              <w:rPr>
                <w:rFonts w:ascii="Calibri" w:eastAsia="Times New Roman" w:hAnsi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7 351,9</w:t>
            </w:r>
          </w:p>
        </w:tc>
      </w:tr>
      <w:tr w:rsidR="006E647E" w14:paraId="4AB63074" w14:textId="77777777">
        <w:tc>
          <w:tcPr>
            <w:tcW w:w="4565" w:type="dxa"/>
            <w:shd w:val="clear" w:color="auto" w:fill="auto"/>
            <w:vAlign w:val="center"/>
          </w:tcPr>
          <w:p w14:paraId="7321BDA7" w14:textId="77777777" w:rsidR="006E647E" w:rsidRDefault="00000000">
            <w:pPr>
              <w:tabs>
                <w:tab w:val="left" w:pos="1620"/>
              </w:tabs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75A753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A11E80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C1BFE5F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31 Б 01 00100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FA75AD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200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B814EBC" w14:textId="77777777" w:rsidR="006E647E" w:rsidRDefault="00000000">
            <w:pPr>
              <w:jc w:val="center"/>
              <w:rPr>
                <w:rFonts w:ascii="Calibri" w:eastAsia="Times New Roman" w:hAnsi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3,3</w:t>
            </w:r>
          </w:p>
        </w:tc>
      </w:tr>
      <w:tr w:rsidR="006E647E" w14:paraId="006E0B51" w14:textId="77777777">
        <w:tc>
          <w:tcPr>
            <w:tcW w:w="4565" w:type="dxa"/>
            <w:shd w:val="clear" w:color="auto" w:fill="auto"/>
            <w:vAlign w:val="center"/>
          </w:tcPr>
          <w:p w14:paraId="4A6DA7C9" w14:textId="77777777" w:rsidR="006E647E" w:rsidRDefault="00000000">
            <w:pPr>
              <w:tabs>
                <w:tab w:val="left" w:pos="1620"/>
              </w:tabs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CA9518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C6BA12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3DD2439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31 Б 01 00100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C376D3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240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6B24782" w14:textId="77777777" w:rsidR="006E647E" w:rsidRDefault="00000000">
            <w:pPr>
              <w:jc w:val="center"/>
              <w:rPr>
                <w:rFonts w:ascii="Calibri" w:eastAsia="Times New Roman" w:hAnsi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3,3</w:t>
            </w:r>
          </w:p>
        </w:tc>
      </w:tr>
      <w:tr w:rsidR="006E647E" w14:paraId="237F3D58" w14:textId="77777777">
        <w:tc>
          <w:tcPr>
            <w:tcW w:w="4565" w:type="dxa"/>
            <w:shd w:val="clear" w:color="auto" w:fill="auto"/>
            <w:vAlign w:val="center"/>
          </w:tcPr>
          <w:p w14:paraId="18B4C1AC" w14:textId="77777777" w:rsidR="006E647E" w:rsidRDefault="00000000">
            <w:pPr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Обеспечение деятельности администрации / аппарата Совета депутатов внутригородского муниципального образования в части содержания муниципальных служащих для решения вопросов местного значения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76B382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D16745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173868D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31 Б 01 00500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FDA9D1" w14:textId="77777777" w:rsidR="006E647E" w:rsidRDefault="006E647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9685B31" w14:textId="77777777" w:rsidR="006E647E" w:rsidRDefault="00000000">
            <w:pPr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lang w:eastAsia="en-US"/>
              </w:rPr>
              <w:t>19 808,1</w:t>
            </w:r>
          </w:p>
        </w:tc>
      </w:tr>
      <w:tr w:rsidR="006E647E" w14:paraId="37A71DFC" w14:textId="77777777">
        <w:tc>
          <w:tcPr>
            <w:tcW w:w="4565" w:type="dxa"/>
            <w:shd w:val="clear" w:color="auto" w:fill="auto"/>
            <w:vAlign w:val="center"/>
          </w:tcPr>
          <w:p w14:paraId="63612AF0" w14:textId="77777777" w:rsidR="006E647E" w:rsidRDefault="00000000">
            <w:pPr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B92E74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37D5E1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1150C5A" w14:textId="77777777" w:rsidR="006E647E" w:rsidRDefault="00000000">
            <w:pPr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lang w:eastAsia="en-US"/>
              </w:rPr>
              <w:t>31 Б 01 00500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87BCF3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568919E" w14:textId="77777777" w:rsidR="006E647E" w:rsidRDefault="00000000">
            <w:pPr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lang w:eastAsia="en-US"/>
              </w:rPr>
              <w:t>16 634,9</w:t>
            </w:r>
          </w:p>
        </w:tc>
      </w:tr>
      <w:tr w:rsidR="006E647E" w14:paraId="5216AB3F" w14:textId="77777777">
        <w:tc>
          <w:tcPr>
            <w:tcW w:w="4565" w:type="dxa"/>
            <w:shd w:val="clear" w:color="auto" w:fill="auto"/>
            <w:vAlign w:val="center"/>
          </w:tcPr>
          <w:p w14:paraId="2136203E" w14:textId="77777777" w:rsidR="006E647E" w:rsidRDefault="00000000">
            <w:pPr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  <w:r>
              <w:rPr>
                <w:rFonts w:eastAsia="Calibri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7FC03E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FEDC92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360A2E9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31 Б 01 00500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567E44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120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A36C454" w14:textId="77777777" w:rsidR="006E647E" w:rsidRDefault="00000000">
            <w:pPr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lang w:eastAsia="en-US"/>
              </w:rPr>
              <w:t>16 634,9</w:t>
            </w:r>
          </w:p>
        </w:tc>
      </w:tr>
      <w:tr w:rsidR="006E647E" w14:paraId="4CA5E2CC" w14:textId="77777777">
        <w:tc>
          <w:tcPr>
            <w:tcW w:w="4565" w:type="dxa"/>
            <w:shd w:val="clear" w:color="auto" w:fill="auto"/>
            <w:vAlign w:val="center"/>
          </w:tcPr>
          <w:p w14:paraId="4AB47CD5" w14:textId="77777777" w:rsidR="006E647E" w:rsidRDefault="00000000">
            <w:pPr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Calibri"/>
              </w:rPr>
              <w:t>Закупка товаров, работ и услуг для обеспечения государственных (муниципальных) нужд</w:t>
            </w:r>
            <w:r>
              <w:rPr>
                <w:rFonts w:eastAsia="Times New Roman"/>
                <w:color w:val="000000"/>
                <w:lang w:eastAsia="en-US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25D545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735C09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39E7FF0" w14:textId="77777777" w:rsidR="006E647E" w:rsidRDefault="00000000">
            <w:pPr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lang w:eastAsia="en-US"/>
              </w:rPr>
              <w:t>31 Б 01 00500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9EFCA4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200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84F1358" w14:textId="77777777" w:rsidR="006E647E" w:rsidRDefault="00000000">
            <w:pPr>
              <w:jc w:val="center"/>
              <w:rPr>
                <w:rFonts w:ascii="Calibri" w:eastAsia="Times New Roman" w:hAnsi="Calibri"/>
                <w:sz w:val="22"/>
                <w:szCs w:val="22"/>
                <w:highlight w:val="yellow"/>
                <w:lang w:eastAsia="en-US"/>
              </w:rPr>
            </w:pPr>
            <w:r>
              <w:rPr>
                <w:rFonts w:eastAsia="Times New Roman"/>
                <w:lang w:eastAsia="en-US"/>
              </w:rPr>
              <w:t>3 169,2</w:t>
            </w:r>
          </w:p>
        </w:tc>
      </w:tr>
      <w:tr w:rsidR="006E647E" w14:paraId="12E97EC5" w14:textId="77777777">
        <w:tc>
          <w:tcPr>
            <w:tcW w:w="4565" w:type="dxa"/>
            <w:shd w:val="clear" w:color="auto" w:fill="auto"/>
            <w:vAlign w:val="center"/>
          </w:tcPr>
          <w:p w14:paraId="12FA7F0F" w14:textId="77777777" w:rsidR="006E647E" w:rsidRDefault="00000000">
            <w:pPr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E918D9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6B11BA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993DEB2" w14:textId="77777777" w:rsidR="006E647E" w:rsidRDefault="00000000">
            <w:pPr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lang w:eastAsia="en-US"/>
              </w:rPr>
              <w:t>31 Б 01 00500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D30924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240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3125F94" w14:textId="77777777" w:rsidR="006E647E" w:rsidRDefault="00000000">
            <w:pPr>
              <w:jc w:val="center"/>
              <w:rPr>
                <w:rFonts w:ascii="Calibri" w:eastAsia="Times New Roman" w:hAnsi="Calibri"/>
                <w:sz w:val="22"/>
                <w:szCs w:val="22"/>
                <w:highlight w:val="yellow"/>
                <w:lang w:eastAsia="en-US"/>
              </w:rPr>
            </w:pPr>
            <w:r>
              <w:rPr>
                <w:rFonts w:eastAsia="Times New Roman"/>
                <w:lang w:eastAsia="en-US"/>
              </w:rPr>
              <w:t>3 169,2</w:t>
            </w:r>
          </w:p>
        </w:tc>
      </w:tr>
      <w:tr w:rsidR="006E647E" w14:paraId="4C4A47AD" w14:textId="77777777">
        <w:tc>
          <w:tcPr>
            <w:tcW w:w="4565" w:type="dxa"/>
            <w:shd w:val="clear" w:color="auto" w:fill="auto"/>
            <w:vAlign w:val="center"/>
          </w:tcPr>
          <w:p w14:paraId="22B1026B" w14:textId="77777777" w:rsidR="006E647E" w:rsidRDefault="00000000">
            <w:pPr>
              <w:rPr>
                <w:rFonts w:eastAsia="Times New Roman"/>
                <w:color w:val="000000"/>
                <w:highlight w:val="yellow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 xml:space="preserve">Иные бюджетные ассигнования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B674D8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AD8898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95DE818" w14:textId="77777777" w:rsidR="006E647E" w:rsidRDefault="00000000">
            <w:pPr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lang w:eastAsia="en-US"/>
              </w:rPr>
              <w:t>31 Б 01 00500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9D8F06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800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184BCC3" w14:textId="77777777" w:rsidR="006E647E" w:rsidRDefault="00000000">
            <w:pPr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4,0</w:t>
            </w:r>
          </w:p>
        </w:tc>
      </w:tr>
      <w:tr w:rsidR="006E647E" w14:paraId="43C1947D" w14:textId="77777777">
        <w:tc>
          <w:tcPr>
            <w:tcW w:w="4565" w:type="dxa"/>
            <w:shd w:val="clear" w:color="auto" w:fill="auto"/>
            <w:vAlign w:val="center"/>
          </w:tcPr>
          <w:p w14:paraId="58AC9296" w14:textId="77777777" w:rsidR="006E647E" w:rsidRDefault="00000000">
            <w:pPr>
              <w:rPr>
                <w:rFonts w:eastAsia="Times New Roman"/>
                <w:color w:val="000000"/>
                <w:highlight w:val="yellow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805D0E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7ED6C0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F01568B" w14:textId="77777777" w:rsidR="006E647E" w:rsidRDefault="00000000">
            <w:pPr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lang w:eastAsia="en-US"/>
              </w:rPr>
              <w:t>31 Б 01 00500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6207AF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850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8CDA1B6" w14:textId="77777777" w:rsidR="006E647E" w:rsidRDefault="00000000">
            <w:pPr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4,0</w:t>
            </w:r>
          </w:p>
        </w:tc>
      </w:tr>
      <w:tr w:rsidR="006E647E" w14:paraId="3DD93410" w14:textId="77777777">
        <w:tc>
          <w:tcPr>
            <w:tcW w:w="4565" w:type="dxa"/>
            <w:shd w:val="clear" w:color="auto" w:fill="auto"/>
            <w:vAlign w:val="center"/>
          </w:tcPr>
          <w:p w14:paraId="746A6349" w14:textId="77777777" w:rsidR="006E647E" w:rsidRDefault="00000000">
            <w:pPr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Прочие расходы в сфере здравоохранения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6FEC98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D44D79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BACF504" w14:textId="77777777" w:rsidR="006E647E" w:rsidRDefault="00000000">
            <w:pPr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lang w:eastAsia="en-US"/>
              </w:rPr>
              <w:t>35 Г 01 01100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40A765" w14:textId="77777777" w:rsidR="006E647E" w:rsidRDefault="006E647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C629ACC" w14:textId="77777777" w:rsidR="006E647E" w:rsidRDefault="00000000">
            <w:pPr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lang w:eastAsia="en-US"/>
              </w:rPr>
              <w:t>859,4</w:t>
            </w:r>
          </w:p>
        </w:tc>
      </w:tr>
      <w:tr w:rsidR="006E647E" w14:paraId="6F9B016A" w14:textId="77777777">
        <w:tc>
          <w:tcPr>
            <w:tcW w:w="4565" w:type="dxa"/>
            <w:shd w:val="clear" w:color="auto" w:fill="auto"/>
            <w:vAlign w:val="center"/>
          </w:tcPr>
          <w:p w14:paraId="50AF2D3E" w14:textId="77777777" w:rsidR="006E647E" w:rsidRDefault="00000000">
            <w:pPr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677EC9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77C7FF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A407FE5" w14:textId="77777777" w:rsidR="006E647E" w:rsidRDefault="00000000">
            <w:pPr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lang w:eastAsia="en-US"/>
              </w:rPr>
              <w:t>35 Г 01 01100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772A37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19B5865" w14:textId="77777777" w:rsidR="006E647E" w:rsidRDefault="00000000">
            <w:pPr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lang w:eastAsia="en-US"/>
              </w:rPr>
              <w:t>859,4</w:t>
            </w:r>
          </w:p>
        </w:tc>
      </w:tr>
      <w:tr w:rsidR="006E647E" w14:paraId="111F6666" w14:textId="77777777">
        <w:tc>
          <w:tcPr>
            <w:tcW w:w="4565" w:type="dxa"/>
            <w:shd w:val="clear" w:color="auto" w:fill="auto"/>
            <w:vAlign w:val="center"/>
          </w:tcPr>
          <w:p w14:paraId="289240E9" w14:textId="77777777" w:rsidR="006E647E" w:rsidRDefault="00000000">
            <w:pPr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D0F8CC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E56EE5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0DC174B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35 Г 01 01100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765263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120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4439E5E" w14:textId="77777777" w:rsidR="006E647E" w:rsidRDefault="00000000">
            <w:pPr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lang w:eastAsia="en-US"/>
              </w:rPr>
              <w:t>859,4</w:t>
            </w:r>
          </w:p>
        </w:tc>
      </w:tr>
      <w:tr w:rsidR="006E647E" w14:paraId="26F43C52" w14:textId="77777777">
        <w:tc>
          <w:tcPr>
            <w:tcW w:w="4565" w:type="dxa"/>
            <w:shd w:val="clear" w:color="auto" w:fill="auto"/>
            <w:vAlign w:val="center"/>
          </w:tcPr>
          <w:p w14:paraId="7CA82042" w14:textId="77777777" w:rsidR="006E647E" w:rsidRDefault="00000000">
            <w:pPr>
              <w:rPr>
                <w:rFonts w:eastAsia="Times New Roman"/>
                <w:color w:val="000000"/>
                <w:lang w:eastAsia="en-US"/>
              </w:rPr>
            </w:pPr>
            <w:r>
              <w:t>Резервные фонды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EA6F93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C72DF3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83A8B0F" w14:textId="77777777" w:rsidR="006E647E" w:rsidRDefault="006E647E">
            <w:pPr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8F598BD" w14:textId="77777777" w:rsidR="006E647E" w:rsidRDefault="006E647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0F15FC7" w14:textId="77777777" w:rsidR="006E647E" w:rsidRDefault="00000000">
            <w:pPr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lang w:eastAsia="en-US"/>
              </w:rPr>
              <w:t>10,0</w:t>
            </w:r>
          </w:p>
        </w:tc>
      </w:tr>
      <w:tr w:rsidR="006E647E" w14:paraId="78CE99E8" w14:textId="77777777">
        <w:tc>
          <w:tcPr>
            <w:tcW w:w="4565" w:type="dxa"/>
            <w:shd w:val="clear" w:color="auto" w:fill="auto"/>
            <w:vAlign w:val="center"/>
          </w:tcPr>
          <w:p w14:paraId="02BAE644" w14:textId="77777777" w:rsidR="006E647E" w:rsidRDefault="00000000">
            <w:pPr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207553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341DAF5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0799F66" w14:textId="77777777" w:rsidR="006E647E" w:rsidRDefault="00000000">
            <w:pPr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lang w:eastAsia="en-US"/>
              </w:rPr>
              <w:t>32 А 01 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E50750" w14:textId="77777777" w:rsidR="006E647E" w:rsidRDefault="006E647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1565A2F" w14:textId="77777777" w:rsidR="006E647E" w:rsidRDefault="00000000">
            <w:pPr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lang w:eastAsia="en-US"/>
              </w:rPr>
              <w:t>10,0</w:t>
            </w:r>
          </w:p>
        </w:tc>
      </w:tr>
      <w:tr w:rsidR="006E647E" w14:paraId="2BFAB93B" w14:textId="77777777">
        <w:tc>
          <w:tcPr>
            <w:tcW w:w="4565" w:type="dxa"/>
            <w:shd w:val="clear" w:color="auto" w:fill="auto"/>
            <w:vAlign w:val="center"/>
          </w:tcPr>
          <w:p w14:paraId="28F35B82" w14:textId="77777777" w:rsidR="006E647E" w:rsidRDefault="00000000">
            <w:pPr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Резервные средства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0A5861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ED4605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7A42448" w14:textId="77777777" w:rsidR="006E647E" w:rsidRDefault="00000000">
            <w:pPr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lang w:eastAsia="en-US"/>
              </w:rPr>
              <w:t>32 А 01 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109860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870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AB279E1" w14:textId="77777777" w:rsidR="006E647E" w:rsidRDefault="00000000">
            <w:pPr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lang w:eastAsia="en-US"/>
              </w:rPr>
              <w:t>10,0</w:t>
            </w:r>
          </w:p>
        </w:tc>
      </w:tr>
      <w:tr w:rsidR="006E647E" w14:paraId="737E43B7" w14:textId="77777777">
        <w:tc>
          <w:tcPr>
            <w:tcW w:w="4565" w:type="dxa"/>
            <w:shd w:val="clear" w:color="auto" w:fill="auto"/>
            <w:vAlign w:val="center"/>
          </w:tcPr>
          <w:p w14:paraId="4CA0D616" w14:textId="77777777" w:rsidR="006E647E" w:rsidRDefault="00000000">
            <w:pPr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41F909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AFBAF73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486BF2B" w14:textId="77777777" w:rsidR="006E647E" w:rsidRDefault="006E647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060C024" w14:textId="77777777" w:rsidR="006E647E" w:rsidRDefault="006E647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AB81805" w14:textId="77777777" w:rsidR="006E647E" w:rsidRDefault="00000000">
            <w:pPr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lang w:eastAsia="en-US"/>
              </w:rPr>
              <w:t>496,8</w:t>
            </w:r>
          </w:p>
        </w:tc>
      </w:tr>
      <w:tr w:rsidR="006E647E" w14:paraId="011C147E" w14:textId="77777777">
        <w:tc>
          <w:tcPr>
            <w:tcW w:w="4565" w:type="dxa"/>
            <w:shd w:val="clear" w:color="auto" w:fill="auto"/>
            <w:vAlign w:val="center"/>
          </w:tcPr>
          <w:p w14:paraId="4DF8C3C2" w14:textId="77777777" w:rsidR="006E647E" w:rsidRDefault="00000000">
            <w:pPr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Уплата членских взносов на осуществление деятельности Совета муниципальных образований города Москвы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7AC21E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75CE2C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5731639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31 Б 01 00400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2850F1" w14:textId="77777777" w:rsidR="006E647E" w:rsidRDefault="006E647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4B5E4EB" w14:textId="77777777" w:rsidR="006E647E" w:rsidRDefault="00000000">
            <w:pPr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lang w:eastAsia="en-US"/>
              </w:rPr>
              <w:t>129,3</w:t>
            </w:r>
          </w:p>
        </w:tc>
      </w:tr>
      <w:tr w:rsidR="006E647E" w14:paraId="4137D292" w14:textId="77777777">
        <w:tc>
          <w:tcPr>
            <w:tcW w:w="4565" w:type="dxa"/>
            <w:shd w:val="clear" w:color="auto" w:fill="auto"/>
            <w:vAlign w:val="center"/>
          </w:tcPr>
          <w:p w14:paraId="2D4AE8D6" w14:textId="77777777" w:rsidR="006E647E" w:rsidRDefault="00000000">
            <w:pPr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D32306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7F374E3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1D7E02C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31 Б 01 00400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BFE6EB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800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A0A8908" w14:textId="77777777" w:rsidR="006E647E" w:rsidRDefault="00000000">
            <w:pPr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lang w:eastAsia="en-US"/>
              </w:rPr>
              <w:t>129,3</w:t>
            </w:r>
          </w:p>
        </w:tc>
      </w:tr>
      <w:tr w:rsidR="006E647E" w14:paraId="25939A8A" w14:textId="77777777">
        <w:tc>
          <w:tcPr>
            <w:tcW w:w="4565" w:type="dxa"/>
            <w:shd w:val="clear" w:color="auto" w:fill="auto"/>
            <w:vAlign w:val="center"/>
          </w:tcPr>
          <w:p w14:paraId="159613A4" w14:textId="77777777" w:rsidR="006E647E" w:rsidRDefault="00000000">
            <w:pPr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7C43EF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46FAFE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117D3F1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31 Б 01 00400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2A8D28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850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D7611BF" w14:textId="77777777" w:rsidR="006E647E" w:rsidRDefault="00000000">
            <w:pPr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lang w:eastAsia="en-US"/>
              </w:rPr>
              <w:t>129,3</w:t>
            </w:r>
          </w:p>
        </w:tc>
      </w:tr>
      <w:tr w:rsidR="006E647E" w14:paraId="28D115E7" w14:textId="77777777">
        <w:tc>
          <w:tcPr>
            <w:tcW w:w="4565" w:type="dxa"/>
            <w:shd w:val="clear" w:color="auto" w:fill="auto"/>
            <w:vAlign w:val="center"/>
          </w:tcPr>
          <w:p w14:paraId="2A9C64EB" w14:textId="77777777" w:rsidR="006E647E" w:rsidRDefault="00000000">
            <w:pPr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Расходы, связанные с учреждением звания «Почетный житель муниципального образования»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D85B78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39EB1A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FFD1C7C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31Б 01 006 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3AAB4C" w14:textId="77777777" w:rsidR="006E647E" w:rsidRDefault="006E647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1CA4BF6" w14:textId="77777777" w:rsidR="006E647E" w:rsidRDefault="00000000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lang w:eastAsia="en-US"/>
              </w:rPr>
              <w:t>332,5</w:t>
            </w:r>
          </w:p>
        </w:tc>
      </w:tr>
      <w:tr w:rsidR="006E647E" w14:paraId="4D75753A" w14:textId="77777777">
        <w:tc>
          <w:tcPr>
            <w:tcW w:w="4565" w:type="dxa"/>
            <w:shd w:val="clear" w:color="auto" w:fill="auto"/>
            <w:vAlign w:val="center"/>
          </w:tcPr>
          <w:p w14:paraId="78420A38" w14:textId="77777777" w:rsidR="006E647E" w:rsidRDefault="00000000">
            <w:pPr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8EF53E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62F868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2E0800D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31Б 01 006 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9D5D80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850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518A4C1" w14:textId="77777777" w:rsidR="006E647E" w:rsidRDefault="00000000">
            <w:pPr>
              <w:spacing w:after="200"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332,5</w:t>
            </w:r>
          </w:p>
        </w:tc>
      </w:tr>
      <w:tr w:rsidR="006E647E" w14:paraId="31FDCACA" w14:textId="77777777">
        <w:tc>
          <w:tcPr>
            <w:tcW w:w="4565" w:type="dxa"/>
            <w:shd w:val="clear" w:color="auto" w:fill="auto"/>
            <w:vAlign w:val="center"/>
          </w:tcPr>
          <w:p w14:paraId="2E1F0850" w14:textId="77777777" w:rsidR="006E647E" w:rsidRDefault="00000000">
            <w:pPr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 xml:space="preserve">Другие общегосударственные вопросы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8EC185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A31110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CD2757F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31 Б 01 09900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F24514" w14:textId="77777777" w:rsidR="006E647E" w:rsidRDefault="006E647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950F617" w14:textId="77777777" w:rsidR="006E647E" w:rsidRDefault="00000000">
            <w:pPr>
              <w:spacing w:after="200"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35,0</w:t>
            </w:r>
          </w:p>
        </w:tc>
      </w:tr>
      <w:tr w:rsidR="006E647E" w14:paraId="6552961A" w14:textId="77777777">
        <w:tc>
          <w:tcPr>
            <w:tcW w:w="4565" w:type="dxa"/>
            <w:shd w:val="clear" w:color="auto" w:fill="auto"/>
            <w:vAlign w:val="center"/>
          </w:tcPr>
          <w:p w14:paraId="705979BA" w14:textId="77777777" w:rsidR="006E647E" w:rsidRDefault="00000000">
            <w:pPr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Calibri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9FC650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387BAB7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912B52D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31 Б 01 09900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BD701D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200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782F08A" w14:textId="77777777" w:rsidR="006E647E" w:rsidRDefault="00000000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lang w:eastAsia="en-US"/>
              </w:rPr>
              <w:t>35,0</w:t>
            </w:r>
          </w:p>
        </w:tc>
      </w:tr>
      <w:tr w:rsidR="006E647E" w14:paraId="7498347A" w14:textId="77777777">
        <w:tc>
          <w:tcPr>
            <w:tcW w:w="4565" w:type="dxa"/>
            <w:shd w:val="clear" w:color="auto" w:fill="auto"/>
            <w:vAlign w:val="center"/>
          </w:tcPr>
          <w:p w14:paraId="2C555796" w14:textId="77777777" w:rsidR="006E647E" w:rsidRDefault="00000000">
            <w:pPr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0DDDCC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02BFD0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0856D32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31 Б 01 09900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BB00E3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240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61DE99D" w14:textId="77777777" w:rsidR="006E647E" w:rsidRDefault="00000000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lang w:eastAsia="en-US"/>
              </w:rPr>
              <w:t>35,0</w:t>
            </w:r>
          </w:p>
        </w:tc>
      </w:tr>
      <w:tr w:rsidR="006E647E" w14:paraId="47C9F203" w14:textId="77777777">
        <w:tc>
          <w:tcPr>
            <w:tcW w:w="4565" w:type="dxa"/>
            <w:shd w:val="clear" w:color="auto" w:fill="auto"/>
            <w:vAlign w:val="center"/>
          </w:tcPr>
          <w:p w14:paraId="0E2223AF" w14:textId="77777777" w:rsidR="006E647E" w:rsidRDefault="00000000">
            <w:pPr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BFB1B0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1080DC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32C3C2F" w14:textId="77777777" w:rsidR="006E647E" w:rsidRDefault="006E647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30D9CC2" w14:textId="77777777" w:rsidR="006E647E" w:rsidRDefault="006E647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C439577" w14:textId="77777777" w:rsidR="006E647E" w:rsidRDefault="00000000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20,7</w:t>
            </w:r>
          </w:p>
        </w:tc>
      </w:tr>
      <w:tr w:rsidR="006E647E" w14:paraId="45BD1B40" w14:textId="77777777">
        <w:tc>
          <w:tcPr>
            <w:tcW w:w="4565" w:type="dxa"/>
            <w:shd w:val="clear" w:color="auto" w:fill="auto"/>
            <w:vAlign w:val="center"/>
          </w:tcPr>
          <w:p w14:paraId="295639A1" w14:textId="77777777" w:rsidR="006E647E" w:rsidRDefault="00000000">
            <w:pPr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Обеспечение деятельности администрации / аппарата Совета депутатов внутригородского муниципального образования в части содержания муниципальных служащих для решения вопросов местного значения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ED957A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8C47CF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4AB859F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31Б0100500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321229" w14:textId="77777777" w:rsidR="006E647E" w:rsidRDefault="006E647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2EF69DD" w14:textId="77777777" w:rsidR="006E647E" w:rsidRDefault="00000000">
            <w:pPr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20,7</w:t>
            </w:r>
          </w:p>
        </w:tc>
      </w:tr>
      <w:tr w:rsidR="006E647E" w14:paraId="3E6CBC34" w14:textId="77777777">
        <w:tc>
          <w:tcPr>
            <w:tcW w:w="4565" w:type="dxa"/>
            <w:shd w:val="clear" w:color="auto" w:fill="auto"/>
            <w:vAlign w:val="center"/>
          </w:tcPr>
          <w:p w14:paraId="02CB4989" w14:textId="77777777" w:rsidR="006E647E" w:rsidRDefault="00000000">
            <w:pPr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Calibri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D0B3BB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8BF829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4BC049A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31Б0100500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095B44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200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DFF18F0" w14:textId="77777777" w:rsidR="006E647E" w:rsidRDefault="00000000">
            <w:pPr>
              <w:jc w:val="center"/>
              <w:rPr>
                <w:lang w:eastAsia="en-US"/>
              </w:rPr>
            </w:pPr>
            <w:r>
              <w:rPr>
                <w:rFonts w:eastAsia="Times New Roman"/>
                <w:lang w:eastAsia="en-US"/>
              </w:rPr>
              <w:t>20,7</w:t>
            </w:r>
          </w:p>
        </w:tc>
      </w:tr>
      <w:tr w:rsidR="006E647E" w14:paraId="5FDE1D81" w14:textId="77777777">
        <w:tc>
          <w:tcPr>
            <w:tcW w:w="4565" w:type="dxa"/>
            <w:shd w:val="clear" w:color="auto" w:fill="auto"/>
            <w:vAlign w:val="center"/>
          </w:tcPr>
          <w:p w14:paraId="6C7CEB08" w14:textId="77777777" w:rsidR="006E647E" w:rsidRDefault="00000000">
            <w:pPr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519170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452F28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42EF795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31Б0100500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DCF81A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240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026E9A5" w14:textId="77777777" w:rsidR="006E647E" w:rsidRDefault="00000000">
            <w:pPr>
              <w:jc w:val="center"/>
              <w:rPr>
                <w:lang w:eastAsia="en-US"/>
              </w:rPr>
            </w:pPr>
            <w:r>
              <w:rPr>
                <w:rFonts w:eastAsia="Times New Roman"/>
                <w:lang w:eastAsia="en-US"/>
              </w:rPr>
              <w:t>20,7</w:t>
            </w:r>
          </w:p>
        </w:tc>
      </w:tr>
      <w:tr w:rsidR="006E647E" w14:paraId="7C66ADCD" w14:textId="77777777">
        <w:tc>
          <w:tcPr>
            <w:tcW w:w="4565" w:type="dxa"/>
            <w:shd w:val="clear" w:color="auto" w:fill="auto"/>
            <w:vAlign w:val="center"/>
          </w:tcPr>
          <w:p w14:paraId="671ED167" w14:textId="77777777" w:rsidR="006E647E" w:rsidRDefault="00000000">
            <w:pPr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5439B5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368DB3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DE6E7AB" w14:textId="77777777" w:rsidR="006E647E" w:rsidRDefault="006E647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E524438" w14:textId="77777777" w:rsidR="006E647E" w:rsidRDefault="006E647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50FDB8D" w14:textId="77777777" w:rsidR="006E647E" w:rsidRDefault="00000000">
            <w:pPr>
              <w:jc w:val="center"/>
              <w:rPr>
                <w:rFonts w:ascii="Calibri" w:eastAsia="Times New Roman" w:hAnsi="Calibri"/>
                <w:strike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lang w:eastAsia="en-US"/>
              </w:rPr>
              <w:t>4 200,0</w:t>
            </w:r>
          </w:p>
        </w:tc>
      </w:tr>
      <w:tr w:rsidR="006E647E" w14:paraId="0EC8662A" w14:textId="77777777">
        <w:tc>
          <w:tcPr>
            <w:tcW w:w="4565" w:type="dxa"/>
            <w:shd w:val="clear" w:color="auto" w:fill="auto"/>
            <w:vAlign w:val="center"/>
          </w:tcPr>
          <w:p w14:paraId="0A267BCD" w14:textId="77777777" w:rsidR="006E647E" w:rsidRDefault="00000000">
            <w:pPr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68115D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6EBE82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38F2AAB" w14:textId="77777777" w:rsidR="006E647E" w:rsidRDefault="006E647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6648BE5" w14:textId="77777777" w:rsidR="006E647E" w:rsidRDefault="006E647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A57A100" w14:textId="77777777" w:rsidR="006E647E" w:rsidRDefault="00000000">
            <w:pPr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lang w:eastAsia="en-US"/>
              </w:rPr>
              <w:t>4 200,0</w:t>
            </w:r>
          </w:p>
        </w:tc>
      </w:tr>
      <w:tr w:rsidR="006E647E" w14:paraId="3487F919" w14:textId="77777777">
        <w:tc>
          <w:tcPr>
            <w:tcW w:w="4565" w:type="dxa"/>
            <w:shd w:val="clear" w:color="auto" w:fill="auto"/>
            <w:vAlign w:val="center"/>
          </w:tcPr>
          <w:p w14:paraId="39041D5E" w14:textId="77777777" w:rsidR="006E647E" w:rsidRDefault="00000000">
            <w:pPr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Праздничные и социально значимые мероприятия для населения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E77D42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BD2C35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855E85C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35 Е 01 00500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BFFBF9" w14:textId="77777777" w:rsidR="006E647E" w:rsidRDefault="006E647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A323E2C" w14:textId="77777777" w:rsidR="006E647E" w:rsidRDefault="00000000">
            <w:pPr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lang w:eastAsia="en-US"/>
              </w:rPr>
              <w:t>4 200,0</w:t>
            </w:r>
          </w:p>
        </w:tc>
      </w:tr>
      <w:tr w:rsidR="006E647E" w14:paraId="4F1C1A68" w14:textId="77777777">
        <w:tc>
          <w:tcPr>
            <w:tcW w:w="4565" w:type="dxa"/>
            <w:shd w:val="clear" w:color="auto" w:fill="auto"/>
            <w:vAlign w:val="center"/>
          </w:tcPr>
          <w:p w14:paraId="5F6C0920" w14:textId="77777777" w:rsidR="006E647E" w:rsidRDefault="00000000">
            <w:pPr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Calibri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A6F0AF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6C3E2A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499D43B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35 Е 01 00500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6FC8C1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200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7756E7A" w14:textId="77777777" w:rsidR="006E647E" w:rsidRDefault="00000000">
            <w:pPr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lang w:eastAsia="en-US"/>
              </w:rPr>
              <w:t>4 200,0</w:t>
            </w:r>
          </w:p>
        </w:tc>
      </w:tr>
      <w:tr w:rsidR="006E647E" w14:paraId="7AA1B3DD" w14:textId="77777777">
        <w:tc>
          <w:tcPr>
            <w:tcW w:w="4565" w:type="dxa"/>
            <w:shd w:val="clear" w:color="auto" w:fill="auto"/>
            <w:vAlign w:val="center"/>
          </w:tcPr>
          <w:p w14:paraId="042DEAB1" w14:textId="77777777" w:rsidR="006E647E" w:rsidRDefault="00000000">
            <w:pPr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9132C8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56227D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C75C464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35 Е 01 00500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FC05E6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240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B7B0CAA" w14:textId="77777777" w:rsidR="006E647E" w:rsidRDefault="00000000">
            <w:pPr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4 200,0</w:t>
            </w:r>
          </w:p>
        </w:tc>
      </w:tr>
      <w:tr w:rsidR="006E647E" w14:paraId="1AC78F8F" w14:textId="77777777">
        <w:tc>
          <w:tcPr>
            <w:tcW w:w="4565" w:type="dxa"/>
            <w:shd w:val="clear" w:color="auto" w:fill="auto"/>
            <w:vAlign w:val="center"/>
          </w:tcPr>
          <w:p w14:paraId="287E2AE2" w14:textId="77777777" w:rsidR="006E647E" w:rsidRDefault="00000000">
            <w:pPr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3FF4D9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A0ED05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BB19788" w14:textId="77777777" w:rsidR="006E647E" w:rsidRDefault="006E647E">
            <w:pPr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70F1784" w14:textId="77777777" w:rsidR="006E647E" w:rsidRDefault="006E647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9061E5D" w14:textId="77777777" w:rsidR="006E647E" w:rsidRDefault="00000000">
            <w:pPr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lang w:eastAsia="en-US"/>
              </w:rPr>
              <w:t>2 678,1</w:t>
            </w:r>
          </w:p>
        </w:tc>
      </w:tr>
      <w:tr w:rsidR="006E647E" w14:paraId="23EFB1D0" w14:textId="77777777">
        <w:tc>
          <w:tcPr>
            <w:tcW w:w="4565" w:type="dxa"/>
            <w:shd w:val="clear" w:color="auto" w:fill="auto"/>
            <w:vAlign w:val="center"/>
          </w:tcPr>
          <w:p w14:paraId="74DB1625" w14:textId="77777777" w:rsidR="006E647E" w:rsidRDefault="00000000">
            <w:pPr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Пенсионное обеспечение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3ED884C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929305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41EDE44" w14:textId="77777777" w:rsidR="006E647E" w:rsidRDefault="006E647E">
            <w:pPr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F419A11" w14:textId="77777777" w:rsidR="006E647E" w:rsidRDefault="006E647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2C03CF8" w14:textId="77777777" w:rsidR="006E647E" w:rsidRDefault="00000000">
            <w:pPr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lang w:eastAsia="en-US"/>
              </w:rPr>
              <w:t>2 066,1</w:t>
            </w:r>
          </w:p>
        </w:tc>
      </w:tr>
      <w:tr w:rsidR="006E647E" w14:paraId="004BAE35" w14:textId="77777777">
        <w:tc>
          <w:tcPr>
            <w:tcW w:w="4565" w:type="dxa"/>
            <w:shd w:val="clear" w:color="auto" w:fill="auto"/>
            <w:vAlign w:val="center"/>
          </w:tcPr>
          <w:p w14:paraId="3D85497D" w14:textId="77777777" w:rsidR="006E647E" w:rsidRDefault="00000000">
            <w:pPr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Доплаты к пенсиям муниципальным служащим города Москвы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61117C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E88A0D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70503EB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35 П 01 01500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741721" w14:textId="77777777" w:rsidR="006E647E" w:rsidRDefault="006E647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2EA80EC7" w14:textId="77777777" w:rsidR="006E647E" w:rsidRDefault="00000000">
            <w:pPr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lang w:eastAsia="en-US"/>
              </w:rPr>
              <w:t>2 066,1</w:t>
            </w:r>
          </w:p>
        </w:tc>
      </w:tr>
      <w:tr w:rsidR="006E647E" w14:paraId="485A58CF" w14:textId="77777777">
        <w:tc>
          <w:tcPr>
            <w:tcW w:w="4565" w:type="dxa"/>
            <w:shd w:val="clear" w:color="auto" w:fill="auto"/>
            <w:vAlign w:val="center"/>
          </w:tcPr>
          <w:p w14:paraId="7266C66C" w14:textId="77777777" w:rsidR="006E647E" w:rsidRDefault="00000000">
            <w:pPr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 xml:space="preserve">Межбюджетные трансферты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D70CA7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0D4ECA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D94796A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35 П 01 01500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02D623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500</w:t>
            </w:r>
          </w:p>
        </w:tc>
        <w:tc>
          <w:tcPr>
            <w:tcW w:w="1701" w:type="dxa"/>
            <w:shd w:val="clear" w:color="auto" w:fill="auto"/>
          </w:tcPr>
          <w:p w14:paraId="3BDDD5A8" w14:textId="77777777" w:rsidR="006E647E" w:rsidRDefault="00000000">
            <w:pPr>
              <w:jc w:val="center"/>
              <w:rPr>
                <w:lang w:eastAsia="en-US"/>
              </w:rPr>
            </w:pPr>
            <w:r>
              <w:rPr>
                <w:rFonts w:eastAsia="Times New Roman"/>
                <w:lang w:eastAsia="en-US"/>
              </w:rPr>
              <w:t>2 066,1</w:t>
            </w:r>
          </w:p>
        </w:tc>
      </w:tr>
      <w:tr w:rsidR="006E647E" w14:paraId="6699BE27" w14:textId="77777777">
        <w:tc>
          <w:tcPr>
            <w:tcW w:w="4565" w:type="dxa"/>
            <w:shd w:val="clear" w:color="auto" w:fill="auto"/>
            <w:vAlign w:val="center"/>
          </w:tcPr>
          <w:p w14:paraId="4D0DE1AD" w14:textId="77777777" w:rsidR="006E647E" w:rsidRDefault="00000000">
            <w:pPr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 xml:space="preserve">Иные межбюджетные трансферты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9799F1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F98233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104BB97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35 П 01 01500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9D5A43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540</w:t>
            </w:r>
          </w:p>
        </w:tc>
        <w:tc>
          <w:tcPr>
            <w:tcW w:w="1701" w:type="dxa"/>
            <w:shd w:val="clear" w:color="auto" w:fill="auto"/>
          </w:tcPr>
          <w:p w14:paraId="389C7DFA" w14:textId="77777777" w:rsidR="006E647E" w:rsidRDefault="00000000">
            <w:pPr>
              <w:jc w:val="center"/>
              <w:rPr>
                <w:lang w:eastAsia="en-US"/>
              </w:rPr>
            </w:pPr>
            <w:r>
              <w:rPr>
                <w:rFonts w:eastAsia="Times New Roman"/>
                <w:lang w:eastAsia="en-US"/>
              </w:rPr>
              <w:t>2 066,1</w:t>
            </w:r>
          </w:p>
        </w:tc>
      </w:tr>
      <w:tr w:rsidR="006E647E" w14:paraId="320416A8" w14:textId="77777777">
        <w:tc>
          <w:tcPr>
            <w:tcW w:w="4565" w:type="dxa"/>
            <w:shd w:val="clear" w:color="auto" w:fill="auto"/>
            <w:vAlign w:val="center"/>
          </w:tcPr>
          <w:p w14:paraId="3320D24F" w14:textId="77777777" w:rsidR="006E647E" w:rsidRDefault="00000000">
            <w:pPr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 xml:space="preserve">Другие вопросы в области социальной политики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30E902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67B012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CDA5AD0" w14:textId="77777777" w:rsidR="006E647E" w:rsidRDefault="006E647E">
            <w:pPr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FDAA0D9" w14:textId="77777777" w:rsidR="006E647E" w:rsidRDefault="006E647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1598305" w14:textId="77777777" w:rsidR="006E647E" w:rsidRDefault="00000000">
            <w:pPr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lang w:eastAsia="en-US"/>
              </w:rPr>
              <w:t>612,0</w:t>
            </w:r>
          </w:p>
        </w:tc>
      </w:tr>
      <w:tr w:rsidR="006E647E" w14:paraId="3D0C9EDF" w14:textId="77777777">
        <w:tc>
          <w:tcPr>
            <w:tcW w:w="4565" w:type="dxa"/>
            <w:shd w:val="clear" w:color="auto" w:fill="auto"/>
            <w:vAlign w:val="center"/>
          </w:tcPr>
          <w:p w14:paraId="61E5FB94" w14:textId="77777777" w:rsidR="006E647E" w:rsidRDefault="00000000">
            <w:pPr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 xml:space="preserve">Социальные гарантии муниципальным служащим, вышедшим на пенсию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F140B8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4CB886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24FB2D0" w14:textId="77777777" w:rsidR="006E647E" w:rsidRDefault="00000000">
            <w:pPr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lang w:eastAsia="en-US"/>
              </w:rPr>
              <w:t>35 П 01 01800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8BB000" w14:textId="77777777" w:rsidR="006E647E" w:rsidRDefault="006E647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7EBD30E" w14:textId="77777777" w:rsidR="006E647E" w:rsidRDefault="00000000">
            <w:pPr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lang w:eastAsia="en-US"/>
              </w:rPr>
              <w:t>612,0</w:t>
            </w:r>
          </w:p>
        </w:tc>
      </w:tr>
      <w:tr w:rsidR="006E647E" w14:paraId="0B9C262E" w14:textId="77777777">
        <w:tc>
          <w:tcPr>
            <w:tcW w:w="4565" w:type="dxa"/>
            <w:shd w:val="clear" w:color="auto" w:fill="auto"/>
            <w:vAlign w:val="center"/>
          </w:tcPr>
          <w:p w14:paraId="2837A23C" w14:textId="77777777" w:rsidR="006E647E" w:rsidRDefault="00000000">
            <w:pPr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 xml:space="preserve">Социальное обеспечение и иные выплаты населению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57ADBD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B1129D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B23DAB1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35 П 01 01800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8980FC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300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B25FE5D" w14:textId="77777777" w:rsidR="006E647E" w:rsidRDefault="00000000">
            <w:pPr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lang w:eastAsia="en-US"/>
              </w:rPr>
              <w:t>612,0</w:t>
            </w:r>
          </w:p>
        </w:tc>
      </w:tr>
      <w:tr w:rsidR="006E647E" w14:paraId="2B22C94F" w14:textId="77777777">
        <w:tc>
          <w:tcPr>
            <w:tcW w:w="4565" w:type="dxa"/>
            <w:shd w:val="clear" w:color="auto" w:fill="auto"/>
            <w:vAlign w:val="center"/>
          </w:tcPr>
          <w:p w14:paraId="007177E0" w14:textId="77777777" w:rsidR="006E647E" w:rsidRDefault="00000000">
            <w:pPr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 xml:space="preserve">Социальные выплаты гражданам, кроме публичных нормативных социальных выплат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107297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08D6C2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423B5E4" w14:textId="77777777" w:rsidR="006E647E" w:rsidRDefault="00000000">
            <w:pPr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lang w:eastAsia="en-US"/>
              </w:rPr>
              <w:t>35 П 01 01800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05D315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320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F7F8BCC" w14:textId="77777777" w:rsidR="006E647E" w:rsidRDefault="00000000">
            <w:pPr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lang w:eastAsia="en-US"/>
              </w:rPr>
              <w:t>612,0</w:t>
            </w:r>
          </w:p>
        </w:tc>
      </w:tr>
      <w:tr w:rsidR="006E647E" w14:paraId="685025DD" w14:textId="77777777">
        <w:tc>
          <w:tcPr>
            <w:tcW w:w="4565" w:type="dxa"/>
            <w:shd w:val="clear" w:color="auto" w:fill="auto"/>
            <w:vAlign w:val="center"/>
          </w:tcPr>
          <w:p w14:paraId="70919804" w14:textId="77777777" w:rsidR="006E647E" w:rsidRDefault="00000000">
            <w:pPr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 xml:space="preserve">СРЕДСТВА МАССОВОЙ ИНФОРМАЦИИ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81B3C3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D9FF4E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4242767" w14:textId="77777777" w:rsidR="006E647E" w:rsidRDefault="006E647E">
            <w:pPr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A0892FA" w14:textId="77777777" w:rsidR="006E647E" w:rsidRDefault="006E647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5FB64A1" w14:textId="77777777" w:rsidR="006E647E" w:rsidRDefault="00000000">
            <w:pPr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lang w:eastAsia="en-US"/>
              </w:rPr>
              <w:t>190,3</w:t>
            </w:r>
          </w:p>
        </w:tc>
      </w:tr>
      <w:tr w:rsidR="006E647E" w14:paraId="79A7838F" w14:textId="77777777">
        <w:tc>
          <w:tcPr>
            <w:tcW w:w="4565" w:type="dxa"/>
            <w:shd w:val="clear" w:color="auto" w:fill="auto"/>
            <w:vAlign w:val="center"/>
          </w:tcPr>
          <w:p w14:paraId="65C98405" w14:textId="77777777" w:rsidR="006E647E" w:rsidRDefault="00000000">
            <w:pPr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 xml:space="preserve">Другие вопросы в области средств массовой информации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DAB3DE" w14:textId="77777777" w:rsidR="006E647E" w:rsidRDefault="00000000">
            <w:pPr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lang w:eastAsia="en-US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3335C0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2A1C204" w14:textId="77777777" w:rsidR="006E647E" w:rsidRDefault="006E647E">
            <w:pPr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29D074B" w14:textId="77777777" w:rsidR="006E647E" w:rsidRDefault="006E647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D2D9B32" w14:textId="77777777" w:rsidR="006E647E" w:rsidRDefault="00000000">
            <w:pPr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lang w:eastAsia="en-US"/>
              </w:rPr>
              <w:t>190,3</w:t>
            </w:r>
          </w:p>
        </w:tc>
      </w:tr>
      <w:tr w:rsidR="006E647E" w14:paraId="5329F1C4" w14:textId="77777777">
        <w:tc>
          <w:tcPr>
            <w:tcW w:w="4565" w:type="dxa"/>
            <w:shd w:val="clear" w:color="auto" w:fill="auto"/>
            <w:vAlign w:val="center"/>
          </w:tcPr>
          <w:p w14:paraId="2A6F0035" w14:textId="77777777" w:rsidR="006E647E" w:rsidRDefault="00000000">
            <w:pPr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Информирование жителей округа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67C372" w14:textId="77777777" w:rsidR="006E647E" w:rsidRDefault="00000000">
            <w:pPr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lang w:eastAsia="en-US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C1F695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E1D89E0" w14:textId="77777777" w:rsidR="006E647E" w:rsidRDefault="00000000">
            <w:pPr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35 Е 01 00300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3EFE64" w14:textId="77777777" w:rsidR="006E647E" w:rsidRDefault="006E647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1B1F5A7" w14:textId="77777777" w:rsidR="006E647E" w:rsidRDefault="00000000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lang w:eastAsia="en-US"/>
              </w:rPr>
              <w:t>190,3</w:t>
            </w:r>
          </w:p>
        </w:tc>
      </w:tr>
      <w:tr w:rsidR="006E647E" w14:paraId="4C405F62" w14:textId="77777777">
        <w:tc>
          <w:tcPr>
            <w:tcW w:w="4565" w:type="dxa"/>
            <w:shd w:val="clear" w:color="auto" w:fill="auto"/>
            <w:vAlign w:val="center"/>
          </w:tcPr>
          <w:p w14:paraId="0B2CCDD7" w14:textId="77777777" w:rsidR="006E647E" w:rsidRDefault="00000000">
            <w:pPr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Calibri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E15838" w14:textId="77777777" w:rsidR="006E647E" w:rsidRDefault="00000000">
            <w:pPr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lang w:eastAsia="en-US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022F23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ED746E8" w14:textId="77777777" w:rsidR="006E647E" w:rsidRDefault="00000000">
            <w:pPr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lang w:eastAsia="en-US"/>
              </w:rPr>
              <w:t>35 Е 01 00300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C7E90E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200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7448F75" w14:textId="77777777" w:rsidR="006E647E" w:rsidRDefault="00000000">
            <w:pPr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lang w:eastAsia="en-US"/>
              </w:rPr>
              <w:t>190,3</w:t>
            </w:r>
          </w:p>
        </w:tc>
      </w:tr>
      <w:tr w:rsidR="006E647E" w14:paraId="03C1D966" w14:textId="77777777">
        <w:tc>
          <w:tcPr>
            <w:tcW w:w="4565" w:type="dxa"/>
            <w:shd w:val="clear" w:color="auto" w:fill="auto"/>
            <w:vAlign w:val="center"/>
          </w:tcPr>
          <w:p w14:paraId="5C98114F" w14:textId="77777777" w:rsidR="006E647E" w:rsidRDefault="00000000">
            <w:pPr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DCF451" w14:textId="77777777" w:rsidR="006E647E" w:rsidRDefault="00000000">
            <w:pPr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95A17D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2611EFC" w14:textId="77777777" w:rsidR="006E647E" w:rsidRDefault="00000000">
            <w:pPr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35 Е 01 00300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EE9CEF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240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7077289" w14:textId="77777777" w:rsidR="006E647E" w:rsidRDefault="00000000">
            <w:pPr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190,3</w:t>
            </w:r>
          </w:p>
        </w:tc>
      </w:tr>
      <w:tr w:rsidR="006E647E" w14:paraId="33EF4F0E" w14:textId="77777777">
        <w:tc>
          <w:tcPr>
            <w:tcW w:w="4565" w:type="dxa"/>
            <w:shd w:val="clear" w:color="auto" w:fill="auto"/>
            <w:vAlign w:val="center"/>
          </w:tcPr>
          <w:p w14:paraId="3EBDD98C" w14:textId="77777777" w:rsidR="006E647E" w:rsidRDefault="00000000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 xml:space="preserve">ИТОГО РАСХОДЫ </w:t>
            </w:r>
          </w:p>
        </w:tc>
        <w:tc>
          <w:tcPr>
            <w:tcW w:w="567" w:type="dxa"/>
            <w:shd w:val="clear" w:color="auto" w:fill="auto"/>
          </w:tcPr>
          <w:p w14:paraId="144FB23E" w14:textId="77777777" w:rsidR="006E647E" w:rsidRDefault="006E647E">
            <w:pPr>
              <w:spacing w:after="160" w:line="259" w:lineRule="auto"/>
              <w:jc w:val="center"/>
              <w:rPr>
                <w:highlight w:val="red"/>
                <w:lang w:eastAsia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075BAF5" w14:textId="77777777" w:rsidR="006E647E" w:rsidRDefault="006E647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F9218F4" w14:textId="77777777" w:rsidR="006E647E" w:rsidRDefault="006E647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2D41B36" w14:textId="77777777" w:rsidR="006E647E" w:rsidRDefault="006E647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</w:tcPr>
          <w:p w14:paraId="0E24C6E7" w14:textId="77777777" w:rsidR="006E647E" w:rsidRDefault="00000000">
            <w:pPr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>
              <w:t>38 362,0</w:t>
            </w:r>
          </w:p>
        </w:tc>
      </w:tr>
      <w:bookmarkEnd w:id="12"/>
      <w:bookmarkEnd w:id="13"/>
    </w:tbl>
    <w:p w14:paraId="7EB89C55" w14:textId="77777777" w:rsidR="006E647E" w:rsidRDefault="00000000">
      <w:pPr>
        <w:rPr>
          <w:rFonts w:eastAsia="Times New Roman"/>
          <w:b/>
          <w:bCs/>
          <w:sz w:val="28"/>
          <w:szCs w:val="28"/>
          <w:lang w:eastAsia="en-US"/>
        </w:rPr>
      </w:pPr>
      <w:r>
        <w:rPr>
          <w:rFonts w:eastAsia="Times New Roman"/>
          <w:b/>
          <w:bCs/>
          <w:sz w:val="28"/>
          <w:szCs w:val="28"/>
          <w:lang w:eastAsia="en-US"/>
        </w:rPr>
        <w:br w:type="page"/>
      </w:r>
    </w:p>
    <w:p w14:paraId="0B525754" w14:textId="77777777" w:rsidR="006E647E" w:rsidRDefault="00000000">
      <w:pPr>
        <w:keepNext/>
        <w:spacing w:before="240" w:after="60" w:line="276" w:lineRule="auto"/>
        <w:ind w:left="4800"/>
        <w:outlineLvl w:val="1"/>
        <w:rPr>
          <w:rFonts w:eastAsia="Times New Roman"/>
          <w:i/>
          <w:iCs/>
          <w:color w:val="4F81BD"/>
          <w:sz w:val="28"/>
          <w:szCs w:val="28"/>
          <w:lang w:eastAsia="en-US"/>
        </w:rPr>
      </w:pPr>
      <w:r>
        <w:rPr>
          <w:rFonts w:eastAsia="Times New Roman"/>
          <w:iCs/>
          <w:color w:val="000000" w:themeColor="text1"/>
          <w:sz w:val="28"/>
          <w:szCs w:val="28"/>
          <w:lang w:eastAsia="en-US"/>
        </w:rPr>
        <w:lastRenderedPageBreak/>
        <w:t>Приложение 3</w:t>
      </w:r>
    </w:p>
    <w:p w14:paraId="70ECDB19" w14:textId="543B6093" w:rsidR="006E647E" w:rsidRDefault="00000000">
      <w:pPr>
        <w:autoSpaceDE w:val="0"/>
        <w:autoSpaceDN w:val="0"/>
        <w:adjustRightInd w:val="0"/>
        <w:ind w:left="4800"/>
        <w:jc w:val="both"/>
        <w:rPr>
          <w:sz w:val="28"/>
          <w:szCs w:val="28"/>
        </w:rPr>
      </w:pPr>
      <w:r>
        <w:rPr>
          <w:sz w:val="28"/>
          <w:szCs w:val="28"/>
        </w:rPr>
        <w:t>к решению Совета депутатов</w:t>
      </w:r>
      <w:r w:rsidR="007B7588">
        <w:rPr>
          <w:sz w:val="28"/>
          <w:szCs w:val="28"/>
        </w:rPr>
        <w:t xml:space="preserve"> внутригородского муниципального образования -</w:t>
      </w:r>
      <w:r>
        <w:rPr>
          <w:sz w:val="28"/>
          <w:szCs w:val="28"/>
        </w:rPr>
        <w:t xml:space="preserve"> муниципального округа Северное Медведково в городе Москве</w:t>
      </w:r>
    </w:p>
    <w:p w14:paraId="499E4704" w14:textId="77777777" w:rsidR="006E647E" w:rsidRDefault="00000000">
      <w:pPr>
        <w:autoSpaceDE w:val="0"/>
        <w:autoSpaceDN w:val="0"/>
        <w:adjustRightInd w:val="0"/>
        <w:ind w:left="48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rFonts w:eastAsia="Times New Roman"/>
          <w:sz w:val="28"/>
          <w:szCs w:val="28"/>
          <w:lang w:eastAsia="en-US"/>
        </w:rPr>
        <w:t>24.04.2025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№6/3-СД</w:t>
      </w:r>
    </w:p>
    <w:p w14:paraId="581744E2" w14:textId="77777777" w:rsidR="006E647E" w:rsidRDefault="00000000">
      <w:pPr>
        <w:keepNext/>
        <w:keepLines/>
        <w:spacing w:before="200" w:line="276" w:lineRule="auto"/>
        <w:ind w:leftChars="2000" w:left="4800"/>
        <w:outlineLvl w:val="1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Приложение 5</w:t>
      </w:r>
    </w:p>
    <w:p w14:paraId="0FBA898A" w14:textId="77777777" w:rsidR="006E647E" w:rsidRDefault="00000000">
      <w:pPr>
        <w:autoSpaceDE w:val="0"/>
        <w:autoSpaceDN w:val="0"/>
        <w:adjustRightInd w:val="0"/>
        <w:ind w:leftChars="2000" w:left="4800"/>
        <w:jc w:val="both"/>
        <w:rPr>
          <w:sz w:val="28"/>
          <w:szCs w:val="28"/>
        </w:rPr>
      </w:pPr>
      <w:r>
        <w:rPr>
          <w:sz w:val="28"/>
          <w:szCs w:val="28"/>
        </w:rPr>
        <w:t>к решению Совета депутатов муниципального округа Северное Медведково</w:t>
      </w:r>
    </w:p>
    <w:p w14:paraId="023B3B25" w14:textId="77777777" w:rsidR="006E647E" w:rsidRDefault="00000000">
      <w:pPr>
        <w:autoSpaceDE w:val="0"/>
        <w:autoSpaceDN w:val="0"/>
        <w:adjustRightInd w:val="0"/>
        <w:ind w:leftChars="2000" w:left="4800"/>
        <w:jc w:val="both"/>
        <w:rPr>
          <w:sz w:val="28"/>
          <w:szCs w:val="28"/>
        </w:rPr>
      </w:pPr>
      <w:r>
        <w:rPr>
          <w:sz w:val="28"/>
          <w:szCs w:val="28"/>
        </w:rPr>
        <w:t>от</w:t>
      </w:r>
      <w:r>
        <w:t xml:space="preserve"> </w:t>
      </w:r>
      <w:r>
        <w:rPr>
          <w:sz w:val="28"/>
          <w:szCs w:val="28"/>
        </w:rPr>
        <w:t>12.12.2024 № 15/1-СД</w:t>
      </w:r>
    </w:p>
    <w:p w14:paraId="35589CE9" w14:textId="77777777" w:rsidR="006E647E" w:rsidRDefault="00000000">
      <w:pPr>
        <w:keepNext/>
        <w:keepLines/>
        <w:spacing w:before="200" w:line="276" w:lineRule="auto"/>
        <w:ind w:left="5103"/>
        <w:outlineLvl w:val="1"/>
        <w:rPr>
          <w:rFonts w:eastAsia="Calibri"/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 </w:t>
      </w:r>
    </w:p>
    <w:p w14:paraId="23885F68" w14:textId="77777777" w:rsidR="006E647E" w:rsidRDefault="00000000">
      <w:pPr>
        <w:autoSpaceDE w:val="0"/>
        <w:autoSpaceDN w:val="0"/>
        <w:adjustRightInd w:val="0"/>
        <w:ind w:left="-142"/>
        <w:jc w:val="center"/>
        <w:rPr>
          <w:rFonts w:eastAsia="Calibri"/>
          <w:b/>
          <w:sz w:val="28"/>
          <w:szCs w:val="28"/>
          <w:lang w:eastAsia="en-US"/>
        </w:rPr>
      </w:pPr>
      <w:bookmarkStart w:id="14" w:name="_Hlk149835740"/>
      <w:r>
        <w:rPr>
          <w:rFonts w:eastAsia="Calibri"/>
          <w:b/>
          <w:sz w:val="28"/>
          <w:szCs w:val="28"/>
          <w:lang w:eastAsia="en-US"/>
        </w:rPr>
        <w:t>Источники финансирования дефицита</w:t>
      </w:r>
    </w:p>
    <w:p w14:paraId="41C0CB35" w14:textId="77777777" w:rsidR="006E647E" w:rsidRDefault="00000000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бюджета </w:t>
      </w:r>
      <w:r>
        <w:rPr>
          <w:rFonts w:eastAsia="Times New Roman"/>
          <w:b/>
          <w:sz w:val="28"/>
          <w:szCs w:val="28"/>
          <w:lang w:eastAsia="en-US"/>
        </w:rPr>
        <w:t>муниципального округа Северное Медведково</w:t>
      </w:r>
      <w:r>
        <w:rPr>
          <w:rFonts w:eastAsia="Calibri"/>
          <w:b/>
          <w:sz w:val="28"/>
          <w:szCs w:val="28"/>
          <w:lang w:eastAsia="en-US"/>
        </w:rPr>
        <w:t xml:space="preserve"> на 2025 год</w:t>
      </w:r>
    </w:p>
    <w:p w14:paraId="1C409376" w14:textId="77777777" w:rsidR="006E647E" w:rsidRDefault="00000000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и плановый период 2026 и 2027 годов</w:t>
      </w:r>
    </w:p>
    <w:bookmarkEnd w:id="14"/>
    <w:p w14:paraId="7465DC39" w14:textId="77777777" w:rsidR="006E647E" w:rsidRDefault="006E647E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W w:w="1077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6"/>
        <w:gridCol w:w="502"/>
        <w:gridCol w:w="564"/>
        <w:gridCol w:w="751"/>
        <w:gridCol w:w="532"/>
        <w:gridCol w:w="736"/>
        <w:gridCol w:w="627"/>
        <w:gridCol w:w="2714"/>
        <w:gridCol w:w="1200"/>
        <w:gridCol w:w="1213"/>
        <w:gridCol w:w="1296"/>
      </w:tblGrid>
      <w:tr w:rsidR="006E647E" w14:paraId="15510351" w14:textId="77777777">
        <w:tc>
          <w:tcPr>
            <w:tcW w:w="4348" w:type="dxa"/>
            <w:gridSpan w:val="7"/>
            <w:vMerge w:val="restart"/>
          </w:tcPr>
          <w:p w14:paraId="02BE660E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Код бюджетной классификации</w:t>
            </w:r>
          </w:p>
        </w:tc>
        <w:tc>
          <w:tcPr>
            <w:tcW w:w="2714" w:type="dxa"/>
            <w:vMerge w:val="restart"/>
            <w:shd w:val="clear" w:color="auto" w:fill="auto"/>
          </w:tcPr>
          <w:p w14:paraId="5D5DD790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Наименование показателей</w:t>
            </w:r>
          </w:p>
        </w:tc>
        <w:tc>
          <w:tcPr>
            <w:tcW w:w="3709" w:type="dxa"/>
            <w:gridSpan w:val="3"/>
            <w:shd w:val="clear" w:color="auto" w:fill="auto"/>
          </w:tcPr>
          <w:p w14:paraId="74239D28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Сумма (тыс. рублей)</w:t>
            </w:r>
          </w:p>
        </w:tc>
      </w:tr>
      <w:tr w:rsidR="006E647E" w14:paraId="7C328A40" w14:textId="77777777">
        <w:tc>
          <w:tcPr>
            <w:tcW w:w="4348" w:type="dxa"/>
            <w:gridSpan w:val="7"/>
            <w:vMerge/>
          </w:tcPr>
          <w:p w14:paraId="5FF8F099" w14:textId="77777777" w:rsidR="006E647E" w:rsidRDefault="006E647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714" w:type="dxa"/>
            <w:vMerge/>
            <w:shd w:val="clear" w:color="auto" w:fill="auto"/>
          </w:tcPr>
          <w:p w14:paraId="6C3303EF" w14:textId="77777777" w:rsidR="006E647E" w:rsidRDefault="006E647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00" w:type="dxa"/>
            <w:shd w:val="clear" w:color="auto" w:fill="auto"/>
          </w:tcPr>
          <w:p w14:paraId="7C2AC64E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2025 год</w:t>
            </w:r>
          </w:p>
        </w:tc>
        <w:tc>
          <w:tcPr>
            <w:tcW w:w="1213" w:type="dxa"/>
            <w:shd w:val="clear" w:color="auto" w:fill="auto"/>
          </w:tcPr>
          <w:p w14:paraId="1006A07D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2026 год</w:t>
            </w:r>
          </w:p>
        </w:tc>
        <w:tc>
          <w:tcPr>
            <w:tcW w:w="1296" w:type="dxa"/>
            <w:shd w:val="clear" w:color="auto" w:fill="auto"/>
          </w:tcPr>
          <w:p w14:paraId="6947A284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2027 год</w:t>
            </w:r>
          </w:p>
        </w:tc>
      </w:tr>
      <w:tr w:rsidR="006E647E" w14:paraId="48C8B4C3" w14:textId="77777777">
        <w:tc>
          <w:tcPr>
            <w:tcW w:w="636" w:type="dxa"/>
          </w:tcPr>
          <w:p w14:paraId="39EEB375" w14:textId="77777777" w:rsidR="006E647E" w:rsidRDefault="00000000">
            <w:pPr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900</w:t>
            </w:r>
          </w:p>
        </w:tc>
        <w:tc>
          <w:tcPr>
            <w:tcW w:w="502" w:type="dxa"/>
            <w:shd w:val="clear" w:color="auto" w:fill="auto"/>
          </w:tcPr>
          <w:p w14:paraId="1567733D" w14:textId="77777777" w:rsidR="006E647E" w:rsidRDefault="00000000">
            <w:pPr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01</w:t>
            </w:r>
          </w:p>
        </w:tc>
        <w:tc>
          <w:tcPr>
            <w:tcW w:w="564" w:type="dxa"/>
            <w:shd w:val="clear" w:color="auto" w:fill="auto"/>
          </w:tcPr>
          <w:p w14:paraId="3CBC9592" w14:textId="77777777" w:rsidR="006E647E" w:rsidRDefault="00000000">
            <w:pPr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00</w:t>
            </w:r>
          </w:p>
        </w:tc>
        <w:tc>
          <w:tcPr>
            <w:tcW w:w="751" w:type="dxa"/>
            <w:shd w:val="clear" w:color="auto" w:fill="auto"/>
          </w:tcPr>
          <w:p w14:paraId="29C2D489" w14:textId="77777777" w:rsidR="006E647E" w:rsidRDefault="00000000">
            <w:pPr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0000</w:t>
            </w:r>
          </w:p>
        </w:tc>
        <w:tc>
          <w:tcPr>
            <w:tcW w:w="532" w:type="dxa"/>
            <w:shd w:val="clear" w:color="auto" w:fill="auto"/>
          </w:tcPr>
          <w:p w14:paraId="32606516" w14:textId="77777777" w:rsidR="006E647E" w:rsidRDefault="00000000">
            <w:pPr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00</w:t>
            </w:r>
          </w:p>
        </w:tc>
        <w:tc>
          <w:tcPr>
            <w:tcW w:w="736" w:type="dxa"/>
            <w:shd w:val="clear" w:color="auto" w:fill="auto"/>
          </w:tcPr>
          <w:p w14:paraId="3712C440" w14:textId="77777777" w:rsidR="006E647E" w:rsidRDefault="00000000">
            <w:pPr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0000</w:t>
            </w:r>
          </w:p>
        </w:tc>
        <w:tc>
          <w:tcPr>
            <w:tcW w:w="627" w:type="dxa"/>
            <w:shd w:val="clear" w:color="auto" w:fill="auto"/>
          </w:tcPr>
          <w:p w14:paraId="65FF9B1F" w14:textId="77777777" w:rsidR="006E647E" w:rsidRDefault="00000000">
            <w:pPr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000</w:t>
            </w:r>
          </w:p>
        </w:tc>
        <w:tc>
          <w:tcPr>
            <w:tcW w:w="2714" w:type="dxa"/>
            <w:shd w:val="clear" w:color="auto" w:fill="auto"/>
          </w:tcPr>
          <w:p w14:paraId="19EEE63B" w14:textId="77777777" w:rsidR="006E647E" w:rsidRDefault="00000000">
            <w:pPr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Источники внутреннего финансирования дефицитов бюджетов</w:t>
            </w:r>
          </w:p>
        </w:tc>
        <w:tc>
          <w:tcPr>
            <w:tcW w:w="1200" w:type="dxa"/>
            <w:shd w:val="clear" w:color="auto" w:fill="auto"/>
          </w:tcPr>
          <w:p w14:paraId="7D032379" w14:textId="77777777" w:rsidR="006E647E" w:rsidRDefault="0000000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7 268,3</w:t>
            </w:r>
          </w:p>
        </w:tc>
        <w:tc>
          <w:tcPr>
            <w:tcW w:w="1213" w:type="dxa"/>
            <w:shd w:val="clear" w:color="auto" w:fill="auto"/>
          </w:tcPr>
          <w:p w14:paraId="7C74C214" w14:textId="77777777" w:rsidR="006E647E" w:rsidRDefault="00000000">
            <w:pPr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0,0</w:t>
            </w:r>
          </w:p>
          <w:p w14:paraId="2646737A" w14:textId="77777777" w:rsidR="006E647E" w:rsidRDefault="006E647E">
            <w:pPr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296" w:type="dxa"/>
            <w:shd w:val="clear" w:color="auto" w:fill="auto"/>
          </w:tcPr>
          <w:p w14:paraId="77C8CCAF" w14:textId="77777777" w:rsidR="006E647E" w:rsidRDefault="00000000">
            <w:pPr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0,0</w:t>
            </w:r>
          </w:p>
          <w:p w14:paraId="6D614CB5" w14:textId="77777777" w:rsidR="006E647E" w:rsidRDefault="006E647E">
            <w:pPr>
              <w:jc w:val="center"/>
              <w:rPr>
                <w:rFonts w:eastAsia="Times New Roman"/>
                <w:lang w:eastAsia="en-US"/>
              </w:rPr>
            </w:pPr>
          </w:p>
        </w:tc>
      </w:tr>
      <w:tr w:rsidR="006E647E" w14:paraId="221E75A7" w14:textId="77777777">
        <w:tc>
          <w:tcPr>
            <w:tcW w:w="636" w:type="dxa"/>
          </w:tcPr>
          <w:p w14:paraId="56CB842A" w14:textId="77777777" w:rsidR="006E647E" w:rsidRDefault="00000000">
            <w:pPr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900</w:t>
            </w:r>
          </w:p>
        </w:tc>
        <w:tc>
          <w:tcPr>
            <w:tcW w:w="502" w:type="dxa"/>
            <w:shd w:val="clear" w:color="auto" w:fill="auto"/>
          </w:tcPr>
          <w:p w14:paraId="589A2B9A" w14:textId="77777777" w:rsidR="006E647E" w:rsidRDefault="00000000">
            <w:pPr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01</w:t>
            </w:r>
          </w:p>
        </w:tc>
        <w:tc>
          <w:tcPr>
            <w:tcW w:w="564" w:type="dxa"/>
            <w:shd w:val="clear" w:color="auto" w:fill="auto"/>
          </w:tcPr>
          <w:p w14:paraId="2D87A5D0" w14:textId="77777777" w:rsidR="006E647E" w:rsidRDefault="00000000">
            <w:pPr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05</w:t>
            </w:r>
          </w:p>
        </w:tc>
        <w:tc>
          <w:tcPr>
            <w:tcW w:w="751" w:type="dxa"/>
            <w:shd w:val="clear" w:color="auto" w:fill="auto"/>
          </w:tcPr>
          <w:p w14:paraId="47F0E17F" w14:textId="77777777" w:rsidR="006E647E" w:rsidRDefault="00000000">
            <w:pPr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0000</w:t>
            </w:r>
          </w:p>
        </w:tc>
        <w:tc>
          <w:tcPr>
            <w:tcW w:w="532" w:type="dxa"/>
            <w:shd w:val="clear" w:color="auto" w:fill="auto"/>
          </w:tcPr>
          <w:p w14:paraId="7F07A32B" w14:textId="77777777" w:rsidR="006E647E" w:rsidRDefault="00000000">
            <w:pPr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00</w:t>
            </w:r>
          </w:p>
        </w:tc>
        <w:tc>
          <w:tcPr>
            <w:tcW w:w="736" w:type="dxa"/>
            <w:shd w:val="clear" w:color="auto" w:fill="auto"/>
          </w:tcPr>
          <w:p w14:paraId="630BA740" w14:textId="77777777" w:rsidR="006E647E" w:rsidRDefault="00000000">
            <w:pPr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0000</w:t>
            </w:r>
          </w:p>
        </w:tc>
        <w:tc>
          <w:tcPr>
            <w:tcW w:w="627" w:type="dxa"/>
            <w:shd w:val="clear" w:color="auto" w:fill="auto"/>
          </w:tcPr>
          <w:p w14:paraId="511C1B30" w14:textId="77777777" w:rsidR="006E647E" w:rsidRDefault="00000000">
            <w:pPr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000</w:t>
            </w:r>
          </w:p>
        </w:tc>
        <w:tc>
          <w:tcPr>
            <w:tcW w:w="2714" w:type="dxa"/>
            <w:shd w:val="clear" w:color="auto" w:fill="auto"/>
            <w:vAlign w:val="center"/>
          </w:tcPr>
          <w:p w14:paraId="3E4BF194" w14:textId="77777777" w:rsidR="006E647E" w:rsidRDefault="00000000">
            <w:pPr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00" w:type="dxa"/>
            <w:shd w:val="clear" w:color="auto" w:fill="auto"/>
          </w:tcPr>
          <w:p w14:paraId="027F9F40" w14:textId="77777777" w:rsidR="006E647E" w:rsidRDefault="0000000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7 268,3</w:t>
            </w:r>
          </w:p>
        </w:tc>
        <w:tc>
          <w:tcPr>
            <w:tcW w:w="1213" w:type="dxa"/>
            <w:shd w:val="clear" w:color="auto" w:fill="auto"/>
          </w:tcPr>
          <w:p w14:paraId="750CFD9D" w14:textId="77777777" w:rsidR="006E647E" w:rsidRDefault="00000000">
            <w:pPr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0,0</w:t>
            </w:r>
          </w:p>
          <w:p w14:paraId="0E6A660E" w14:textId="77777777" w:rsidR="006E647E" w:rsidRDefault="006E647E">
            <w:pPr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296" w:type="dxa"/>
            <w:shd w:val="clear" w:color="auto" w:fill="auto"/>
          </w:tcPr>
          <w:p w14:paraId="22D9CE6D" w14:textId="77777777" w:rsidR="006E647E" w:rsidRDefault="00000000">
            <w:pPr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0,0</w:t>
            </w:r>
          </w:p>
          <w:p w14:paraId="18D0ECF0" w14:textId="77777777" w:rsidR="006E647E" w:rsidRDefault="006E647E">
            <w:pPr>
              <w:jc w:val="center"/>
              <w:rPr>
                <w:rFonts w:eastAsia="Times New Roman"/>
                <w:lang w:eastAsia="en-US"/>
              </w:rPr>
            </w:pPr>
          </w:p>
        </w:tc>
      </w:tr>
      <w:tr w:rsidR="006E647E" w14:paraId="458CCCBA" w14:textId="77777777">
        <w:tc>
          <w:tcPr>
            <w:tcW w:w="636" w:type="dxa"/>
          </w:tcPr>
          <w:p w14:paraId="05943F92" w14:textId="77777777" w:rsidR="006E647E" w:rsidRDefault="00000000">
            <w:pPr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900</w:t>
            </w:r>
          </w:p>
        </w:tc>
        <w:tc>
          <w:tcPr>
            <w:tcW w:w="502" w:type="dxa"/>
            <w:shd w:val="clear" w:color="auto" w:fill="auto"/>
          </w:tcPr>
          <w:p w14:paraId="2357647C" w14:textId="77777777" w:rsidR="006E647E" w:rsidRDefault="00000000">
            <w:pPr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01</w:t>
            </w:r>
          </w:p>
        </w:tc>
        <w:tc>
          <w:tcPr>
            <w:tcW w:w="564" w:type="dxa"/>
            <w:shd w:val="clear" w:color="auto" w:fill="auto"/>
          </w:tcPr>
          <w:p w14:paraId="6AB6B579" w14:textId="77777777" w:rsidR="006E647E" w:rsidRDefault="00000000">
            <w:pPr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05</w:t>
            </w:r>
          </w:p>
        </w:tc>
        <w:tc>
          <w:tcPr>
            <w:tcW w:w="751" w:type="dxa"/>
            <w:shd w:val="clear" w:color="auto" w:fill="auto"/>
          </w:tcPr>
          <w:p w14:paraId="7E5CC748" w14:textId="77777777" w:rsidR="006E647E" w:rsidRDefault="00000000">
            <w:pPr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0201</w:t>
            </w:r>
          </w:p>
        </w:tc>
        <w:tc>
          <w:tcPr>
            <w:tcW w:w="532" w:type="dxa"/>
            <w:shd w:val="clear" w:color="auto" w:fill="auto"/>
          </w:tcPr>
          <w:p w14:paraId="48561DAD" w14:textId="77777777" w:rsidR="006E647E" w:rsidRDefault="00000000">
            <w:pPr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00</w:t>
            </w:r>
          </w:p>
        </w:tc>
        <w:tc>
          <w:tcPr>
            <w:tcW w:w="736" w:type="dxa"/>
            <w:shd w:val="clear" w:color="auto" w:fill="auto"/>
          </w:tcPr>
          <w:p w14:paraId="2ABD4DE4" w14:textId="77777777" w:rsidR="006E647E" w:rsidRDefault="00000000">
            <w:pPr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0000</w:t>
            </w:r>
          </w:p>
        </w:tc>
        <w:tc>
          <w:tcPr>
            <w:tcW w:w="627" w:type="dxa"/>
            <w:shd w:val="clear" w:color="auto" w:fill="auto"/>
          </w:tcPr>
          <w:p w14:paraId="3B61E7B7" w14:textId="77777777" w:rsidR="006E647E" w:rsidRDefault="00000000">
            <w:pPr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510</w:t>
            </w:r>
          </w:p>
        </w:tc>
        <w:tc>
          <w:tcPr>
            <w:tcW w:w="2714" w:type="dxa"/>
            <w:shd w:val="clear" w:color="auto" w:fill="auto"/>
          </w:tcPr>
          <w:p w14:paraId="360320B0" w14:textId="77777777" w:rsidR="006E647E" w:rsidRDefault="00000000">
            <w:pPr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Увеличение прочих остатков денежных средств бюджетов</w:t>
            </w:r>
          </w:p>
        </w:tc>
        <w:tc>
          <w:tcPr>
            <w:tcW w:w="1200" w:type="dxa"/>
            <w:shd w:val="clear" w:color="auto" w:fill="auto"/>
          </w:tcPr>
          <w:p w14:paraId="3109C52C" w14:textId="77777777" w:rsidR="006E647E" w:rsidRDefault="00000000">
            <w:pPr>
              <w:jc w:val="center"/>
              <w:rPr>
                <w:rFonts w:ascii="Calibri" w:eastAsia="Times New Roman" w:hAnsi="Calibri"/>
                <w:lang w:eastAsia="en-US"/>
              </w:rPr>
            </w:pPr>
            <w:r>
              <w:rPr>
                <w:rFonts w:eastAsia="Calibri"/>
                <w:lang w:eastAsia="en-US"/>
              </w:rPr>
              <w:t>-31 093,7</w:t>
            </w:r>
          </w:p>
        </w:tc>
        <w:tc>
          <w:tcPr>
            <w:tcW w:w="1213" w:type="dxa"/>
            <w:shd w:val="clear" w:color="auto" w:fill="auto"/>
          </w:tcPr>
          <w:p w14:paraId="5EDDFC87" w14:textId="77777777" w:rsidR="006E647E" w:rsidRDefault="00000000">
            <w:pPr>
              <w:jc w:val="center"/>
              <w:rPr>
                <w:rFonts w:ascii="Calibri" w:eastAsia="Times New Roman" w:hAnsi="Calibri"/>
                <w:lang w:eastAsia="en-US"/>
              </w:rPr>
            </w:pPr>
            <w:r>
              <w:rPr>
                <w:rFonts w:eastAsia="Calibri"/>
                <w:lang w:eastAsia="en-US"/>
              </w:rPr>
              <w:t>-29 329,8</w:t>
            </w:r>
          </w:p>
        </w:tc>
        <w:tc>
          <w:tcPr>
            <w:tcW w:w="1296" w:type="dxa"/>
            <w:shd w:val="clear" w:color="auto" w:fill="auto"/>
          </w:tcPr>
          <w:p w14:paraId="052DB531" w14:textId="77777777" w:rsidR="006E647E" w:rsidRDefault="00000000">
            <w:pPr>
              <w:jc w:val="center"/>
              <w:rPr>
                <w:rFonts w:ascii="Calibri" w:eastAsia="Times New Roman" w:hAnsi="Calibri"/>
                <w:lang w:eastAsia="en-US"/>
              </w:rPr>
            </w:pPr>
            <w:r>
              <w:rPr>
                <w:rFonts w:eastAsia="Calibri"/>
                <w:lang w:eastAsia="en-US"/>
              </w:rPr>
              <w:t>-33 682,8</w:t>
            </w:r>
          </w:p>
        </w:tc>
      </w:tr>
      <w:tr w:rsidR="006E647E" w14:paraId="02F3A7D6" w14:textId="77777777">
        <w:tc>
          <w:tcPr>
            <w:tcW w:w="636" w:type="dxa"/>
          </w:tcPr>
          <w:p w14:paraId="4596D0B0" w14:textId="77777777" w:rsidR="006E647E" w:rsidRDefault="00000000">
            <w:pPr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900</w:t>
            </w:r>
          </w:p>
        </w:tc>
        <w:tc>
          <w:tcPr>
            <w:tcW w:w="502" w:type="dxa"/>
            <w:shd w:val="clear" w:color="auto" w:fill="auto"/>
          </w:tcPr>
          <w:p w14:paraId="45D0D6F7" w14:textId="77777777" w:rsidR="006E647E" w:rsidRDefault="00000000">
            <w:pPr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01</w:t>
            </w:r>
          </w:p>
        </w:tc>
        <w:tc>
          <w:tcPr>
            <w:tcW w:w="564" w:type="dxa"/>
            <w:shd w:val="clear" w:color="auto" w:fill="auto"/>
          </w:tcPr>
          <w:p w14:paraId="77D39233" w14:textId="77777777" w:rsidR="006E647E" w:rsidRDefault="00000000">
            <w:pPr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05</w:t>
            </w:r>
          </w:p>
        </w:tc>
        <w:tc>
          <w:tcPr>
            <w:tcW w:w="751" w:type="dxa"/>
            <w:shd w:val="clear" w:color="auto" w:fill="auto"/>
          </w:tcPr>
          <w:p w14:paraId="0A9CB1E1" w14:textId="77777777" w:rsidR="006E647E" w:rsidRDefault="00000000">
            <w:pPr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0201</w:t>
            </w:r>
          </w:p>
        </w:tc>
        <w:tc>
          <w:tcPr>
            <w:tcW w:w="532" w:type="dxa"/>
            <w:shd w:val="clear" w:color="auto" w:fill="auto"/>
          </w:tcPr>
          <w:p w14:paraId="3860C840" w14:textId="77777777" w:rsidR="006E647E" w:rsidRDefault="00000000">
            <w:pPr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03</w:t>
            </w:r>
          </w:p>
        </w:tc>
        <w:tc>
          <w:tcPr>
            <w:tcW w:w="736" w:type="dxa"/>
            <w:shd w:val="clear" w:color="auto" w:fill="auto"/>
          </w:tcPr>
          <w:p w14:paraId="73EF0BF9" w14:textId="77777777" w:rsidR="006E647E" w:rsidRDefault="00000000">
            <w:pPr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0000</w:t>
            </w:r>
          </w:p>
        </w:tc>
        <w:tc>
          <w:tcPr>
            <w:tcW w:w="627" w:type="dxa"/>
            <w:shd w:val="clear" w:color="auto" w:fill="auto"/>
          </w:tcPr>
          <w:p w14:paraId="34AB4FA9" w14:textId="77777777" w:rsidR="006E647E" w:rsidRDefault="00000000">
            <w:pPr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510</w:t>
            </w:r>
          </w:p>
        </w:tc>
        <w:tc>
          <w:tcPr>
            <w:tcW w:w="2714" w:type="dxa"/>
            <w:shd w:val="clear" w:color="auto" w:fill="auto"/>
          </w:tcPr>
          <w:p w14:paraId="2B1BD825" w14:textId="77777777" w:rsidR="006E647E" w:rsidRDefault="00000000">
            <w:pPr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Увеличение прочих остатков денежных средств бюджетов внутригородских муниципальных образований городов федерального значения</w:t>
            </w:r>
          </w:p>
        </w:tc>
        <w:tc>
          <w:tcPr>
            <w:tcW w:w="1200" w:type="dxa"/>
            <w:shd w:val="clear" w:color="auto" w:fill="auto"/>
          </w:tcPr>
          <w:p w14:paraId="663FBD6F" w14:textId="77777777" w:rsidR="006E647E" w:rsidRDefault="00000000">
            <w:pPr>
              <w:jc w:val="center"/>
              <w:rPr>
                <w:rFonts w:ascii="Calibri" w:eastAsia="Times New Roman" w:hAnsi="Calibri"/>
                <w:lang w:eastAsia="en-US"/>
              </w:rPr>
            </w:pPr>
            <w:r>
              <w:rPr>
                <w:rFonts w:eastAsia="Calibri"/>
                <w:lang w:eastAsia="en-US"/>
              </w:rPr>
              <w:t>-31 093,7</w:t>
            </w:r>
          </w:p>
        </w:tc>
        <w:tc>
          <w:tcPr>
            <w:tcW w:w="1213" w:type="dxa"/>
            <w:shd w:val="clear" w:color="auto" w:fill="auto"/>
          </w:tcPr>
          <w:p w14:paraId="36533BCB" w14:textId="77777777" w:rsidR="006E647E" w:rsidRDefault="00000000">
            <w:pPr>
              <w:jc w:val="center"/>
              <w:rPr>
                <w:rFonts w:ascii="Calibri" w:eastAsia="Times New Roman" w:hAnsi="Calibri"/>
                <w:lang w:eastAsia="en-US"/>
              </w:rPr>
            </w:pPr>
            <w:r>
              <w:rPr>
                <w:rFonts w:eastAsia="Calibri"/>
                <w:lang w:eastAsia="en-US"/>
              </w:rPr>
              <w:t>-29 329,8</w:t>
            </w:r>
          </w:p>
        </w:tc>
        <w:tc>
          <w:tcPr>
            <w:tcW w:w="1296" w:type="dxa"/>
            <w:shd w:val="clear" w:color="auto" w:fill="auto"/>
          </w:tcPr>
          <w:p w14:paraId="3229A6E0" w14:textId="77777777" w:rsidR="006E647E" w:rsidRDefault="00000000">
            <w:pPr>
              <w:jc w:val="center"/>
              <w:rPr>
                <w:rFonts w:ascii="Calibri" w:eastAsia="Times New Roman" w:hAnsi="Calibri"/>
                <w:lang w:eastAsia="en-US"/>
              </w:rPr>
            </w:pPr>
            <w:r>
              <w:rPr>
                <w:rFonts w:eastAsia="Calibri"/>
                <w:lang w:eastAsia="en-US"/>
              </w:rPr>
              <w:t>-33 682,8</w:t>
            </w:r>
          </w:p>
        </w:tc>
      </w:tr>
      <w:tr w:rsidR="006E647E" w14:paraId="6DFD0256" w14:textId="77777777">
        <w:tc>
          <w:tcPr>
            <w:tcW w:w="636" w:type="dxa"/>
          </w:tcPr>
          <w:p w14:paraId="587A62A8" w14:textId="77777777" w:rsidR="006E647E" w:rsidRDefault="00000000">
            <w:pPr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900</w:t>
            </w:r>
          </w:p>
        </w:tc>
        <w:tc>
          <w:tcPr>
            <w:tcW w:w="502" w:type="dxa"/>
            <w:shd w:val="clear" w:color="auto" w:fill="auto"/>
          </w:tcPr>
          <w:p w14:paraId="6A279D6C" w14:textId="77777777" w:rsidR="006E647E" w:rsidRDefault="00000000">
            <w:pPr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01</w:t>
            </w:r>
          </w:p>
        </w:tc>
        <w:tc>
          <w:tcPr>
            <w:tcW w:w="564" w:type="dxa"/>
            <w:shd w:val="clear" w:color="auto" w:fill="auto"/>
          </w:tcPr>
          <w:p w14:paraId="0CCF39A4" w14:textId="77777777" w:rsidR="006E647E" w:rsidRDefault="00000000">
            <w:pPr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05</w:t>
            </w:r>
          </w:p>
        </w:tc>
        <w:tc>
          <w:tcPr>
            <w:tcW w:w="751" w:type="dxa"/>
            <w:shd w:val="clear" w:color="auto" w:fill="auto"/>
          </w:tcPr>
          <w:p w14:paraId="04E2F04B" w14:textId="77777777" w:rsidR="006E647E" w:rsidRDefault="00000000">
            <w:pPr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0201</w:t>
            </w:r>
          </w:p>
        </w:tc>
        <w:tc>
          <w:tcPr>
            <w:tcW w:w="532" w:type="dxa"/>
            <w:shd w:val="clear" w:color="auto" w:fill="auto"/>
          </w:tcPr>
          <w:p w14:paraId="11292B11" w14:textId="77777777" w:rsidR="006E647E" w:rsidRDefault="00000000">
            <w:pPr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00</w:t>
            </w:r>
          </w:p>
        </w:tc>
        <w:tc>
          <w:tcPr>
            <w:tcW w:w="736" w:type="dxa"/>
            <w:shd w:val="clear" w:color="auto" w:fill="auto"/>
          </w:tcPr>
          <w:p w14:paraId="7365D907" w14:textId="77777777" w:rsidR="006E647E" w:rsidRDefault="00000000">
            <w:pPr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0000</w:t>
            </w:r>
          </w:p>
        </w:tc>
        <w:tc>
          <w:tcPr>
            <w:tcW w:w="627" w:type="dxa"/>
            <w:shd w:val="clear" w:color="auto" w:fill="auto"/>
          </w:tcPr>
          <w:p w14:paraId="2543E80B" w14:textId="77777777" w:rsidR="006E647E" w:rsidRDefault="00000000">
            <w:pPr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610</w:t>
            </w:r>
          </w:p>
        </w:tc>
        <w:tc>
          <w:tcPr>
            <w:tcW w:w="2714" w:type="dxa"/>
            <w:shd w:val="clear" w:color="auto" w:fill="auto"/>
          </w:tcPr>
          <w:p w14:paraId="3929A345" w14:textId="77777777" w:rsidR="006E647E" w:rsidRDefault="00000000">
            <w:pPr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Уменьшение прочих остатков денежных средств бюджетов</w:t>
            </w:r>
          </w:p>
        </w:tc>
        <w:tc>
          <w:tcPr>
            <w:tcW w:w="1200" w:type="dxa"/>
            <w:shd w:val="clear" w:color="auto" w:fill="auto"/>
          </w:tcPr>
          <w:p w14:paraId="0D696D87" w14:textId="77777777" w:rsidR="006E647E" w:rsidRDefault="00000000">
            <w:pPr>
              <w:jc w:val="center"/>
              <w:rPr>
                <w:rFonts w:ascii="Calibri" w:eastAsia="Times New Roman" w:hAnsi="Calibri"/>
                <w:lang w:eastAsia="en-US"/>
              </w:rPr>
            </w:pPr>
            <w:r>
              <w:rPr>
                <w:rFonts w:eastAsia="Calibri"/>
                <w:lang w:eastAsia="en-US"/>
              </w:rPr>
              <w:t>38 362,0</w:t>
            </w:r>
          </w:p>
        </w:tc>
        <w:tc>
          <w:tcPr>
            <w:tcW w:w="1213" w:type="dxa"/>
            <w:shd w:val="clear" w:color="auto" w:fill="auto"/>
          </w:tcPr>
          <w:p w14:paraId="209B9742" w14:textId="77777777" w:rsidR="006E647E" w:rsidRDefault="00000000">
            <w:pPr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Calibri"/>
                <w:lang w:eastAsia="en-US"/>
              </w:rPr>
              <w:t>29 329,8</w:t>
            </w:r>
          </w:p>
        </w:tc>
        <w:tc>
          <w:tcPr>
            <w:tcW w:w="1296" w:type="dxa"/>
            <w:shd w:val="clear" w:color="auto" w:fill="auto"/>
          </w:tcPr>
          <w:p w14:paraId="0C066FD5" w14:textId="77777777" w:rsidR="006E647E" w:rsidRDefault="00000000">
            <w:pPr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Calibri"/>
                <w:lang w:eastAsia="en-US"/>
              </w:rPr>
              <w:t>33 682,8</w:t>
            </w:r>
          </w:p>
        </w:tc>
      </w:tr>
      <w:tr w:rsidR="006E647E" w14:paraId="5EBCAED1" w14:textId="77777777">
        <w:tc>
          <w:tcPr>
            <w:tcW w:w="636" w:type="dxa"/>
          </w:tcPr>
          <w:p w14:paraId="1E4F93C8" w14:textId="77777777" w:rsidR="006E647E" w:rsidRDefault="00000000">
            <w:pPr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900</w:t>
            </w:r>
          </w:p>
        </w:tc>
        <w:tc>
          <w:tcPr>
            <w:tcW w:w="502" w:type="dxa"/>
            <w:shd w:val="clear" w:color="auto" w:fill="auto"/>
          </w:tcPr>
          <w:p w14:paraId="6DE520EB" w14:textId="77777777" w:rsidR="006E647E" w:rsidRDefault="00000000">
            <w:pPr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01</w:t>
            </w:r>
          </w:p>
        </w:tc>
        <w:tc>
          <w:tcPr>
            <w:tcW w:w="564" w:type="dxa"/>
            <w:shd w:val="clear" w:color="auto" w:fill="auto"/>
          </w:tcPr>
          <w:p w14:paraId="0A2CB93B" w14:textId="77777777" w:rsidR="006E647E" w:rsidRDefault="00000000">
            <w:pPr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05</w:t>
            </w:r>
          </w:p>
        </w:tc>
        <w:tc>
          <w:tcPr>
            <w:tcW w:w="751" w:type="dxa"/>
            <w:shd w:val="clear" w:color="auto" w:fill="auto"/>
          </w:tcPr>
          <w:p w14:paraId="70CAC899" w14:textId="77777777" w:rsidR="006E647E" w:rsidRDefault="00000000">
            <w:pPr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0201</w:t>
            </w:r>
          </w:p>
        </w:tc>
        <w:tc>
          <w:tcPr>
            <w:tcW w:w="532" w:type="dxa"/>
            <w:shd w:val="clear" w:color="auto" w:fill="auto"/>
          </w:tcPr>
          <w:p w14:paraId="2E7E9051" w14:textId="77777777" w:rsidR="006E647E" w:rsidRDefault="00000000">
            <w:pPr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03</w:t>
            </w:r>
          </w:p>
        </w:tc>
        <w:tc>
          <w:tcPr>
            <w:tcW w:w="736" w:type="dxa"/>
            <w:shd w:val="clear" w:color="auto" w:fill="auto"/>
          </w:tcPr>
          <w:p w14:paraId="48733B48" w14:textId="77777777" w:rsidR="006E647E" w:rsidRDefault="00000000">
            <w:pPr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0000</w:t>
            </w:r>
          </w:p>
        </w:tc>
        <w:tc>
          <w:tcPr>
            <w:tcW w:w="627" w:type="dxa"/>
            <w:shd w:val="clear" w:color="auto" w:fill="auto"/>
          </w:tcPr>
          <w:p w14:paraId="07B61A6B" w14:textId="77777777" w:rsidR="006E647E" w:rsidRDefault="00000000">
            <w:pPr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610</w:t>
            </w:r>
          </w:p>
        </w:tc>
        <w:tc>
          <w:tcPr>
            <w:tcW w:w="2714" w:type="dxa"/>
            <w:shd w:val="clear" w:color="auto" w:fill="auto"/>
          </w:tcPr>
          <w:p w14:paraId="70202581" w14:textId="77777777" w:rsidR="006E647E" w:rsidRDefault="00000000">
            <w:pPr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Уменьшение прочих остатков денежных средств бюджетов внутригородских муниципальных образований городов федерального значения</w:t>
            </w:r>
          </w:p>
        </w:tc>
        <w:tc>
          <w:tcPr>
            <w:tcW w:w="1200" w:type="dxa"/>
            <w:shd w:val="clear" w:color="auto" w:fill="auto"/>
          </w:tcPr>
          <w:p w14:paraId="1C4BAD44" w14:textId="77777777" w:rsidR="006E647E" w:rsidRDefault="00000000">
            <w:pPr>
              <w:jc w:val="center"/>
              <w:rPr>
                <w:rFonts w:ascii="Calibri" w:eastAsia="Times New Roman" w:hAnsi="Calibri"/>
                <w:lang w:eastAsia="en-US"/>
              </w:rPr>
            </w:pPr>
            <w:r>
              <w:rPr>
                <w:rFonts w:eastAsia="Calibri"/>
                <w:lang w:eastAsia="en-US"/>
              </w:rPr>
              <w:t>38 362,0</w:t>
            </w:r>
          </w:p>
        </w:tc>
        <w:tc>
          <w:tcPr>
            <w:tcW w:w="1213" w:type="dxa"/>
            <w:shd w:val="clear" w:color="auto" w:fill="auto"/>
          </w:tcPr>
          <w:p w14:paraId="1E42D6A8" w14:textId="77777777" w:rsidR="006E647E" w:rsidRDefault="00000000">
            <w:pPr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Calibri"/>
                <w:lang w:eastAsia="en-US"/>
              </w:rPr>
              <w:t>29 329,8</w:t>
            </w:r>
          </w:p>
        </w:tc>
        <w:tc>
          <w:tcPr>
            <w:tcW w:w="1296" w:type="dxa"/>
            <w:shd w:val="clear" w:color="auto" w:fill="auto"/>
          </w:tcPr>
          <w:p w14:paraId="0531B36A" w14:textId="77777777" w:rsidR="006E647E" w:rsidRDefault="00000000">
            <w:pPr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Calibri"/>
                <w:lang w:eastAsia="en-US"/>
              </w:rPr>
              <w:t>33 682,8</w:t>
            </w:r>
          </w:p>
        </w:tc>
      </w:tr>
    </w:tbl>
    <w:p w14:paraId="078B6271" w14:textId="77777777" w:rsidR="006E647E" w:rsidRDefault="006E647E" w:rsidP="007B7588">
      <w:pPr>
        <w:keepNext/>
        <w:keepLines/>
        <w:spacing w:before="200" w:line="276" w:lineRule="auto"/>
        <w:outlineLvl w:val="1"/>
        <w:rPr>
          <w:rFonts w:eastAsia="Times New Roman"/>
          <w:b/>
          <w:bCs/>
          <w:sz w:val="28"/>
          <w:szCs w:val="28"/>
          <w:lang w:eastAsia="en-US"/>
        </w:rPr>
      </w:pPr>
    </w:p>
    <w:sectPr w:rsidR="006E647E">
      <w:headerReference w:type="default" r:id="rId8"/>
      <w:pgSz w:w="11906" w:h="16838"/>
      <w:pgMar w:top="1134" w:right="127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97386C" w14:textId="77777777" w:rsidR="00670536" w:rsidRDefault="00670536">
      <w:r>
        <w:separator/>
      </w:r>
    </w:p>
  </w:endnote>
  <w:endnote w:type="continuationSeparator" w:id="0">
    <w:p w14:paraId="5172A530" w14:textId="77777777" w:rsidR="00670536" w:rsidRDefault="00670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D6FC6F" w14:textId="77777777" w:rsidR="00670536" w:rsidRDefault="00670536">
      <w:r>
        <w:separator/>
      </w:r>
    </w:p>
  </w:footnote>
  <w:footnote w:type="continuationSeparator" w:id="0">
    <w:p w14:paraId="7C9940FD" w14:textId="77777777" w:rsidR="00670536" w:rsidRDefault="006705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54855753"/>
      <w:docPartObj>
        <w:docPartGallery w:val="AutoText"/>
      </w:docPartObj>
    </w:sdtPr>
    <w:sdtContent>
      <w:p w14:paraId="65C15566" w14:textId="77777777" w:rsidR="006E647E" w:rsidRDefault="00000000">
        <w:pPr>
          <w:pStyle w:val="af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6A3E0F" w14:textId="77777777" w:rsidR="006E647E" w:rsidRDefault="006E647E">
    <w:pPr>
      <w:pStyle w:val="afa"/>
      <w:jc w:val="center"/>
    </w:pPr>
  </w:p>
  <w:p w14:paraId="19DB9B2B" w14:textId="77777777" w:rsidR="006E647E" w:rsidRDefault="00000000">
    <w:pPr>
      <w:pStyle w:val="afa"/>
      <w:jc w:val="center"/>
    </w:pPr>
    <w:r>
      <w:fldChar w:fldCharType="begin"/>
    </w:r>
    <w:r>
      <w:instrText>PAGE   \* MERGEFORMAT</w:instrText>
    </w:r>
    <w:r>
      <w:fldChar w:fldCharType="separate"/>
    </w:r>
    <w:r>
      <w:t>8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614"/>
    <w:rsid w:val="00001EF3"/>
    <w:rsid w:val="00003E98"/>
    <w:rsid w:val="00007C2A"/>
    <w:rsid w:val="00012019"/>
    <w:rsid w:val="00015C43"/>
    <w:rsid w:val="00020275"/>
    <w:rsid w:val="000207B5"/>
    <w:rsid w:val="00023B29"/>
    <w:rsid w:val="000304FD"/>
    <w:rsid w:val="00033988"/>
    <w:rsid w:val="00035679"/>
    <w:rsid w:val="0003709F"/>
    <w:rsid w:val="0003716A"/>
    <w:rsid w:val="00046BFA"/>
    <w:rsid w:val="000473ED"/>
    <w:rsid w:val="00047B80"/>
    <w:rsid w:val="00047B9A"/>
    <w:rsid w:val="00051AB1"/>
    <w:rsid w:val="00052B3F"/>
    <w:rsid w:val="00054154"/>
    <w:rsid w:val="00057BB7"/>
    <w:rsid w:val="00062FC9"/>
    <w:rsid w:val="00063F80"/>
    <w:rsid w:val="0006406C"/>
    <w:rsid w:val="00070D12"/>
    <w:rsid w:val="00072D49"/>
    <w:rsid w:val="0007317D"/>
    <w:rsid w:val="0007755F"/>
    <w:rsid w:val="000805A7"/>
    <w:rsid w:val="0008144F"/>
    <w:rsid w:val="00083852"/>
    <w:rsid w:val="00084135"/>
    <w:rsid w:val="00085F90"/>
    <w:rsid w:val="00087C12"/>
    <w:rsid w:val="00090F94"/>
    <w:rsid w:val="00096DBF"/>
    <w:rsid w:val="000A09BD"/>
    <w:rsid w:val="000A4881"/>
    <w:rsid w:val="000A4AB5"/>
    <w:rsid w:val="000A5E89"/>
    <w:rsid w:val="000B05C7"/>
    <w:rsid w:val="000B1DF6"/>
    <w:rsid w:val="000B246E"/>
    <w:rsid w:val="000B28FA"/>
    <w:rsid w:val="000B51ED"/>
    <w:rsid w:val="000C03F3"/>
    <w:rsid w:val="000C36E4"/>
    <w:rsid w:val="000C7039"/>
    <w:rsid w:val="000D04E1"/>
    <w:rsid w:val="000D0FDC"/>
    <w:rsid w:val="000D25B7"/>
    <w:rsid w:val="000D66D9"/>
    <w:rsid w:val="000E11FE"/>
    <w:rsid w:val="000E7B45"/>
    <w:rsid w:val="000F0256"/>
    <w:rsid w:val="000F0A46"/>
    <w:rsid w:val="000F4D9F"/>
    <w:rsid w:val="000F53A0"/>
    <w:rsid w:val="00101050"/>
    <w:rsid w:val="00104C6C"/>
    <w:rsid w:val="00107677"/>
    <w:rsid w:val="00107F8C"/>
    <w:rsid w:val="001100BF"/>
    <w:rsid w:val="00110155"/>
    <w:rsid w:val="00111854"/>
    <w:rsid w:val="00111905"/>
    <w:rsid w:val="00114CF8"/>
    <w:rsid w:val="001151A1"/>
    <w:rsid w:val="001160D5"/>
    <w:rsid w:val="00123CB7"/>
    <w:rsid w:val="00124D8D"/>
    <w:rsid w:val="00126A00"/>
    <w:rsid w:val="00130EA1"/>
    <w:rsid w:val="00132759"/>
    <w:rsid w:val="00132ED9"/>
    <w:rsid w:val="00140708"/>
    <w:rsid w:val="00141CB8"/>
    <w:rsid w:val="0014324E"/>
    <w:rsid w:val="00144E39"/>
    <w:rsid w:val="00146D7E"/>
    <w:rsid w:val="00152CF4"/>
    <w:rsid w:val="00156DA0"/>
    <w:rsid w:val="00161096"/>
    <w:rsid w:val="001610CA"/>
    <w:rsid w:val="00161C9B"/>
    <w:rsid w:val="0016206F"/>
    <w:rsid w:val="00162F99"/>
    <w:rsid w:val="001637AF"/>
    <w:rsid w:val="00171441"/>
    <w:rsid w:val="00172786"/>
    <w:rsid w:val="0018392F"/>
    <w:rsid w:val="001842B6"/>
    <w:rsid w:val="001900DF"/>
    <w:rsid w:val="00192C34"/>
    <w:rsid w:val="00196C12"/>
    <w:rsid w:val="00197380"/>
    <w:rsid w:val="00197897"/>
    <w:rsid w:val="001A0659"/>
    <w:rsid w:val="001A2092"/>
    <w:rsid w:val="001A2412"/>
    <w:rsid w:val="001A47E9"/>
    <w:rsid w:val="001A76AB"/>
    <w:rsid w:val="001A7A33"/>
    <w:rsid w:val="001B19C1"/>
    <w:rsid w:val="001B2B5A"/>
    <w:rsid w:val="001B3266"/>
    <w:rsid w:val="001B68CA"/>
    <w:rsid w:val="001B71D8"/>
    <w:rsid w:val="001C231D"/>
    <w:rsid w:val="001C24E8"/>
    <w:rsid w:val="001C2A46"/>
    <w:rsid w:val="001C3B03"/>
    <w:rsid w:val="001C59B7"/>
    <w:rsid w:val="001D1720"/>
    <w:rsid w:val="001D4B18"/>
    <w:rsid w:val="001D4C74"/>
    <w:rsid w:val="001D52B8"/>
    <w:rsid w:val="001D58C1"/>
    <w:rsid w:val="001D5C24"/>
    <w:rsid w:val="001D5FA1"/>
    <w:rsid w:val="001D6361"/>
    <w:rsid w:val="001D64C5"/>
    <w:rsid w:val="001D6DB9"/>
    <w:rsid w:val="001E3CA7"/>
    <w:rsid w:val="001E3CB6"/>
    <w:rsid w:val="001E41A1"/>
    <w:rsid w:val="001E4670"/>
    <w:rsid w:val="001E5A3D"/>
    <w:rsid w:val="001F3639"/>
    <w:rsid w:val="0020110E"/>
    <w:rsid w:val="00201358"/>
    <w:rsid w:val="00203D34"/>
    <w:rsid w:val="00207831"/>
    <w:rsid w:val="002129FA"/>
    <w:rsid w:val="00212C36"/>
    <w:rsid w:val="00215258"/>
    <w:rsid w:val="002235B9"/>
    <w:rsid w:val="0022372E"/>
    <w:rsid w:val="002256E7"/>
    <w:rsid w:val="00225C2C"/>
    <w:rsid w:val="00226FD9"/>
    <w:rsid w:val="002328BF"/>
    <w:rsid w:val="00234A87"/>
    <w:rsid w:val="002427FC"/>
    <w:rsid w:val="00246700"/>
    <w:rsid w:val="00246A74"/>
    <w:rsid w:val="002501CD"/>
    <w:rsid w:val="00257901"/>
    <w:rsid w:val="00257A3D"/>
    <w:rsid w:val="00257C56"/>
    <w:rsid w:val="00262116"/>
    <w:rsid w:val="00270627"/>
    <w:rsid w:val="002719A8"/>
    <w:rsid w:val="0027663D"/>
    <w:rsid w:val="00280865"/>
    <w:rsid w:val="00280B8A"/>
    <w:rsid w:val="00282865"/>
    <w:rsid w:val="00282B7A"/>
    <w:rsid w:val="002933DA"/>
    <w:rsid w:val="00294690"/>
    <w:rsid w:val="002A3C40"/>
    <w:rsid w:val="002A4A2E"/>
    <w:rsid w:val="002A5DC1"/>
    <w:rsid w:val="002A6990"/>
    <w:rsid w:val="002B03DF"/>
    <w:rsid w:val="002B149B"/>
    <w:rsid w:val="002B2977"/>
    <w:rsid w:val="002B44FB"/>
    <w:rsid w:val="002B5317"/>
    <w:rsid w:val="002B7294"/>
    <w:rsid w:val="002C29CD"/>
    <w:rsid w:val="002C2B6B"/>
    <w:rsid w:val="002C4731"/>
    <w:rsid w:val="002C740A"/>
    <w:rsid w:val="002D00C4"/>
    <w:rsid w:val="002D0BB4"/>
    <w:rsid w:val="002D2E92"/>
    <w:rsid w:val="002D31F3"/>
    <w:rsid w:val="002D53DC"/>
    <w:rsid w:val="002E095B"/>
    <w:rsid w:val="002E3D6C"/>
    <w:rsid w:val="002E6836"/>
    <w:rsid w:val="002E78D0"/>
    <w:rsid w:val="002F05B9"/>
    <w:rsid w:val="002F2736"/>
    <w:rsid w:val="002F3791"/>
    <w:rsid w:val="003044AD"/>
    <w:rsid w:val="00306878"/>
    <w:rsid w:val="00311BA6"/>
    <w:rsid w:val="0031446A"/>
    <w:rsid w:val="003165ED"/>
    <w:rsid w:val="0032380F"/>
    <w:rsid w:val="003255E5"/>
    <w:rsid w:val="00330283"/>
    <w:rsid w:val="003321B9"/>
    <w:rsid w:val="00332EC6"/>
    <w:rsid w:val="0034096D"/>
    <w:rsid w:val="00341663"/>
    <w:rsid w:val="00341A84"/>
    <w:rsid w:val="00344D2B"/>
    <w:rsid w:val="00344D30"/>
    <w:rsid w:val="00345FC5"/>
    <w:rsid w:val="0034711B"/>
    <w:rsid w:val="0035008B"/>
    <w:rsid w:val="003506E3"/>
    <w:rsid w:val="00351AE3"/>
    <w:rsid w:val="00360E03"/>
    <w:rsid w:val="003614A5"/>
    <w:rsid w:val="003635D0"/>
    <w:rsid w:val="0036689C"/>
    <w:rsid w:val="00374070"/>
    <w:rsid w:val="00375156"/>
    <w:rsid w:val="0037656B"/>
    <w:rsid w:val="003808D0"/>
    <w:rsid w:val="00382145"/>
    <w:rsid w:val="00383652"/>
    <w:rsid w:val="00386560"/>
    <w:rsid w:val="003909D9"/>
    <w:rsid w:val="00392F3F"/>
    <w:rsid w:val="00393426"/>
    <w:rsid w:val="003A5326"/>
    <w:rsid w:val="003A6E0F"/>
    <w:rsid w:val="003B1E00"/>
    <w:rsid w:val="003B4C6E"/>
    <w:rsid w:val="003B59AA"/>
    <w:rsid w:val="003B6507"/>
    <w:rsid w:val="003C02D0"/>
    <w:rsid w:val="003C0830"/>
    <w:rsid w:val="003C496F"/>
    <w:rsid w:val="003C4B5F"/>
    <w:rsid w:val="003C66A9"/>
    <w:rsid w:val="003C6C20"/>
    <w:rsid w:val="003D0FC7"/>
    <w:rsid w:val="003D10E2"/>
    <w:rsid w:val="003D65E4"/>
    <w:rsid w:val="003D690E"/>
    <w:rsid w:val="003E61AA"/>
    <w:rsid w:val="003F0D30"/>
    <w:rsid w:val="003F16C6"/>
    <w:rsid w:val="003F1D2D"/>
    <w:rsid w:val="003F1F5E"/>
    <w:rsid w:val="00411E69"/>
    <w:rsid w:val="00414B22"/>
    <w:rsid w:val="0041742D"/>
    <w:rsid w:val="00417A94"/>
    <w:rsid w:val="00420781"/>
    <w:rsid w:val="0042457E"/>
    <w:rsid w:val="00425309"/>
    <w:rsid w:val="004300B3"/>
    <w:rsid w:val="0043053D"/>
    <w:rsid w:val="00431A68"/>
    <w:rsid w:val="00432402"/>
    <w:rsid w:val="00432A7F"/>
    <w:rsid w:val="00433317"/>
    <w:rsid w:val="00437B31"/>
    <w:rsid w:val="00444A3E"/>
    <w:rsid w:val="0044594B"/>
    <w:rsid w:val="0045075B"/>
    <w:rsid w:val="00453E8F"/>
    <w:rsid w:val="0045623A"/>
    <w:rsid w:val="00457322"/>
    <w:rsid w:val="004623CF"/>
    <w:rsid w:val="00462C6F"/>
    <w:rsid w:val="00463C99"/>
    <w:rsid w:val="00464FA7"/>
    <w:rsid w:val="00465474"/>
    <w:rsid w:val="00466C3F"/>
    <w:rsid w:val="00471502"/>
    <w:rsid w:val="0047199E"/>
    <w:rsid w:val="004721C6"/>
    <w:rsid w:val="004725EC"/>
    <w:rsid w:val="00474F58"/>
    <w:rsid w:val="004752FC"/>
    <w:rsid w:val="00476499"/>
    <w:rsid w:val="00477F6A"/>
    <w:rsid w:val="0048516B"/>
    <w:rsid w:val="00486C3D"/>
    <w:rsid w:val="00487054"/>
    <w:rsid w:val="00492795"/>
    <w:rsid w:val="004933DE"/>
    <w:rsid w:val="00494377"/>
    <w:rsid w:val="004949D0"/>
    <w:rsid w:val="00496D4A"/>
    <w:rsid w:val="004A158C"/>
    <w:rsid w:val="004B439E"/>
    <w:rsid w:val="004B6B3A"/>
    <w:rsid w:val="004B71F2"/>
    <w:rsid w:val="004C3672"/>
    <w:rsid w:val="004D0525"/>
    <w:rsid w:val="004D0778"/>
    <w:rsid w:val="004D30B4"/>
    <w:rsid w:val="004D33CD"/>
    <w:rsid w:val="004D473A"/>
    <w:rsid w:val="004D52DB"/>
    <w:rsid w:val="004D7B6F"/>
    <w:rsid w:val="004E1D66"/>
    <w:rsid w:val="004E20B1"/>
    <w:rsid w:val="004E2C45"/>
    <w:rsid w:val="004E2F6A"/>
    <w:rsid w:val="004E7315"/>
    <w:rsid w:val="004E732B"/>
    <w:rsid w:val="004F14AB"/>
    <w:rsid w:val="004F35E4"/>
    <w:rsid w:val="004F7123"/>
    <w:rsid w:val="0050025D"/>
    <w:rsid w:val="005004E8"/>
    <w:rsid w:val="0050145A"/>
    <w:rsid w:val="005028E4"/>
    <w:rsid w:val="00502BEC"/>
    <w:rsid w:val="00502C2F"/>
    <w:rsid w:val="005032DE"/>
    <w:rsid w:val="00503BB1"/>
    <w:rsid w:val="0050416E"/>
    <w:rsid w:val="00504FDF"/>
    <w:rsid w:val="005138B8"/>
    <w:rsid w:val="00515D17"/>
    <w:rsid w:val="005200FC"/>
    <w:rsid w:val="00521378"/>
    <w:rsid w:val="005230FB"/>
    <w:rsid w:val="00530DCD"/>
    <w:rsid w:val="0053348B"/>
    <w:rsid w:val="00533C2B"/>
    <w:rsid w:val="005352B2"/>
    <w:rsid w:val="00541E68"/>
    <w:rsid w:val="005444A5"/>
    <w:rsid w:val="0054529B"/>
    <w:rsid w:val="005474AE"/>
    <w:rsid w:val="00551798"/>
    <w:rsid w:val="005551CE"/>
    <w:rsid w:val="00556034"/>
    <w:rsid w:val="00556ECA"/>
    <w:rsid w:val="005571C5"/>
    <w:rsid w:val="00563F93"/>
    <w:rsid w:val="00566536"/>
    <w:rsid w:val="00570B9E"/>
    <w:rsid w:val="00571565"/>
    <w:rsid w:val="00573494"/>
    <w:rsid w:val="005803E8"/>
    <w:rsid w:val="00582358"/>
    <w:rsid w:val="0058314E"/>
    <w:rsid w:val="00583450"/>
    <w:rsid w:val="00586A7C"/>
    <w:rsid w:val="00586D65"/>
    <w:rsid w:val="005956D4"/>
    <w:rsid w:val="00595E5A"/>
    <w:rsid w:val="005972E0"/>
    <w:rsid w:val="0059751D"/>
    <w:rsid w:val="005A5694"/>
    <w:rsid w:val="005A569C"/>
    <w:rsid w:val="005A5A8C"/>
    <w:rsid w:val="005A7019"/>
    <w:rsid w:val="005B1234"/>
    <w:rsid w:val="005B1F02"/>
    <w:rsid w:val="005B2EC8"/>
    <w:rsid w:val="005B4335"/>
    <w:rsid w:val="005B48D8"/>
    <w:rsid w:val="005B6154"/>
    <w:rsid w:val="005C0CEC"/>
    <w:rsid w:val="005C54F2"/>
    <w:rsid w:val="005C6249"/>
    <w:rsid w:val="005C727A"/>
    <w:rsid w:val="005D0F1A"/>
    <w:rsid w:val="005D1EBA"/>
    <w:rsid w:val="005D30A1"/>
    <w:rsid w:val="005D3D14"/>
    <w:rsid w:val="005D42AE"/>
    <w:rsid w:val="005D6546"/>
    <w:rsid w:val="005D671B"/>
    <w:rsid w:val="005E0E6C"/>
    <w:rsid w:val="005F6FAC"/>
    <w:rsid w:val="00600547"/>
    <w:rsid w:val="00603E11"/>
    <w:rsid w:val="006044A2"/>
    <w:rsid w:val="00604510"/>
    <w:rsid w:val="006142AD"/>
    <w:rsid w:val="0062107F"/>
    <w:rsid w:val="00622B2B"/>
    <w:rsid w:val="00624BAC"/>
    <w:rsid w:val="0063133D"/>
    <w:rsid w:val="00632520"/>
    <w:rsid w:val="00632D7B"/>
    <w:rsid w:val="0063518C"/>
    <w:rsid w:val="00636FFB"/>
    <w:rsid w:val="00640502"/>
    <w:rsid w:val="006431D6"/>
    <w:rsid w:val="00645F0F"/>
    <w:rsid w:val="006463CF"/>
    <w:rsid w:val="00650D5B"/>
    <w:rsid w:val="00650E30"/>
    <w:rsid w:val="006532FE"/>
    <w:rsid w:val="0065565E"/>
    <w:rsid w:val="00655BAD"/>
    <w:rsid w:val="00656CDF"/>
    <w:rsid w:val="00656DF7"/>
    <w:rsid w:val="006701AD"/>
    <w:rsid w:val="00670536"/>
    <w:rsid w:val="00674D83"/>
    <w:rsid w:val="00674E7A"/>
    <w:rsid w:val="00677C67"/>
    <w:rsid w:val="0068032D"/>
    <w:rsid w:val="00682DBE"/>
    <w:rsid w:val="006831BB"/>
    <w:rsid w:val="006846E4"/>
    <w:rsid w:val="00684F41"/>
    <w:rsid w:val="006861B1"/>
    <w:rsid w:val="00690637"/>
    <w:rsid w:val="00690D0E"/>
    <w:rsid w:val="00697E48"/>
    <w:rsid w:val="006A71CC"/>
    <w:rsid w:val="006A78F1"/>
    <w:rsid w:val="006A7C62"/>
    <w:rsid w:val="006B1274"/>
    <w:rsid w:val="006B78CC"/>
    <w:rsid w:val="006B7E0C"/>
    <w:rsid w:val="006C26D3"/>
    <w:rsid w:val="006C338F"/>
    <w:rsid w:val="006C38F2"/>
    <w:rsid w:val="006C43F0"/>
    <w:rsid w:val="006C68C6"/>
    <w:rsid w:val="006C7C44"/>
    <w:rsid w:val="006D1207"/>
    <w:rsid w:val="006D2B34"/>
    <w:rsid w:val="006D4960"/>
    <w:rsid w:val="006D4DB4"/>
    <w:rsid w:val="006D728D"/>
    <w:rsid w:val="006E4F64"/>
    <w:rsid w:val="006E5E44"/>
    <w:rsid w:val="006E647E"/>
    <w:rsid w:val="006E6A02"/>
    <w:rsid w:val="006F3657"/>
    <w:rsid w:val="006F379B"/>
    <w:rsid w:val="006F685B"/>
    <w:rsid w:val="00700355"/>
    <w:rsid w:val="0070243D"/>
    <w:rsid w:val="00705829"/>
    <w:rsid w:val="00705E7A"/>
    <w:rsid w:val="007111CF"/>
    <w:rsid w:val="00712DEC"/>
    <w:rsid w:val="00717CAF"/>
    <w:rsid w:val="00717CF6"/>
    <w:rsid w:val="007220DD"/>
    <w:rsid w:val="00722C68"/>
    <w:rsid w:val="00726269"/>
    <w:rsid w:val="007270A4"/>
    <w:rsid w:val="00731555"/>
    <w:rsid w:val="0073281A"/>
    <w:rsid w:val="00733516"/>
    <w:rsid w:val="007340B1"/>
    <w:rsid w:val="007344E5"/>
    <w:rsid w:val="00741349"/>
    <w:rsid w:val="007508D1"/>
    <w:rsid w:val="00750FB9"/>
    <w:rsid w:val="00751094"/>
    <w:rsid w:val="0075775C"/>
    <w:rsid w:val="00761B6A"/>
    <w:rsid w:val="00762E0E"/>
    <w:rsid w:val="00763BF6"/>
    <w:rsid w:val="00763D01"/>
    <w:rsid w:val="00765C4C"/>
    <w:rsid w:val="0076637A"/>
    <w:rsid w:val="00766B31"/>
    <w:rsid w:val="00770C33"/>
    <w:rsid w:val="00770F6D"/>
    <w:rsid w:val="00771EDC"/>
    <w:rsid w:val="00775A97"/>
    <w:rsid w:val="007761CB"/>
    <w:rsid w:val="00777A45"/>
    <w:rsid w:val="00780A15"/>
    <w:rsid w:val="007813D3"/>
    <w:rsid w:val="0078376B"/>
    <w:rsid w:val="00784EF2"/>
    <w:rsid w:val="007856F1"/>
    <w:rsid w:val="00785BBC"/>
    <w:rsid w:val="007861BA"/>
    <w:rsid w:val="007862DA"/>
    <w:rsid w:val="00786DDC"/>
    <w:rsid w:val="00790589"/>
    <w:rsid w:val="0079192F"/>
    <w:rsid w:val="00795B43"/>
    <w:rsid w:val="007970FD"/>
    <w:rsid w:val="007979E1"/>
    <w:rsid w:val="007A022A"/>
    <w:rsid w:val="007A0F54"/>
    <w:rsid w:val="007A4F5F"/>
    <w:rsid w:val="007A5B88"/>
    <w:rsid w:val="007A5DDC"/>
    <w:rsid w:val="007A7BC6"/>
    <w:rsid w:val="007B2BB0"/>
    <w:rsid w:val="007B359F"/>
    <w:rsid w:val="007B425A"/>
    <w:rsid w:val="007B720E"/>
    <w:rsid w:val="007B7588"/>
    <w:rsid w:val="007C5FF6"/>
    <w:rsid w:val="007C7268"/>
    <w:rsid w:val="007C7A5B"/>
    <w:rsid w:val="007D18C0"/>
    <w:rsid w:val="007D2F04"/>
    <w:rsid w:val="007D3A92"/>
    <w:rsid w:val="007D4418"/>
    <w:rsid w:val="007D5621"/>
    <w:rsid w:val="007D71B2"/>
    <w:rsid w:val="007E01DC"/>
    <w:rsid w:val="007E1F5C"/>
    <w:rsid w:val="007E4131"/>
    <w:rsid w:val="007E63D2"/>
    <w:rsid w:val="007E712C"/>
    <w:rsid w:val="007E7AD2"/>
    <w:rsid w:val="007F1EB0"/>
    <w:rsid w:val="007F41A7"/>
    <w:rsid w:val="007F7166"/>
    <w:rsid w:val="008001C7"/>
    <w:rsid w:val="00801EEE"/>
    <w:rsid w:val="008027EC"/>
    <w:rsid w:val="00803A6B"/>
    <w:rsid w:val="008055AC"/>
    <w:rsid w:val="008060B9"/>
    <w:rsid w:val="008062A1"/>
    <w:rsid w:val="00806915"/>
    <w:rsid w:val="00807D17"/>
    <w:rsid w:val="0081037F"/>
    <w:rsid w:val="00810656"/>
    <w:rsid w:val="00811440"/>
    <w:rsid w:val="008208B0"/>
    <w:rsid w:val="00834F53"/>
    <w:rsid w:val="008401A7"/>
    <w:rsid w:val="00844B9F"/>
    <w:rsid w:val="0084596A"/>
    <w:rsid w:val="00847764"/>
    <w:rsid w:val="00851422"/>
    <w:rsid w:val="00851B91"/>
    <w:rsid w:val="00855860"/>
    <w:rsid w:val="00855A36"/>
    <w:rsid w:val="008575F5"/>
    <w:rsid w:val="00857625"/>
    <w:rsid w:val="008606B7"/>
    <w:rsid w:val="008652B6"/>
    <w:rsid w:val="008655BF"/>
    <w:rsid w:val="00867566"/>
    <w:rsid w:val="00870196"/>
    <w:rsid w:val="008733B1"/>
    <w:rsid w:val="00873636"/>
    <w:rsid w:val="008765C4"/>
    <w:rsid w:val="0087679C"/>
    <w:rsid w:val="00876BF1"/>
    <w:rsid w:val="00876C27"/>
    <w:rsid w:val="00880ED6"/>
    <w:rsid w:val="00882CF1"/>
    <w:rsid w:val="008838FA"/>
    <w:rsid w:val="00892F38"/>
    <w:rsid w:val="00894977"/>
    <w:rsid w:val="00896350"/>
    <w:rsid w:val="008977F4"/>
    <w:rsid w:val="00897E11"/>
    <w:rsid w:val="008A0806"/>
    <w:rsid w:val="008A4666"/>
    <w:rsid w:val="008B0338"/>
    <w:rsid w:val="008B1082"/>
    <w:rsid w:val="008B168D"/>
    <w:rsid w:val="008B448A"/>
    <w:rsid w:val="008C4091"/>
    <w:rsid w:val="008C47CF"/>
    <w:rsid w:val="008C55FE"/>
    <w:rsid w:val="008C5840"/>
    <w:rsid w:val="008C7EF2"/>
    <w:rsid w:val="008D11E9"/>
    <w:rsid w:val="008D5DD6"/>
    <w:rsid w:val="008D6748"/>
    <w:rsid w:val="008E0D17"/>
    <w:rsid w:val="008E3AFC"/>
    <w:rsid w:val="008E4F41"/>
    <w:rsid w:val="008E6541"/>
    <w:rsid w:val="008E724D"/>
    <w:rsid w:val="008E7332"/>
    <w:rsid w:val="008E7414"/>
    <w:rsid w:val="008E778D"/>
    <w:rsid w:val="008F0897"/>
    <w:rsid w:val="008F1B39"/>
    <w:rsid w:val="008F2CB6"/>
    <w:rsid w:val="008F4778"/>
    <w:rsid w:val="008F528A"/>
    <w:rsid w:val="009025EE"/>
    <w:rsid w:val="00902B22"/>
    <w:rsid w:val="00905340"/>
    <w:rsid w:val="00907566"/>
    <w:rsid w:val="00912394"/>
    <w:rsid w:val="00912429"/>
    <w:rsid w:val="00914332"/>
    <w:rsid w:val="00927E1A"/>
    <w:rsid w:val="00933BBA"/>
    <w:rsid w:val="00940A68"/>
    <w:rsid w:val="0094254E"/>
    <w:rsid w:val="0094553E"/>
    <w:rsid w:val="009459A3"/>
    <w:rsid w:val="00953FCC"/>
    <w:rsid w:val="00957744"/>
    <w:rsid w:val="00963D82"/>
    <w:rsid w:val="009652D9"/>
    <w:rsid w:val="009675FB"/>
    <w:rsid w:val="00967B8E"/>
    <w:rsid w:val="00971733"/>
    <w:rsid w:val="009727AE"/>
    <w:rsid w:val="00975D10"/>
    <w:rsid w:val="0097670B"/>
    <w:rsid w:val="0097701F"/>
    <w:rsid w:val="00980AAE"/>
    <w:rsid w:val="0098594E"/>
    <w:rsid w:val="00985E25"/>
    <w:rsid w:val="009875E1"/>
    <w:rsid w:val="0099074F"/>
    <w:rsid w:val="00991B81"/>
    <w:rsid w:val="0099281B"/>
    <w:rsid w:val="00992D25"/>
    <w:rsid w:val="00993FD3"/>
    <w:rsid w:val="0099517B"/>
    <w:rsid w:val="00995F88"/>
    <w:rsid w:val="009A259F"/>
    <w:rsid w:val="009A7E28"/>
    <w:rsid w:val="009B036F"/>
    <w:rsid w:val="009B21CD"/>
    <w:rsid w:val="009B5847"/>
    <w:rsid w:val="009C135C"/>
    <w:rsid w:val="009C3108"/>
    <w:rsid w:val="009C42D7"/>
    <w:rsid w:val="009C51BE"/>
    <w:rsid w:val="009D27FB"/>
    <w:rsid w:val="009D2C1F"/>
    <w:rsid w:val="009D56C4"/>
    <w:rsid w:val="009D5B95"/>
    <w:rsid w:val="009D6CBF"/>
    <w:rsid w:val="009D6CCD"/>
    <w:rsid w:val="009D6DE6"/>
    <w:rsid w:val="009E0610"/>
    <w:rsid w:val="009F041F"/>
    <w:rsid w:val="009F144A"/>
    <w:rsid w:val="009F14C3"/>
    <w:rsid w:val="009F2EB7"/>
    <w:rsid w:val="009F4EB7"/>
    <w:rsid w:val="009F6F1E"/>
    <w:rsid w:val="00A13780"/>
    <w:rsid w:val="00A16BC3"/>
    <w:rsid w:val="00A21583"/>
    <w:rsid w:val="00A24876"/>
    <w:rsid w:val="00A31526"/>
    <w:rsid w:val="00A31A1A"/>
    <w:rsid w:val="00A35B8A"/>
    <w:rsid w:val="00A35CA5"/>
    <w:rsid w:val="00A4163B"/>
    <w:rsid w:val="00A41EF4"/>
    <w:rsid w:val="00A446EB"/>
    <w:rsid w:val="00A53F70"/>
    <w:rsid w:val="00A57052"/>
    <w:rsid w:val="00A61082"/>
    <w:rsid w:val="00A64247"/>
    <w:rsid w:val="00A64B8D"/>
    <w:rsid w:val="00A657AF"/>
    <w:rsid w:val="00A6593D"/>
    <w:rsid w:val="00A70033"/>
    <w:rsid w:val="00A711E8"/>
    <w:rsid w:val="00A718AF"/>
    <w:rsid w:val="00A73150"/>
    <w:rsid w:val="00A7536B"/>
    <w:rsid w:val="00A75BE8"/>
    <w:rsid w:val="00A77ADD"/>
    <w:rsid w:val="00A83B4B"/>
    <w:rsid w:val="00A83B5C"/>
    <w:rsid w:val="00A8495F"/>
    <w:rsid w:val="00A84CA5"/>
    <w:rsid w:val="00A85549"/>
    <w:rsid w:val="00A8603D"/>
    <w:rsid w:val="00A90273"/>
    <w:rsid w:val="00A93053"/>
    <w:rsid w:val="00A948DD"/>
    <w:rsid w:val="00A94C5E"/>
    <w:rsid w:val="00A95A8A"/>
    <w:rsid w:val="00A972B1"/>
    <w:rsid w:val="00A97E46"/>
    <w:rsid w:val="00AA115C"/>
    <w:rsid w:val="00AA3317"/>
    <w:rsid w:val="00AA40C4"/>
    <w:rsid w:val="00AA70C3"/>
    <w:rsid w:val="00AA76BF"/>
    <w:rsid w:val="00AB146B"/>
    <w:rsid w:val="00AB2BA7"/>
    <w:rsid w:val="00AB54C9"/>
    <w:rsid w:val="00AC163A"/>
    <w:rsid w:val="00AC6E4A"/>
    <w:rsid w:val="00AD1DFE"/>
    <w:rsid w:val="00AD2013"/>
    <w:rsid w:val="00AD7535"/>
    <w:rsid w:val="00AE264F"/>
    <w:rsid w:val="00AE2D37"/>
    <w:rsid w:val="00AE5ED6"/>
    <w:rsid w:val="00AF0568"/>
    <w:rsid w:val="00AF121C"/>
    <w:rsid w:val="00AF53B3"/>
    <w:rsid w:val="00AF6B7D"/>
    <w:rsid w:val="00B01446"/>
    <w:rsid w:val="00B0149E"/>
    <w:rsid w:val="00B04A3C"/>
    <w:rsid w:val="00B05404"/>
    <w:rsid w:val="00B07F25"/>
    <w:rsid w:val="00B112E9"/>
    <w:rsid w:val="00B13C6A"/>
    <w:rsid w:val="00B1409A"/>
    <w:rsid w:val="00B141D6"/>
    <w:rsid w:val="00B15C42"/>
    <w:rsid w:val="00B16B68"/>
    <w:rsid w:val="00B17EE8"/>
    <w:rsid w:val="00B22557"/>
    <w:rsid w:val="00B2263A"/>
    <w:rsid w:val="00B253BC"/>
    <w:rsid w:val="00B25BDE"/>
    <w:rsid w:val="00B25C43"/>
    <w:rsid w:val="00B26C7B"/>
    <w:rsid w:val="00B3110A"/>
    <w:rsid w:val="00B316EC"/>
    <w:rsid w:val="00B31F14"/>
    <w:rsid w:val="00B325C0"/>
    <w:rsid w:val="00B33098"/>
    <w:rsid w:val="00B368F1"/>
    <w:rsid w:val="00B44C81"/>
    <w:rsid w:val="00B50EED"/>
    <w:rsid w:val="00B55614"/>
    <w:rsid w:val="00B5584F"/>
    <w:rsid w:val="00B55930"/>
    <w:rsid w:val="00B5619D"/>
    <w:rsid w:val="00B627B2"/>
    <w:rsid w:val="00B62B45"/>
    <w:rsid w:val="00B6451F"/>
    <w:rsid w:val="00B65551"/>
    <w:rsid w:val="00B65624"/>
    <w:rsid w:val="00B65B3E"/>
    <w:rsid w:val="00B67F56"/>
    <w:rsid w:val="00B7015F"/>
    <w:rsid w:val="00B7157B"/>
    <w:rsid w:val="00B71D19"/>
    <w:rsid w:val="00B72922"/>
    <w:rsid w:val="00B73280"/>
    <w:rsid w:val="00B764C9"/>
    <w:rsid w:val="00B8012D"/>
    <w:rsid w:val="00B80C92"/>
    <w:rsid w:val="00B83E1F"/>
    <w:rsid w:val="00B867C4"/>
    <w:rsid w:val="00B86B12"/>
    <w:rsid w:val="00B8746C"/>
    <w:rsid w:val="00B9106F"/>
    <w:rsid w:val="00B94487"/>
    <w:rsid w:val="00B95255"/>
    <w:rsid w:val="00B97961"/>
    <w:rsid w:val="00BA2014"/>
    <w:rsid w:val="00BA6206"/>
    <w:rsid w:val="00BA6AFC"/>
    <w:rsid w:val="00BA714F"/>
    <w:rsid w:val="00BB092A"/>
    <w:rsid w:val="00BB3BC9"/>
    <w:rsid w:val="00BB59DA"/>
    <w:rsid w:val="00BB6893"/>
    <w:rsid w:val="00BC06F8"/>
    <w:rsid w:val="00BC1522"/>
    <w:rsid w:val="00BC366B"/>
    <w:rsid w:val="00BC7828"/>
    <w:rsid w:val="00BD4458"/>
    <w:rsid w:val="00BE25E2"/>
    <w:rsid w:val="00BE2AB3"/>
    <w:rsid w:val="00BF1A1F"/>
    <w:rsid w:val="00BF3111"/>
    <w:rsid w:val="00BF31CD"/>
    <w:rsid w:val="00BF4297"/>
    <w:rsid w:val="00BF6423"/>
    <w:rsid w:val="00BF7C42"/>
    <w:rsid w:val="00C00DE0"/>
    <w:rsid w:val="00C013A4"/>
    <w:rsid w:val="00C01469"/>
    <w:rsid w:val="00C02D5F"/>
    <w:rsid w:val="00C02F27"/>
    <w:rsid w:val="00C03A12"/>
    <w:rsid w:val="00C04480"/>
    <w:rsid w:val="00C07B0E"/>
    <w:rsid w:val="00C10E5B"/>
    <w:rsid w:val="00C12E28"/>
    <w:rsid w:val="00C14022"/>
    <w:rsid w:val="00C267DC"/>
    <w:rsid w:val="00C300B1"/>
    <w:rsid w:val="00C3157E"/>
    <w:rsid w:val="00C317EC"/>
    <w:rsid w:val="00C34045"/>
    <w:rsid w:val="00C35841"/>
    <w:rsid w:val="00C37783"/>
    <w:rsid w:val="00C41884"/>
    <w:rsid w:val="00C47D70"/>
    <w:rsid w:val="00C522C5"/>
    <w:rsid w:val="00C528EB"/>
    <w:rsid w:val="00C56BFD"/>
    <w:rsid w:val="00C60CB9"/>
    <w:rsid w:val="00C63A80"/>
    <w:rsid w:val="00C63D83"/>
    <w:rsid w:val="00C648B2"/>
    <w:rsid w:val="00C653BC"/>
    <w:rsid w:val="00C6664C"/>
    <w:rsid w:val="00C67734"/>
    <w:rsid w:val="00C74E42"/>
    <w:rsid w:val="00C8134E"/>
    <w:rsid w:val="00C81B89"/>
    <w:rsid w:val="00C81C2C"/>
    <w:rsid w:val="00C81FD3"/>
    <w:rsid w:val="00C835EE"/>
    <w:rsid w:val="00C84002"/>
    <w:rsid w:val="00C84FA9"/>
    <w:rsid w:val="00C86556"/>
    <w:rsid w:val="00C87E62"/>
    <w:rsid w:val="00C91727"/>
    <w:rsid w:val="00C91AE3"/>
    <w:rsid w:val="00C96855"/>
    <w:rsid w:val="00CA049C"/>
    <w:rsid w:val="00CA2290"/>
    <w:rsid w:val="00CA5F0D"/>
    <w:rsid w:val="00CB3B09"/>
    <w:rsid w:val="00CB4182"/>
    <w:rsid w:val="00CB4C22"/>
    <w:rsid w:val="00CB5CE7"/>
    <w:rsid w:val="00CB6979"/>
    <w:rsid w:val="00CB7493"/>
    <w:rsid w:val="00CC15D0"/>
    <w:rsid w:val="00CC264B"/>
    <w:rsid w:val="00CC3F45"/>
    <w:rsid w:val="00CC44E4"/>
    <w:rsid w:val="00CC759E"/>
    <w:rsid w:val="00CC7C4C"/>
    <w:rsid w:val="00CD30F1"/>
    <w:rsid w:val="00CD41AF"/>
    <w:rsid w:val="00CD49E7"/>
    <w:rsid w:val="00CD5A33"/>
    <w:rsid w:val="00CD7CEA"/>
    <w:rsid w:val="00CE0252"/>
    <w:rsid w:val="00CE2985"/>
    <w:rsid w:val="00CE3E40"/>
    <w:rsid w:val="00CE4396"/>
    <w:rsid w:val="00CE7995"/>
    <w:rsid w:val="00CF1E59"/>
    <w:rsid w:val="00CF6803"/>
    <w:rsid w:val="00CF6DE2"/>
    <w:rsid w:val="00CF7579"/>
    <w:rsid w:val="00D03899"/>
    <w:rsid w:val="00D0604E"/>
    <w:rsid w:val="00D06510"/>
    <w:rsid w:val="00D10B7D"/>
    <w:rsid w:val="00D116F2"/>
    <w:rsid w:val="00D1195C"/>
    <w:rsid w:val="00D14FE4"/>
    <w:rsid w:val="00D16407"/>
    <w:rsid w:val="00D20816"/>
    <w:rsid w:val="00D33230"/>
    <w:rsid w:val="00D34888"/>
    <w:rsid w:val="00D371A6"/>
    <w:rsid w:val="00D40161"/>
    <w:rsid w:val="00D45854"/>
    <w:rsid w:val="00D461A6"/>
    <w:rsid w:val="00D47DCF"/>
    <w:rsid w:val="00D5042B"/>
    <w:rsid w:val="00D60B88"/>
    <w:rsid w:val="00D630D9"/>
    <w:rsid w:val="00D634B7"/>
    <w:rsid w:val="00D63666"/>
    <w:rsid w:val="00D63EB6"/>
    <w:rsid w:val="00D66E64"/>
    <w:rsid w:val="00D67E49"/>
    <w:rsid w:val="00D7184B"/>
    <w:rsid w:val="00D72075"/>
    <w:rsid w:val="00D7411D"/>
    <w:rsid w:val="00D7566E"/>
    <w:rsid w:val="00D778C0"/>
    <w:rsid w:val="00D8017E"/>
    <w:rsid w:val="00D8129E"/>
    <w:rsid w:val="00D877B4"/>
    <w:rsid w:val="00D910FA"/>
    <w:rsid w:val="00D970D0"/>
    <w:rsid w:val="00D973C8"/>
    <w:rsid w:val="00DA34BE"/>
    <w:rsid w:val="00DA6DB0"/>
    <w:rsid w:val="00DA7EC7"/>
    <w:rsid w:val="00DB1359"/>
    <w:rsid w:val="00DB231E"/>
    <w:rsid w:val="00DB4C2C"/>
    <w:rsid w:val="00DB6507"/>
    <w:rsid w:val="00DB67BB"/>
    <w:rsid w:val="00DC0766"/>
    <w:rsid w:val="00DC4202"/>
    <w:rsid w:val="00DC55C1"/>
    <w:rsid w:val="00DC6366"/>
    <w:rsid w:val="00DC6607"/>
    <w:rsid w:val="00DC7B86"/>
    <w:rsid w:val="00DD2010"/>
    <w:rsid w:val="00DD23DC"/>
    <w:rsid w:val="00DE083C"/>
    <w:rsid w:val="00DE0D6D"/>
    <w:rsid w:val="00DF0385"/>
    <w:rsid w:val="00DF2A91"/>
    <w:rsid w:val="00DF7C59"/>
    <w:rsid w:val="00DF7F38"/>
    <w:rsid w:val="00E03DED"/>
    <w:rsid w:val="00E0614F"/>
    <w:rsid w:val="00E061C3"/>
    <w:rsid w:val="00E1106C"/>
    <w:rsid w:val="00E118E5"/>
    <w:rsid w:val="00E11CC9"/>
    <w:rsid w:val="00E13234"/>
    <w:rsid w:val="00E14B61"/>
    <w:rsid w:val="00E15756"/>
    <w:rsid w:val="00E15ACD"/>
    <w:rsid w:val="00E1619B"/>
    <w:rsid w:val="00E17089"/>
    <w:rsid w:val="00E20A27"/>
    <w:rsid w:val="00E215C3"/>
    <w:rsid w:val="00E2382E"/>
    <w:rsid w:val="00E23F38"/>
    <w:rsid w:val="00E2452C"/>
    <w:rsid w:val="00E24797"/>
    <w:rsid w:val="00E25F52"/>
    <w:rsid w:val="00E268A5"/>
    <w:rsid w:val="00E27B72"/>
    <w:rsid w:val="00E3051A"/>
    <w:rsid w:val="00E33DA0"/>
    <w:rsid w:val="00E33DCD"/>
    <w:rsid w:val="00E3544A"/>
    <w:rsid w:val="00E3687E"/>
    <w:rsid w:val="00E3692D"/>
    <w:rsid w:val="00E37F1C"/>
    <w:rsid w:val="00E44F6B"/>
    <w:rsid w:val="00E4617F"/>
    <w:rsid w:val="00E46D8B"/>
    <w:rsid w:val="00E53985"/>
    <w:rsid w:val="00E55DCC"/>
    <w:rsid w:val="00E5664B"/>
    <w:rsid w:val="00E56ADB"/>
    <w:rsid w:val="00E60C5E"/>
    <w:rsid w:val="00E624D3"/>
    <w:rsid w:val="00E62FB6"/>
    <w:rsid w:val="00E64CDC"/>
    <w:rsid w:val="00E66602"/>
    <w:rsid w:val="00E703D8"/>
    <w:rsid w:val="00E74E6B"/>
    <w:rsid w:val="00E752E8"/>
    <w:rsid w:val="00E753F3"/>
    <w:rsid w:val="00E77514"/>
    <w:rsid w:val="00E801B8"/>
    <w:rsid w:val="00E8132E"/>
    <w:rsid w:val="00E849F4"/>
    <w:rsid w:val="00E85209"/>
    <w:rsid w:val="00E875B5"/>
    <w:rsid w:val="00E87EC3"/>
    <w:rsid w:val="00E93A34"/>
    <w:rsid w:val="00E9401A"/>
    <w:rsid w:val="00E96736"/>
    <w:rsid w:val="00E97A52"/>
    <w:rsid w:val="00EA2FA1"/>
    <w:rsid w:val="00EA52F4"/>
    <w:rsid w:val="00EA5681"/>
    <w:rsid w:val="00EA57C1"/>
    <w:rsid w:val="00EB3858"/>
    <w:rsid w:val="00EB6345"/>
    <w:rsid w:val="00EB63E6"/>
    <w:rsid w:val="00EB7155"/>
    <w:rsid w:val="00EC2A80"/>
    <w:rsid w:val="00EC2B8A"/>
    <w:rsid w:val="00EC3914"/>
    <w:rsid w:val="00EC3EBC"/>
    <w:rsid w:val="00EC58A2"/>
    <w:rsid w:val="00EC7053"/>
    <w:rsid w:val="00ED016C"/>
    <w:rsid w:val="00ED0AF7"/>
    <w:rsid w:val="00ED0BA1"/>
    <w:rsid w:val="00ED57B3"/>
    <w:rsid w:val="00ED5F53"/>
    <w:rsid w:val="00EE197D"/>
    <w:rsid w:val="00EE2469"/>
    <w:rsid w:val="00EE2CFA"/>
    <w:rsid w:val="00EE2F9F"/>
    <w:rsid w:val="00EE581C"/>
    <w:rsid w:val="00EE631E"/>
    <w:rsid w:val="00EE6F38"/>
    <w:rsid w:val="00EE714C"/>
    <w:rsid w:val="00EF487E"/>
    <w:rsid w:val="00EF6006"/>
    <w:rsid w:val="00F0085F"/>
    <w:rsid w:val="00F02093"/>
    <w:rsid w:val="00F02DE9"/>
    <w:rsid w:val="00F043F3"/>
    <w:rsid w:val="00F04AC1"/>
    <w:rsid w:val="00F12085"/>
    <w:rsid w:val="00F17546"/>
    <w:rsid w:val="00F21FDC"/>
    <w:rsid w:val="00F254C8"/>
    <w:rsid w:val="00F316FA"/>
    <w:rsid w:val="00F32342"/>
    <w:rsid w:val="00F330C9"/>
    <w:rsid w:val="00F36A2C"/>
    <w:rsid w:val="00F37C97"/>
    <w:rsid w:val="00F40765"/>
    <w:rsid w:val="00F40DDC"/>
    <w:rsid w:val="00F41175"/>
    <w:rsid w:val="00F41C8F"/>
    <w:rsid w:val="00F426BF"/>
    <w:rsid w:val="00F47266"/>
    <w:rsid w:val="00F54C7F"/>
    <w:rsid w:val="00F54FEE"/>
    <w:rsid w:val="00F56212"/>
    <w:rsid w:val="00F623B7"/>
    <w:rsid w:val="00F631E7"/>
    <w:rsid w:val="00F722A1"/>
    <w:rsid w:val="00F7441E"/>
    <w:rsid w:val="00F74558"/>
    <w:rsid w:val="00F84C33"/>
    <w:rsid w:val="00F84CD1"/>
    <w:rsid w:val="00F85715"/>
    <w:rsid w:val="00F8690B"/>
    <w:rsid w:val="00F8777D"/>
    <w:rsid w:val="00F9228F"/>
    <w:rsid w:val="00F932CF"/>
    <w:rsid w:val="00F940CC"/>
    <w:rsid w:val="00FA2307"/>
    <w:rsid w:val="00FA26A1"/>
    <w:rsid w:val="00FB14B7"/>
    <w:rsid w:val="00FB201C"/>
    <w:rsid w:val="00FB5254"/>
    <w:rsid w:val="00FB685A"/>
    <w:rsid w:val="00FC077F"/>
    <w:rsid w:val="00FC1036"/>
    <w:rsid w:val="00FC718C"/>
    <w:rsid w:val="00FD13AE"/>
    <w:rsid w:val="00FD1419"/>
    <w:rsid w:val="00FD1DCA"/>
    <w:rsid w:val="00FD4FDC"/>
    <w:rsid w:val="00FD513A"/>
    <w:rsid w:val="00FD6EFD"/>
    <w:rsid w:val="00FD739D"/>
    <w:rsid w:val="00FE0C51"/>
    <w:rsid w:val="00FE0E79"/>
    <w:rsid w:val="00FE33A2"/>
    <w:rsid w:val="00FE4221"/>
    <w:rsid w:val="00FE7880"/>
    <w:rsid w:val="00FF0E0C"/>
    <w:rsid w:val="00FF4B16"/>
    <w:rsid w:val="00FF557A"/>
    <w:rsid w:val="02A65135"/>
    <w:rsid w:val="104D0CD6"/>
    <w:rsid w:val="13F605DA"/>
    <w:rsid w:val="15CB4057"/>
    <w:rsid w:val="1D6D5E19"/>
    <w:rsid w:val="22617C4D"/>
    <w:rsid w:val="2B275A6C"/>
    <w:rsid w:val="346232DB"/>
    <w:rsid w:val="39672100"/>
    <w:rsid w:val="3E934993"/>
    <w:rsid w:val="42B863AC"/>
    <w:rsid w:val="4BD4519E"/>
    <w:rsid w:val="55262A45"/>
    <w:rsid w:val="56840825"/>
    <w:rsid w:val="568A5206"/>
    <w:rsid w:val="6325029D"/>
    <w:rsid w:val="666B35F9"/>
    <w:rsid w:val="681B0845"/>
    <w:rsid w:val="69B00415"/>
    <w:rsid w:val="6DB77BB8"/>
    <w:rsid w:val="7B0A6BD7"/>
    <w:rsid w:val="7B4C7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C64A9"/>
  <w15:docId w15:val="{EC42B786-D315-4757-995A-40E430762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unhideWhenUsed="1" w:qFormat="1"/>
    <w:lsdException w:name="heading 4" w:uiPriority="9" w:qFormat="1"/>
    <w:lsdException w:name="heading 5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 w:qFormat="1"/>
    <w:lsdException w:name="line number" w:semiHidden="1" w:unhideWhenUsed="1"/>
    <w:lsdException w:name="page number" w:qFormat="1"/>
    <w:lsdException w:name="endnote reference" w:qFormat="1"/>
    <w:lsdException w:name="endnote text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alutation" w:semiHidden="1" w:unhideWhenUsed="1"/>
    <w:lsdException w:name="Date" w:qFormat="1"/>
    <w:lsdException w:name="Body Text First Indent 2" w:semiHidden="1" w:unhideWhenUsed="1"/>
    <w:lsdException w:name="Note Heading" w:semiHidden="1" w:unhideWhenUsed="1"/>
    <w:lsdException w:name="Body Text 3" w:qFormat="1"/>
    <w:lsdException w:name="Body Text Indent 2" w:unhideWhenUsed="1" w:qFormat="1"/>
    <w:lsdException w:name="Body Text Indent 3" w:unhideWhenUsed="1" w:qFormat="1"/>
    <w:lsdException w:name="Block Text" w:qFormat="1"/>
    <w:lsdException w:name="Hyperlink" w:qFormat="1"/>
    <w:lsdException w:name="Strong" w:uiPriority="22" w:qFormat="1"/>
    <w:lsdException w:name="Emphasis" w:uiPriority="20" w:qFormat="1"/>
    <w:lsdException w:name="Document Map" w:qFormat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MS Mincho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right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qFormat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qFormat/>
    <w:pPr>
      <w:keepNext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"/>
    <w:qFormat/>
    <w:pPr>
      <w:keepNext/>
      <w:outlineLvl w:val="6"/>
    </w:pPr>
    <w:rPr>
      <w:b/>
      <w:bCs/>
      <w:color w:val="000000"/>
    </w:rPr>
  </w:style>
  <w:style w:type="paragraph" w:styleId="8">
    <w:name w:val="heading 8"/>
    <w:basedOn w:val="a"/>
    <w:next w:val="a"/>
    <w:link w:val="80"/>
    <w:uiPriority w:val="9"/>
    <w:qFormat/>
    <w:pPr>
      <w:keepNext/>
      <w:spacing w:line="400" w:lineRule="exact"/>
      <w:jc w:val="both"/>
      <w:outlineLvl w:val="7"/>
    </w:pPr>
    <w:rPr>
      <w:b/>
      <w:bCs/>
      <w:sz w:val="28"/>
      <w:szCs w:val="28"/>
    </w:rPr>
  </w:style>
  <w:style w:type="paragraph" w:styleId="9">
    <w:name w:val="heading 9"/>
    <w:basedOn w:val="a"/>
    <w:next w:val="a"/>
    <w:link w:val="90"/>
    <w:uiPriority w:val="9"/>
    <w:qFormat/>
    <w:pPr>
      <w:keepNext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rPr>
      <w:rFonts w:cs="Times New Roman"/>
      <w:color w:val="800080"/>
      <w:u w:val="single"/>
    </w:rPr>
  </w:style>
  <w:style w:type="character" w:styleId="a4">
    <w:name w:val="footnote reference"/>
    <w:basedOn w:val="a0"/>
    <w:uiPriority w:val="99"/>
    <w:unhideWhenUsed/>
    <w:qFormat/>
    <w:rPr>
      <w:rFonts w:cs="Times New Roman"/>
      <w:vertAlign w:val="superscript"/>
    </w:rPr>
  </w:style>
  <w:style w:type="character" w:styleId="a5">
    <w:name w:val="annotation reference"/>
    <w:basedOn w:val="a0"/>
    <w:uiPriority w:val="99"/>
    <w:rPr>
      <w:rFonts w:cs="Times New Roman"/>
      <w:sz w:val="16"/>
      <w:szCs w:val="16"/>
    </w:rPr>
  </w:style>
  <w:style w:type="character" w:styleId="a6">
    <w:name w:val="endnote reference"/>
    <w:basedOn w:val="a0"/>
    <w:uiPriority w:val="99"/>
    <w:qFormat/>
    <w:rPr>
      <w:rFonts w:cs="Times New Roman"/>
      <w:vertAlign w:val="superscript"/>
    </w:rPr>
  </w:style>
  <w:style w:type="character" w:styleId="a7">
    <w:name w:val="Hyperlink"/>
    <w:basedOn w:val="a0"/>
    <w:uiPriority w:val="99"/>
    <w:qFormat/>
    <w:rPr>
      <w:rFonts w:cs="Times New Roman"/>
      <w:color w:val="0000FF"/>
      <w:u w:val="single"/>
    </w:rPr>
  </w:style>
  <w:style w:type="character" w:styleId="a8">
    <w:name w:val="page number"/>
    <w:basedOn w:val="a0"/>
    <w:uiPriority w:val="99"/>
    <w:qFormat/>
    <w:rPr>
      <w:rFonts w:cs="Times New Roman"/>
    </w:rPr>
  </w:style>
  <w:style w:type="character" w:styleId="a9">
    <w:name w:val="line number"/>
    <w:basedOn w:val="a0"/>
    <w:uiPriority w:val="99"/>
    <w:semiHidden/>
    <w:unhideWhenUsed/>
    <w:rPr>
      <w:rFonts w:cs="Times New Roman"/>
    </w:rPr>
  </w:style>
  <w:style w:type="character" w:styleId="aa">
    <w:name w:val="Strong"/>
    <w:basedOn w:val="a0"/>
    <w:uiPriority w:val="22"/>
    <w:qFormat/>
    <w:rPr>
      <w:rFonts w:cs="Times New Roman"/>
      <w:b/>
      <w:bCs/>
    </w:rPr>
  </w:style>
  <w:style w:type="paragraph" w:styleId="ab">
    <w:name w:val="Balloon Text"/>
    <w:basedOn w:val="a"/>
    <w:link w:val="ac"/>
    <w:uiPriority w:val="99"/>
    <w:qFormat/>
    <w:rPr>
      <w:rFonts w:ascii="Tahoma" w:eastAsia="Times New Roman" w:hAnsi="Tahoma" w:cs="Tahoma"/>
      <w:sz w:val="16"/>
      <w:szCs w:val="16"/>
    </w:rPr>
  </w:style>
  <w:style w:type="paragraph" w:styleId="21">
    <w:name w:val="Body Text 2"/>
    <w:basedOn w:val="a"/>
    <w:link w:val="22"/>
    <w:uiPriority w:val="99"/>
    <w:rPr>
      <w:b/>
      <w:bCs/>
    </w:rPr>
  </w:style>
  <w:style w:type="paragraph" w:styleId="ad">
    <w:name w:val="Plain Text"/>
    <w:basedOn w:val="a"/>
    <w:link w:val="ae"/>
    <w:qFormat/>
    <w:rPr>
      <w:rFonts w:ascii="Courier New" w:eastAsiaTheme="minorEastAsia" w:hAnsi="Courier New" w:cs="Courier New"/>
      <w:sz w:val="20"/>
      <w:szCs w:val="20"/>
    </w:rPr>
  </w:style>
  <w:style w:type="paragraph" w:styleId="31">
    <w:name w:val="Body Text Indent 3"/>
    <w:basedOn w:val="a"/>
    <w:link w:val="32"/>
    <w:uiPriority w:val="99"/>
    <w:unhideWhenUsed/>
    <w:qFormat/>
    <w:pPr>
      <w:spacing w:after="120"/>
      <w:ind w:left="283"/>
    </w:pPr>
    <w:rPr>
      <w:sz w:val="16"/>
      <w:szCs w:val="16"/>
    </w:rPr>
  </w:style>
  <w:style w:type="paragraph" w:styleId="af">
    <w:name w:val="endnote text"/>
    <w:basedOn w:val="a"/>
    <w:link w:val="af0"/>
    <w:uiPriority w:val="99"/>
    <w:qFormat/>
    <w:rPr>
      <w:sz w:val="20"/>
      <w:szCs w:val="20"/>
    </w:rPr>
  </w:style>
  <w:style w:type="paragraph" w:styleId="af1">
    <w:name w:val="caption"/>
    <w:basedOn w:val="a"/>
    <w:next w:val="a"/>
    <w:uiPriority w:val="35"/>
    <w:unhideWhenUsed/>
    <w:qFormat/>
    <w:rPr>
      <w:rFonts w:eastAsia="Times New Roman"/>
      <w:sz w:val="28"/>
      <w:szCs w:val="20"/>
    </w:rPr>
  </w:style>
  <w:style w:type="paragraph" w:styleId="af2">
    <w:name w:val="annotation text"/>
    <w:basedOn w:val="a"/>
    <w:link w:val="af3"/>
    <w:uiPriority w:val="99"/>
    <w:rPr>
      <w:rFonts w:eastAsiaTheme="minorEastAsia"/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pPr>
      <w:spacing w:line="360" w:lineRule="atLeast"/>
      <w:jc w:val="both"/>
    </w:pPr>
    <w:rPr>
      <w:rFonts w:ascii="Times New Roman CYR" w:hAnsi="Times New Roman CYR" w:cs="Times New Roman CYR"/>
      <w:b/>
      <w:bCs/>
    </w:rPr>
  </w:style>
  <w:style w:type="paragraph" w:styleId="af6">
    <w:name w:val="Document Map"/>
    <w:basedOn w:val="a"/>
    <w:link w:val="af7"/>
    <w:uiPriority w:val="99"/>
    <w:qFormat/>
    <w:pPr>
      <w:shd w:val="clear" w:color="auto" w:fill="000080"/>
    </w:pPr>
    <w:rPr>
      <w:rFonts w:ascii="Tahoma" w:eastAsiaTheme="minorEastAsia" w:hAnsi="Tahoma" w:cs="Tahoma"/>
      <w:sz w:val="20"/>
      <w:szCs w:val="20"/>
    </w:rPr>
  </w:style>
  <w:style w:type="paragraph" w:styleId="af8">
    <w:name w:val="footnote text"/>
    <w:basedOn w:val="a"/>
    <w:link w:val="af9"/>
    <w:uiPriority w:val="99"/>
    <w:unhideWhenUsed/>
    <w:qFormat/>
    <w:pPr>
      <w:ind w:firstLine="709"/>
      <w:jc w:val="both"/>
    </w:pPr>
    <w:rPr>
      <w:rFonts w:ascii="Calibri" w:eastAsia="Times New Roman" w:hAnsi="Calibri"/>
      <w:sz w:val="20"/>
      <w:szCs w:val="20"/>
      <w:lang w:eastAsia="en-US"/>
    </w:rPr>
  </w:style>
  <w:style w:type="paragraph" w:styleId="afa">
    <w:name w:val="header"/>
    <w:basedOn w:val="a"/>
    <w:link w:val="afb"/>
    <w:uiPriority w:val="99"/>
    <w:unhideWhenUsed/>
    <w:qFormat/>
    <w:pPr>
      <w:tabs>
        <w:tab w:val="center" w:pos="4677"/>
        <w:tab w:val="right" w:pos="9355"/>
      </w:tabs>
    </w:pPr>
  </w:style>
  <w:style w:type="paragraph" w:styleId="afc">
    <w:name w:val="Body Text"/>
    <w:basedOn w:val="a"/>
    <w:link w:val="afd"/>
    <w:uiPriority w:val="99"/>
    <w:pPr>
      <w:jc w:val="center"/>
    </w:pPr>
    <w:rPr>
      <w:b/>
      <w:bCs/>
      <w:sz w:val="28"/>
      <w:szCs w:val="28"/>
    </w:rPr>
  </w:style>
  <w:style w:type="paragraph" w:styleId="11">
    <w:name w:val="toc 1"/>
    <w:basedOn w:val="a"/>
    <w:next w:val="a"/>
    <w:autoRedefine/>
    <w:uiPriority w:val="39"/>
    <w:qFormat/>
    <w:pPr>
      <w:tabs>
        <w:tab w:val="left" w:pos="480"/>
        <w:tab w:val="right" w:leader="dot" w:pos="9913"/>
      </w:tabs>
    </w:pPr>
    <w:rPr>
      <w:rFonts w:eastAsia="Times New Roman"/>
      <w:b/>
      <w:bCs/>
      <w:lang w:eastAsia="en-US"/>
    </w:rPr>
  </w:style>
  <w:style w:type="paragraph" w:styleId="33">
    <w:name w:val="toc 3"/>
    <w:basedOn w:val="a"/>
    <w:next w:val="a"/>
    <w:autoRedefine/>
    <w:uiPriority w:val="39"/>
    <w:qFormat/>
    <w:pPr>
      <w:ind w:left="480"/>
    </w:pPr>
  </w:style>
  <w:style w:type="paragraph" w:styleId="23">
    <w:name w:val="toc 2"/>
    <w:basedOn w:val="a"/>
    <w:next w:val="a"/>
    <w:autoRedefine/>
    <w:uiPriority w:val="39"/>
    <w:qFormat/>
    <w:pPr>
      <w:tabs>
        <w:tab w:val="left" w:pos="880"/>
        <w:tab w:val="right" w:leader="dot" w:pos="9627"/>
      </w:tabs>
      <w:jc w:val="both"/>
    </w:pPr>
    <w:rPr>
      <w:rFonts w:eastAsiaTheme="majorEastAsia"/>
    </w:rPr>
  </w:style>
  <w:style w:type="paragraph" w:styleId="41">
    <w:name w:val="toc 4"/>
    <w:basedOn w:val="a"/>
    <w:autoRedefine/>
    <w:uiPriority w:val="39"/>
    <w:qFormat/>
    <w:rPr>
      <w:rFonts w:eastAsiaTheme="minorEastAsia"/>
      <w:sz w:val="20"/>
      <w:szCs w:val="20"/>
    </w:rPr>
  </w:style>
  <w:style w:type="paragraph" w:styleId="afe">
    <w:name w:val="Date"/>
    <w:basedOn w:val="a"/>
    <w:next w:val="a"/>
    <w:link w:val="aff"/>
    <w:uiPriority w:val="99"/>
    <w:qFormat/>
  </w:style>
  <w:style w:type="paragraph" w:styleId="aff0">
    <w:name w:val="Body Text First Indent"/>
    <w:basedOn w:val="afc"/>
    <w:link w:val="aff1"/>
    <w:uiPriority w:val="99"/>
    <w:pPr>
      <w:spacing w:after="120"/>
      <w:ind w:firstLine="210"/>
      <w:jc w:val="left"/>
    </w:pPr>
    <w:rPr>
      <w:rFonts w:eastAsiaTheme="minorEastAsia"/>
      <w:b w:val="0"/>
      <w:bCs w:val="0"/>
      <w:sz w:val="20"/>
      <w:szCs w:val="20"/>
    </w:rPr>
  </w:style>
  <w:style w:type="paragraph" w:styleId="aff2">
    <w:name w:val="Body Text Indent"/>
    <w:basedOn w:val="a"/>
    <w:link w:val="aff3"/>
    <w:uiPriority w:val="99"/>
    <w:qFormat/>
    <w:pPr>
      <w:ind w:firstLine="645"/>
      <w:jc w:val="both"/>
    </w:pPr>
    <w:rPr>
      <w:rFonts w:eastAsiaTheme="minorEastAsia"/>
      <w:sz w:val="28"/>
      <w:szCs w:val="20"/>
    </w:rPr>
  </w:style>
  <w:style w:type="paragraph" w:styleId="aff4">
    <w:name w:val="List Bullet"/>
    <w:basedOn w:val="a"/>
    <w:autoRedefine/>
    <w:uiPriority w:val="99"/>
    <w:qFormat/>
    <w:pPr>
      <w:tabs>
        <w:tab w:val="left" w:pos="360"/>
      </w:tabs>
      <w:ind w:left="360" w:hanging="360"/>
    </w:pPr>
    <w:rPr>
      <w:rFonts w:eastAsiaTheme="minorEastAsia"/>
      <w:sz w:val="20"/>
      <w:szCs w:val="20"/>
    </w:rPr>
  </w:style>
  <w:style w:type="paragraph" w:styleId="24">
    <w:name w:val="List Bullet 2"/>
    <w:basedOn w:val="a"/>
    <w:autoRedefine/>
    <w:uiPriority w:val="99"/>
    <w:qFormat/>
    <w:pPr>
      <w:tabs>
        <w:tab w:val="left" w:pos="643"/>
      </w:tabs>
      <w:ind w:left="643" w:hanging="360"/>
    </w:pPr>
    <w:rPr>
      <w:rFonts w:eastAsiaTheme="minorEastAsia"/>
      <w:sz w:val="20"/>
      <w:szCs w:val="20"/>
    </w:rPr>
  </w:style>
  <w:style w:type="paragraph" w:styleId="aff5">
    <w:name w:val="Title"/>
    <w:basedOn w:val="a"/>
    <w:link w:val="aff6"/>
    <w:uiPriority w:val="10"/>
    <w:qFormat/>
    <w:pPr>
      <w:jc w:val="center"/>
    </w:pPr>
    <w:rPr>
      <w:rFonts w:eastAsia="Times New Roman"/>
      <w:b/>
      <w:bCs/>
      <w:sz w:val="32"/>
    </w:rPr>
  </w:style>
  <w:style w:type="paragraph" w:styleId="aff7">
    <w:name w:val="footer"/>
    <w:basedOn w:val="a"/>
    <w:link w:val="aff8"/>
    <w:uiPriority w:val="99"/>
    <w:unhideWhenUsed/>
    <w:qFormat/>
    <w:pPr>
      <w:tabs>
        <w:tab w:val="center" w:pos="4677"/>
        <w:tab w:val="right" w:pos="9355"/>
      </w:tabs>
      <w:ind w:firstLine="709"/>
      <w:jc w:val="both"/>
    </w:pPr>
    <w:rPr>
      <w:rFonts w:ascii="Calibri" w:eastAsia="Times New Roman" w:hAnsi="Calibri"/>
      <w:sz w:val="22"/>
      <w:szCs w:val="22"/>
      <w:lang w:eastAsia="en-US"/>
    </w:rPr>
  </w:style>
  <w:style w:type="paragraph" w:styleId="aff9">
    <w:name w:val="List"/>
    <w:basedOn w:val="a"/>
    <w:uiPriority w:val="99"/>
    <w:qFormat/>
    <w:pPr>
      <w:ind w:left="283" w:hanging="283"/>
    </w:pPr>
    <w:rPr>
      <w:rFonts w:eastAsiaTheme="minorEastAsia"/>
      <w:sz w:val="20"/>
      <w:szCs w:val="20"/>
    </w:rPr>
  </w:style>
  <w:style w:type="paragraph" w:styleId="affa">
    <w:name w:val="Normal (Web)"/>
    <w:basedOn w:val="a"/>
    <w:uiPriority w:val="34"/>
    <w:unhideWhenUsed/>
    <w:qFormat/>
    <w:pPr>
      <w:spacing w:before="100" w:beforeAutospacing="1" w:after="100" w:afterAutospacing="1"/>
    </w:pPr>
    <w:rPr>
      <w:rFonts w:eastAsia="Times New Roman"/>
    </w:rPr>
  </w:style>
  <w:style w:type="paragraph" w:styleId="34">
    <w:name w:val="Body Text 3"/>
    <w:basedOn w:val="a"/>
    <w:link w:val="35"/>
    <w:uiPriority w:val="99"/>
    <w:qFormat/>
    <w:pPr>
      <w:spacing w:line="400" w:lineRule="exact"/>
      <w:jc w:val="center"/>
    </w:pPr>
    <w:rPr>
      <w:b/>
      <w:bCs/>
      <w:sz w:val="28"/>
      <w:szCs w:val="28"/>
    </w:rPr>
  </w:style>
  <w:style w:type="paragraph" w:styleId="25">
    <w:name w:val="Body Text Indent 2"/>
    <w:basedOn w:val="a"/>
    <w:link w:val="26"/>
    <w:uiPriority w:val="99"/>
    <w:unhideWhenUsed/>
    <w:qFormat/>
    <w:pPr>
      <w:spacing w:after="120" w:line="480" w:lineRule="auto"/>
      <w:ind w:left="283"/>
    </w:pPr>
  </w:style>
  <w:style w:type="paragraph" w:styleId="affb">
    <w:name w:val="Subtitle"/>
    <w:basedOn w:val="a"/>
    <w:link w:val="affc"/>
    <w:uiPriority w:val="11"/>
    <w:qFormat/>
    <w:pPr>
      <w:jc w:val="center"/>
    </w:pPr>
    <w:rPr>
      <w:b/>
      <w:bCs/>
      <w:sz w:val="28"/>
      <w:szCs w:val="28"/>
    </w:rPr>
  </w:style>
  <w:style w:type="paragraph" w:styleId="HTML">
    <w:name w:val="HTML Preformatted"/>
    <w:basedOn w:val="a"/>
    <w:link w:val="HTML0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affd">
    <w:name w:val="Block Text"/>
    <w:basedOn w:val="a"/>
    <w:uiPriority w:val="99"/>
    <w:qFormat/>
    <w:pPr>
      <w:ind w:left="-106" w:right="-105"/>
      <w:jc w:val="center"/>
    </w:pPr>
    <w:rPr>
      <w:b/>
      <w:bCs/>
      <w:sz w:val="20"/>
      <w:szCs w:val="20"/>
    </w:rPr>
  </w:style>
  <w:style w:type="paragraph" w:styleId="affe">
    <w:name w:val="Message Header"/>
    <w:basedOn w:val="a"/>
    <w:link w:val="afff"/>
    <w:uiPriority w:val="99"/>
    <w:pPr>
      <w:spacing w:before="60" w:after="60" w:line="200" w:lineRule="exact"/>
    </w:pPr>
    <w:rPr>
      <w:rFonts w:ascii="Arial" w:eastAsia="Times New Roman" w:hAnsi="Arial"/>
      <w:i/>
      <w:sz w:val="20"/>
      <w:szCs w:val="20"/>
    </w:rPr>
  </w:style>
  <w:style w:type="table" w:styleId="afff0">
    <w:name w:val="Table Grid"/>
    <w:basedOn w:val="a1"/>
    <w:uiPriority w:val="59"/>
    <w:qFormat/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="Times New Roman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="Times New Roman" w:eastAsia="MS Mincho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Theme="majorHAnsi" w:eastAsiaTheme="majorEastAsia" w:hAnsiTheme="majorHAnsi" w:cs="Times New Roman"/>
      <w:b/>
      <w:bCs/>
      <w:color w:val="5B9BD5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qFormat/>
    <w:rPr>
      <w:rFonts w:ascii="Times New Roman" w:eastAsia="MS Mincho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="Times New Roman"/>
      <w:color w:val="2E74B5" w:themeColor="accent1" w:themeShade="B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Pr>
      <w:rFonts w:ascii="Times New Roman" w:eastAsia="MS Mincho" w:hAnsi="Times New Roman" w:cs="Times New Roman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uiPriority w:val="9"/>
    <w:qFormat/>
    <w:rPr>
      <w:rFonts w:ascii="Times New Roman" w:eastAsia="MS Mincho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qFormat/>
    <w:rPr>
      <w:rFonts w:ascii="Times New Roman" w:eastAsia="MS Mincho" w:hAnsi="Times New Roman" w:cs="Times New Roman"/>
      <w:b/>
      <w:b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qFormat/>
    <w:rPr>
      <w:rFonts w:ascii="Times New Roman" w:eastAsia="MS Mincho" w:hAnsi="Times New Roman" w:cs="Times New Roman"/>
      <w:b/>
      <w:bCs/>
      <w:sz w:val="24"/>
      <w:szCs w:val="24"/>
      <w:lang w:eastAsia="ru-RU"/>
    </w:rPr>
  </w:style>
  <w:style w:type="character" w:customStyle="1" w:styleId="afd">
    <w:name w:val="Основной текст Знак"/>
    <w:basedOn w:val="a0"/>
    <w:link w:val="afc"/>
    <w:uiPriority w:val="99"/>
    <w:qFormat/>
    <w:rPr>
      <w:rFonts w:ascii="Times New Roman" w:eastAsia="MS Mincho" w:hAnsi="Times New Roman" w:cs="Times New Roman"/>
      <w:b/>
      <w:bCs/>
      <w:sz w:val="28"/>
      <w:szCs w:val="28"/>
      <w:lang w:eastAsia="ru-RU"/>
    </w:rPr>
  </w:style>
  <w:style w:type="character" w:customStyle="1" w:styleId="afb">
    <w:name w:val="Верхний колонтитул Знак"/>
    <w:basedOn w:val="a0"/>
    <w:link w:val="afa"/>
    <w:uiPriority w:val="99"/>
    <w:qFormat/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aff3">
    <w:name w:val="Основной текст с отступом Знак"/>
    <w:basedOn w:val="a0"/>
    <w:link w:val="aff2"/>
    <w:uiPriority w:val="99"/>
    <w:qFormat/>
    <w:rPr>
      <w:rFonts w:ascii="Times New Roman" w:eastAsiaTheme="minorEastAsia" w:hAnsi="Times New Roman" w:cs="Times New Roman"/>
      <w:sz w:val="28"/>
      <w:szCs w:val="20"/>
      <w:lang w:eastAsia="ru-RU"/>
    </w:rPr>
  </w:style>
  <w:style w:type="character" w:customStyle="1" w:styleId="26">
    <w:name w:val="Основной текст с отступом 2 Знак"/>
    <w:basedOn w:val="a0"/>
    <w:link w:val="25"/>
    <w:uiPriority w:val="99"/>
    <w:qFormat/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qFormat/>
    <w:rPr>
      <w:rFonts w:ascii="Times New Roman" w:eastAsia="MS Mincho" w:hAnsi="Times New Roman" w:cs="Times New Roman"/>
      <w:sz w:val="16"/>
      <w:szCs w:val="16"/>
      <w:lang w:eastAsia="ru-RU"/>
    </w:rPr>
  </w:style>
  <w:style w:type="table" w:customStyle="1" w:styleId="12">
    <w:name w:val="Сетка таблицы1"/>
    <w:basedOn w:val="a1"/>
    <w:uiPriority w:val="59"/>
    <w:qFormat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"/>
    <w:basedOn w:val="a1"/>
    <w:qFormat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Текст выноски Знак"/>
    <w:basedOn w:val="a0"/>
    <w:link w:val="ab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ff1">
    <w:name w:val="Без отступа"/>
    <w:basedOn w:val="a"/>
    <w:uiPriority w:val="99"/>
    <w:qFormat/>
  </w:style>
  <w:style w:type="paragraph" w:styleId="afff2">
    <w:name w:val="List Paragraph"/>
    <w:basedOn w:val="a"/>
    <w:link w:val="afff3"/>
    <w:uiPriority w:val="34"/>
    <w:qFormat/>
    <w:pPr>
      <w:ind w:left="720"/>
      <w:contextualSpacing/>
    </w:pPr>
  </w:style>
  <w:style w:type="character" w:customStyle="1" w:styleId="afff3">
    <w:name w:val="Абзац списка Знак"/>
    <w:link w:val="afff2"/>
    <w:uiPriority w:val="34"/>
    <w:locked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ff8">
    <w:name w:val="Нижний колонтитул Знак"/>
    <w:basedOn w:val="a0"/>
    <w:link w:val="aff7"/>
    <w:uiPriority w:val="99"/>
    <w:qFormat/>
    <w:rPr>
      <w:rFonts w:ascii="Calibri" w:eastAsia="Times New Roman" w:hAnsi="Calibri" w:cs="Times New Roman"/>
    </w:rPr>
  </w:style>
  <w:style w:type="character" w:customStyle="1" w:styleId="af9">
    <w:name w:val="Текст сноски Знак"/>
    <w:basedOn w:val="a0"/>
    <w:link w:val="af8"/>
    <w:uiPriority w:val="99"/>
    <w:qFormat/>
    <w:rPr>
      <w:rFonts w:ascii="Calibri" w:eastAsia="Times New Roman" w:hAnsi="Calibri" w:cs="Times New Roman"/>
      <w:sz w:val="20"/>
      <w:szCs w:val="20"/>
    </w:rPr>
  </w:style>
  <w:style w:type="paragraph" w:customStyle="1" w:styleId="afff4">
    <w:name w:val="Текст (лев. подпись)"/>
    <w:basedOn w:val="a"/>
    <w:next w:val="a"/>
    <w:uiPriority w:val="99"/>
    <w:qFormat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HeaderChar">
    <w:name w:val="Header Char"/>
    <w:uiPriority w:val="99"/>
    <w:qFormat/>
    <w:rPr>
      <w:lang w:val="ru-RU" w:eastAsia="ru-RU"/>
    </w:rPr>
  </w:style>
  <w:style w:type="character" w:customStyle="1" w:styleId="DateChar">
    <w:name w:val="Date Char"/>
    <w:uiPriority w:val="99"/>
    <w:qFormat/>
    <w:rPr>
      <w:sz w:val="24"/>
      <w:lang w:val="ru-RU" w:eastAsia="ru-RU"/>
    </w:rPr>
  </w:style>
  <w:style w:type="paragraph" w:customStyle="1" w:styleId="xl121">
    <w:name w:val="xl121"/>
    <w:basedOn w:val="a"/>
    <w:uiPriority w:val="99"/>
    <w:qFormat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47">
    <w:name w:val="xl47"/>
    <w:basedOn w:val="a"/>
    <w:uiPriority w:val="99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character" w:customStyle="1" w:styleId="affc">
    <w:name w:val="Подзаголовок Знак"/>
    <w:basedOn w:val="a0"/>
    <w:link w:val="affb"/>
    <w:uiPriority w:val="11"/>
    <w:qFormat/>
    <w:rPr>
      <w:rFonts w:ascii="Times New Roman" w:eastAsia="MS Mincho" w:hAnsi="Times New Roman" w:cs="Times New Roman"/>
      <w:b/>
      <w:bCs/>
      <w:sz w:val="28"/>
      <w:szCs w:val="28"/>
      <w:lang w:eastAsia="ru-RU"/>
    </w:rPr>
  </w:style>
  <w:style w:type="paragraph" w:customStyle="1" w:styleId="xl37">
    <w:name w:val="xl37"/>
    <w:basedOn w:val="a"/>
    <w:uiPriority w:val="99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</w:style>
  <w:style w:type="character" w:customStyle="1" w:styleId="aff">
    <w:name w:val="Дата Знак"/>
    <w:basedOn w:val="a0"/>
    <w:link w:val="afe"/>
    <w:uiPriority w:val="99"/>
    <w:qFormat/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aff6">
    <w:name w:val="Заголовок Знак"/>
    <w:basedOn w:val="a0"/>
    <w:link w:val="aff5"/>
    <w:uiPriority w:val="10"/>
    <w:qFormat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113pt">
    <w:name w:val="Заголовок №1 + 13 pt"/>
    <w:link w:val="13"/>
    <w:uiPriority w:val="99"/>
    <w:qFormat/>
    <w:locked/>
    <w:rPr>
      <w:rFonts w:ascii="Times New Roman" w:hAnsi="Times New Roman"/>
      <w:sz w:val="26"/>
      <w:shd w:val="clear" w:color="auto" w:fill="FFFFFF"/>
    </w:rPr>
  </w:style>
  <w:style w:type="paragraph" w:customStyle="1" w:styleId="13">
    <w:name w:val="Заголовок №1"/>
    <w:basedOn w:val="a"/>
    <w:link w:val="113pt"/>
    <w:uiPriority w:val="99"/>
    <w:pPr>
      <w:widowControl w:val="0"/>
      <w:shd w:val="clear" w:color="auto" w:fill="FFFFFF"/>
      <w:spacing w:line="414" w:lineRule="exact"/>
      <w:jc w:val="both"/>
      <w:outlineLvl w:val="0"/>
    </w:pPr>
    <w:rPr>
      <w:rFonts w:eastAsiaTheme="minorHAnsi" w:cstheme="minorBidi"/>
      <w:sz w:val="26"/>
      <w:szCs w:val="22"/>
      <w:lang w:eastAsia="en-US"/>
    </w:rPr>
  </w:style>
  <w:style w:type="paragraph" w:customStyle="1" w:styleId="28">
    <w:name w:val="Основной текст (2)"/>
    <w:basedOn w:val="a"/>
    <w:link w:val="29"/>
    <w:pPr>
      <w:widowControl w:val="0"/>
      <w:shd w:val="clear" w:color="auto" w:fill="FFFFFF"/>
      <w:spacing w:line="317" w:lineRule="exact"/>
      <w:jc w:val="center"/>
    </w:pPr>
    <w:rPr>
      <w:rFonts w:eastAsia="Times New Roman"/>
      <w:b/>
      <w:i/>
      <w:sz w:val="26"/>
      <w:szCs w:val="22"/>
      <w:lang w:eastAsia="en-US"/>
    </w:rPr>
  </w:style>
  <w:style w:type="character" w:customStyle="1" w:styleId="29">
    <w:name w:val="Основной текст (2)_"/>
    <w:link w:val="28"/>
    <w:qFormat/>
    <w:locked/>
    <w:rPr>
      <w:rFonts w:ascii="Times New Roman" w:eastAsia="Times New Roman" w:hAnsi="Times New Roman" w:cs="Times New Roman"/>
      <w:b/>
      <w:i/>
      <w:sz w:val="26"/>
      <w:shd w:val="clear" w:color="auto" w:fill="FFFFFF"/>
    </w:rPr>
  </w:style>
  <w:style w:type="character" w:customStyle="1" w:styleId="2a">
    <w:name w:val="Основной текст (2) + Полужирный"/>
    <w:basedOn w:val="29"/>
    <w:rPr>
      <w:rFonts w:ascii="Consolas" w:eastAsia="Times New Roman" w:hAnsi="Consolas" w:cs="Consolas"/>
      <w:b/>
      <w:bCs/>
      <w:i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/>
    </w:rPr>
  </w:style>
  <w:style w:type="character" w:customStyle="1" w:styleId="HTML0">
    <w:name w:val="Стандартный HTML Знак"/>
    <w:basedOn w:val="a0"/>
    <w:link w:val="HTML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42">
    <w:name w:val="xl42"/>
    <w:basedOn w:val="a"/>
    <w:uiPriority w:val="99"/>
    <w:qFormat/>
    <w:pPr>
      <w:spacing w:before="100" w:after="100"/>
      <w:jc w:val="center"/>
    </w:pPr>
    <w:rPr>
      <w:b/>
      <w:bCs/>
      <w:sz w:val="28"/>
      <w:szCs w:val="28"/>
    </w:rPr>
  </w:style>
  <w:style w:type="paragraph" w:customStyle="1" w:styleId="xl24">
    <w:name w:val="xl24"/>
    <w:basedOn w:val="a"/>
    <w:uiPriority w:val="99"/>
    <w:pPr>
      <w:pBdr>
        <w:bottom w:val="single" w:sz="4" w:space="0" w:color="auto"/>
        <w:right w:val="single" w:sz="4" w:space="0" w:color="auto"/>
      </w:pBdr>
      <w:spacing w:before="100" w:after="100"/>
      <w:jc w:val="center"/>
    </w:pPr>
    <w:rPr>
      <w:b/>
      <w:bCs/>
    </w:rPr>
  </w:style>
  <w:style w:type="character" w:customStyle="1" w:styleId="35">
    <w:name w:val="Основной текст 3 Знак"/>
    <w:basedOn w:val="a0"/>
    <w:link w:val="34"/>
    <w:uiPriority w:val="99"/>
    <w:qFormat/>
    <w:rPr>
      <w:rFonts w:ascii="Times New Roman" w:eastAsia="MS Mincho" w:hAnsi="Times New Roman" w:cs="Times New Roman"/>
      <w:b/>
      <w:bCs/>
      <w:sz w:val="28"/>
      <w:szCs w:val="28"/>
      <w:lang w:eastAsia="ru-RU"/>
    </w:rPr>
  </w:style>
  <w:style w:type="character" w:customStyle="1" w:styleId="61">
    <w:name w:val="Заголовок 6 Знак1"/>
    <w:qFormat/>
    <w:rPr>
      <w:rFonts w:eastAsia="MS Mincho"/>
      <w:sz w:val="28"/>
      <w:lang w:val="ru-RU" w:eastAsia="ru-RU"/>
    </w:rPr>
  </w:style>
  <w:style w:type="paragraph" w:customStyle="1" w:styleId="afff5">
    <w:name w:val="Знак Знак Знак Знак Знак Знак Знак"/>
    <w:basedOn w:val="a"/>
    <w:uiPriority w:val="99"/>
    <w:qFormat/>
    <w:pPr>
      <w:jc w:val="center"/>
    </w:pPr>
    <w:rPr>
      <w:rFonts w:eastAsiaTheme="minorEastAsia"/>
      <w:b/>
      <w:bCs/>
      <w:i/>
      <w:iCs/>
    </w:rPr>
  </w:style>
  <w:style w:type="character" w:customStyle="1" w:styleId="14">
    <w:name w:val="Верхний колонтитул Знак1"/>
    <w:uiPriority w:val="99"/>
    <w:qFormat/>
    <w:rPr>
      <w:rFonts w:eastAsia="MS Mincho"/>
      <w:lang w:val="ru-RU" w:eastAsia="ru-RU"/>
    </w:rPr>
  </w:style>
  <w:style w:type="character" w:customStyle="1" w:styleId="22">
    <w:name w:val="Основной текст 2 Знак"/>
    <w:basedOn w:val="a0"/>
    <w:link w:val="21"/>
    <w:uiPriority w:val="99"/>
    <w:qFormat/>
    <w:rPr>
      <w:rFonts w:ascii="Times New Roman" w:eastAsia="MS Mincho" w:hAnsi="Times New Roman" w:cs="Times New Roman"/>
      <w:b/>
      <w:bCs/>
      <w:sz w:val="24"/>
      <w:szCs w:val="24"/>
      <w:lang w:eastAsia="ru-RU"/>
    </w:rPr>
  </w:style>
  <w:style w:type="character" w:customStyle="1" w:styleId="aff1">
    <w:name w:val="Красная строка Знак"/>
    <w:basedOn w:val="afd"/>
    <w:link w:val="aff0"/>
    <w:uiPriority w:val="99"/>
    <w:qFormat/>
    <w:rPr>
      <w:rFonts w:ascii="Times New Roman" w:eastAsiaTheme="minorEastAsia" w:hAnsi="Times New Roman" w:cs="Times New Roman"/>
      <w:b w:val="0"/>
      <w:bCs w:val="0"/>
      <w:sz w:val="20"/>
      <w:szCs w:val="20"/>
      <w:lang w:eastAsia="ru-RU"/>
    </w:rPr>
  </w:style>
  <w:style w:type="paragraph" w:customStyle="1" w:styleId="ConsPlusNonformat">
    <w:name w:val="ConsPlusNonformat"/>
    <w:uiPriority w:val="99"/>
    <w:qFormat/>
    <w:pPr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Cell">
    <w:name w:val="ConsPlusCell"/>
    <w:uiPriority w:val="99"/>
    <w:qFormat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36">
    <w:name w:val="Знак Знак Знак Знак Знак Знак Знак3"/>
    <w:basedOn w:val="a"/>
    <w:uiPriority w:val="99"/>
    <w:pPr>
      <w:jc w:val="center"/>
    </w:pPr>
    <w:rPr>
      <w:rFonts w:eastAsiaTheme="minorEastAsia"/>
      <w:b/>
      <w:bCs/>
      <w:i/>
      <w:iCs/>
    </w:rPr>
  </w:style>
  <w:style w:type="paragraph" w:customStyle="1" w:styleId="xl66">
    <w:name w:val="xl66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Theme="minorEastAsia"/>
    </w:rPr>
  </w:style>
  <w:style w:type="paragraph" w:customStyle="1" w:styleId="xl68">
    <w:name w:val="xl68"/>
    <w:basedOn w:val="a"/>
    <w:uiPriority w:val="99"/>
    <w:qFormat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Theme="minorEastAsia"/>
    </w:rPr>
  </w:style>
  <w:style w:type="paragraph" w:customStyle="1" w:styleId="xl69">
    <w:name w:val="xl69"/>
    <w:basedOn w:val="a"/>
    <w:uiPriority w:val="99"/>
    <w:qFormat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Theme="minorEastAsia"/>
    </w:rPr>
  </w:style>
  <w:style w:type="paragraph" w:customStyle="1" w:styleId="xl70">
    <w:name w:val="xl70"/>
    <w:basedOn w:val="a"/>
    <w:uiPriority w:val="99"/>
    <w:qFormat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Theme="minorEastAsia"/>
    </w:rPr>
  </w:style>
  <w:style w:type="paragraph" w:customStyle="1" w:styleId="xl71">
    <w:name w:val="xl71"/>
    <w:basedOn w:val="a"/>
    <w:uiPriority w:val="99"/>
    <w:qFormat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Theme="minorEastAsia"/>
    </w:rPr>
  </w:style>
  <w:style w:type="paragraph" w:customStyle="1" w:styleId="xl72">
    <w:name w:val="xl72"/>
    <w:basedOn w:val="a"/>
    <w:uiPriority w:val="99"/>
    <w:qFormat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Theme="minorEastAsia"/>
    </w:rPr>
  </w:style>
  <w:style w:type="paragraph" w:customStyle="1" w:styleId="xl73">
    <w:name w:val="xl73"/>
    <w:basedOn w:val="a"/>
    <w:uiPriority w:val="99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Theme="minorEastAsia"/>
    </w:rPr>
  </w:style>
  <w:style w:type="paragraph" w:customStyle="1" w:styleId="xl74">
    <w:name w:val="xl74"/>
    <w:basedOn w:val="a"/>
    <w:uiPriority w:val="99"/>
    <w:qFormat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Theme="minorEastAsia" w:hAnsi="Arial" w:cs="Arial"/>
      <w:color w:val="000000"/>
    </w:rPr>
  </w:style>
  <w:style w:type="paragraph" w:customStyle="1" w:styleId="xl75">
    <w:name w:val="xl75"/>
    <w:basedOn w:val="a"/>
    <w:uiPriority w:val="99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Theme="minorEastAsia" w:hAnsi="Arial" w:cs="Arial"/>
      <w:color w:val="000000"/>
    </w:rPr>
  </w:style>
  <w:style w:type="paragraph" w:customStyle="1" w:styleId="xl76">
    <w:name w:val="xl76"/>
    <w:basedOn w:val="a"/>
    <w:uiPriority w:val="99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eastAsiaTheme="minorEastAsia" w:hAnsi="Arial" w:cs="Arial"/>
    </w:rPr>
  </w:style>
  <w:style w:type="character" w:customStyle="1" w:styleId="2b">
    <w:name w:val="Верхний колонтитул Знак2"/>
    <w:uiPriority w:val="99"/>
    <w:qFormat/>
  </w:style>
  <w:style w:type="paragraph" w:customStyle="1" w:styleId="15">
    <w:name w:val="Знак Знак Знак Знак Знак Знак Знак1"/>
    <w:basedOn w:val="a"/>
    <w:uiPriority w:val="99"/>
    <w:qFormat/>
    <w:pPr>
      <w:jc w:val="center"/>
    </w:pPr>
    <w:rPr>
      <w:rFonts w:eastAsiaTheme="minorEastAsia"/>
      <w:b/>
      <w:bCs/>
      <w:i/>
      <w:iCs/>
    </w:rPr>
  </w:style>
  <w:style w:type="paragraph" w:customStyle="1" w:styleId="ConsNonformat">
    <w:name w:val="ConsNonformat"/>
    <w:basedOn w:val="a"/>
    <w:uiPriority w:val="99"/>
    <w:qFormat/>
    <w:pPr>
      <w:autoSpaceDE w:val="0"/>
      <w:autoSpaceDN w:val="0"/>
      <w:ind w:right="19772"/>
    </w:pPr>
    <w:rPr>
      <w:rFonts w:ascii="Courier New" w:eastAsiaTheme="minorEastAsia" w:hAnsi="Courier New" w:cs="Courier New"/>
      <w:sz w:val="20"/>
      <w:szCs w:val="20"/>
    </w:rPr>
  </w:style>
  <w:style w:type="paragraph" w:styleId="afff6">
    <w:name w:val="No Spacing"/>
    <w:link w:val="afff7"/>
    <w:uiPriority w:val="1"/>
    <w:qFormat/>
    <w:rPr>
      <w:rFonts w:ascii="Times New Roman" w:eastAsiaTheme="minorEastAsia" w:hAnsi="Times New Roman" w:cs="Times New Roman"/>
      <w:sz w:val="28"/>
      <w:szCs w:val="28"/>
    </w:rPr>
  </w:style>
  <w:style w:type="paragraph" w:customStyle="1" w:styleId="16">
    <w:name w:val="Абзац списка1"/>
    <w:basedOn w:val="a"/>
    <w:uiPriority w:val="99"/>
    <w:qFormat/>
    <w:pPr>
      <w:ind w:left="720"/>
    </w:pPr>
    <w:rPr>
      <w:rFonts w:ascii="Calibri" w:eastAsiaTheme="minorEastAsia" w:hAnsi="Calibri" w:cs="Calibri"/>
    </w:rPr>
  </w:style>
  <w:style w:type="character" w:customStyle="1" w:styleId="210">
    <w:name w:val="Основной текст 2 Знак1"/>
    <w:uiPriority w:val="99"/>
    <w:qFormat/>
    <w:rPr>
      <w:rFonts w:ascii="Times New Roman" w:hAnsi="Times New Roman"/>
      <w:sz w:val="20"/>
      <w:lang w:val="zh-CN" w:eastAsia="ru-RU"/>
    </w:rPr>
  </w:style>
  <w:style w:type="paragraph" w:customStyle="1" w:styleId="2c">
    <w:name w:val="Абзац списка2"/>
    <w:basedOn w:val="a"/>
    <w:uiPriority w:val="99"/>
    <w:qFormat/>
    <w:pPr>
      <w:ind w:left="720"/>
    </w:pPr>
    <w:rPr>
      <w:rFonts w:ascii="Calibri" w:eastAsiaTheme="minorEastAsia" w:hAnsi="Calibri" w:cs="Calibri"/>
    </w:rPr>
  </w:style>
  <w:style w:type="paragraph" w:customStyle="1" w:styleId="msonormalcxspmiddle">
    <w:name w:val="msonormalcxspmiddle"/>
    <w:basedOn w:val="a"/>
    <w:uiPriority w:val="99"/>
    <w:qFormat/>
    <w:pPr>
      <w:spacing w:before="100" w:beforeAutospacing="1" w:after="100" w:afterAutospacing="1"/>
    </w:pPr>
    <w:rPr>
      <w:rFonts w:eastAsiaTheme="minorEastAsia"/>
    </w:rPr>
  </w:style>
  <w:style w:type="paragraph" w:customStyle="1" w:styleId="xl64">
    <w:name w:val="xl64"/>
    <w:basedOn w:val="a"/>
    <w:uiPriority w:val="99"/>
    <w:qFormat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eastAsiaTheme="minorEastAsia"/>
      <w:b/>
      <w:bCs/>
      <w:sz w:val="16"/>
      <w:szCs w:val="16"/>
    </w:rPr>
  </w:style>
  <w:style w:type="paragraph" w:customStyle="1" w:styleId="xl65">
    <w:name w:val="xl65"/>
    <w:basedOn w:val="a"/>
    <w:uiPriority w:val="99"/>
    <w:qFormat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eastAsiaTheme="minorEastAsia"/>
      <w:b/>
      <w:bCs/>
      <w:sz w:val="16"/>
      <w:szCs w:val="16"/>
    </w:rPr>
  </w:style>
  <w:style w:type="paragraph" w:customStyle="1" w:styleId="xl67">
    <w:name w:val="xl67"/>
    <w:basedOn w:val="a"/>
    <w:uiPriority w:val="99"/>
    <w:qFormat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eastAsiaTheme="minorEastAsia"/>
      <w:b/>
      <w:bCs/>
      <w:sz w:val="16"/>
      <w:szCs w:val="16"/>
    </w:rPr>
  </w:style>
  <w:style w:type="paragraph" w:customStyle="1" w:styleId="xl77">
    <w:name w:val="xl77"/>
    <w:basedOn w:val="a"/>
    <w:uiPriority w:val="99"/>
    <w:qFormat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Theme="minorEastAsia"/>
      <w:sz w:val="20"/>
      <w:szCs w:val="20"/>
    </w:rPr>
  </w:style>
  <w:style w:type="paragraph" w:customStyle="1" w:styleId="xl78">
    <w:name w:val="xl78"/>
    <w:basedOn w:val="a"/>
    <w:uiPriority w:val="99"/>
    <w:qFormat/>
    <w:pPr>
      <w:spacing w:before="100" w:beforeAutospacing="1" w:after="100" w:afterAutospacing="1"/>
      <w:jc w:val="right"/>
      <w:textAlignment w:val="top"/>
    </w:pPr>
    <w:rPr>
      <w:rFonts w:eastAsiaTheme="minorEastAsia"/>
    </w:rPr>
  </w:style>
  <w:style w:type="paragraph" w:customStyle="1" w:styleId="xl80">
    <w:name w:val="xl80"/>
    <w:basedOn w:val="a"/>
    <w:uiPriority w:val="99"/>
    <w:qFormat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uto"/>
      <w:spacing w:before="100" w:beforeAutospacing="1" w:after="100" w:afterAutospacing="1"/>
      <w:textAlignment w:val="top"/>
    </w:pPr>
    <w:rPr>
      <w:rFonts w:eastAsiaTheme="minorEastAsia"/>
      <w:sz w:val="20"/>
      <w:szCs w:val="20"/>
    </w:rPr>
  </w:style>
  <w:style w:type="paragraph" w:customStyle="1" w:styleId="xl81">
    <w:name w:val="xl81"/>
    <w:basedOn w:val="a"/>
    <w:uiPriority w:val="99"/>
    <w:qFormat/>
    <w:pPr>
      <w:pBdr>
        <w:bottom w:val="single" w:sz="8" w:space="0" w:color="auto"/>
        <w:right w:val="single" w:sz="8" w:space="0" w:color="auto"/>
      </w:pBdr>
      <w:shd w:val="clear" w:color="000000" w:fill="auto"/>
      <w:spacing w:before="100" w:beforeAutospacing="1" w:after="100" w:afterAutospacing="1"/>
      <w:textAlignment w:val="top"/>
    </w:pPr>
    <w:rPr>
      <w:rFonts w:eastAsiaTheme="minorEastAsia"/>
      <w:sz w:val="20"/>
      <w:szCs w:val="20"/>
    </w:rPr>
  </w:style>
  <w:style w:type="paragraph" w:customStyle="1" w:styleId="xl82">
    <w:name w:val="xl82"/>
    <w:basedOn w:val="a"/>
    <w:uiPriority w:val="99"/>
    <w:qFormat/>
    <w:pPr>
      <w:pBdr>
        <w:bottom w:val="single" w:sz="8" w:space="0" w:color="auto"/>
        <w:right w:val="single" w:sz="8" w:space="0" w:color="auto"/>
      </w:pBdr>
      <w:shd w:val="clear" w:color="000000" w:fill="auto"/>
      <w:spacing w:before="100" w:beforeAutospacing="1" w:after="100" w:afterAutospacing="1"/>
      <w:jc w:val="right"/>
      <w:textAlignment w:val="top"/>
    </w:pPr>
    <w:rPr>
      <w:rFonts w:eastAsiaTheme="minorEastAsia"/>
      <w:sz w:val="20"/>
      <w:szCs w:val="20"/>
    </w:rPr>
  </w:style>
  <w:style w:type="paragraph" w:customStyle="1" w:styleId="xl83">
    <w:name w:val="xl83"/>
    <w:basedOn w:val="a"/>
    <w:uiPriority w:val="99"/>
    <w:qFormat/>
    <w:pPr>
      <w:pBdr>
        <w:bottom w:val="single" w:sz="8" w:space="0" w:color="auto"/>
        <w:right w:val="single" w:sz="8" w:space="0" w:color="auto"/>
      </w:pBdr>
      <w:shd w:val="clear" w:color="000000" w:fill="auto"/>
      <w:spacing w:before="100" w:beforeAutospacing="1" w:after="100" w:afterAutospacing="1"/>
      <w:jc w:val="right"/>
      <w:textAlignment w:val="top"/>
    </w:pPr>
    <w:rPr>
      <w:rFonts w:eastAsiaTheme="minorEastAsia"/>
      <w:sz w:val="20"/>
      <w:szCs w:val="20"/>
    </w:rPr>
  </w:style>
  <w:style w:type="paragraph" w:customStyle="1" w:styleId="xl84">
    <w:name w:val="xl84"/>
    <w:basedOn w:val="a"/>
    <w:uiPriority w:val="99"/>
    <w:qFormat/>
    <w:pPr>
      <w:shd w:val="clear" w:color="000000" w:fill="auto"/>
      <w:spacing w:before="100" w:beforeAutospacing="1" w:after="100" w:afterAutospacing="1"/>
    </w:pPr>
    <w:rPr>
      <w:rFonts w:eastAsiaTheme="minorEastAsia"/>
    </w:rPr>
  </w:style>
  <w:style w:type="paragraph" w:customStyle="1" w:styleId="xl85">
    <w:name w:val="xl85"/>
    <w:basedOn w:val="a"/>
    <w:uiPriority w:val="99"/>
    <w:qFormat/>
    <w:pPr>
      <w:shd w:val="clear" w:color="000000" w:fill="auto"/>
      <w:spacing w:before="100" w:beforeAutospacing="1" w:after="100" w:afterAutospacing="1"/>
    </w:pPr>
    <w:rPr>
      <w:rFonts w:eastAsiaTheme="minorEastAsia"/>
    </w:rPr>
  </w:style>
  <w:style w:type="paragraph" w:customStyle="1" w:styleId="xl86">
    <w:name w:val="xl86"/>
    <w:basedOn w:val="a"/>
    <w:uiPriority w:val="99"/>
    <w:qFormat/>
    <w:pPr>
      <w:shd w:val="clear" w:color="000000" w:fill="auto"/>
      <w:spacing w:before="100" w:beforeAutospacing="1" w:after="100" w:afterAutospacing="1"/>
    </w:pPr>
    <w:rPr>
      <w:rFonts w:eastAsiaTheme="minorEastAsia"/>
    </w:rPr>
  </w:style>
  <w:style w:type="paragraph" w:customStyle="1" w:styleId="xl87">
    <w:name w:val="xl87"/>
    <w:basedOn w:val="a"/>
    <w:uiPriority w:val="99"/>
    <w:qFormat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uto"/>
      <w:spacing w:before="100" w:beforeAutospacing="1" w:after="100" w:afterAutospacing="1"/>
      <w:textAlignment w:val="top"/>
    </w:pPr>
    <w:rPr>
      <w:rFonts w:eastAsiaTheme="minorEastAsia"/>
      <w:b/>
      <w:bCs/>
      <w:sz w:val="20"/>
      <w:szCs w:val="20"/>
    </w:rPr>
  </w:style>
  <w:style w:type="paragraph" w:customStyle="1" w:styleId="xl88">
    <w:name w:val="xl88"/>
    <w:basedOn w:val="a"/>
    <w:uiPriority w:val="99"/>
    <w:qFormat/>
    <w:pPr>
      <w:pBdr>
        <w:bottom w:val="single" w:sz="8" w:space="0" w:color="auto"/>
        <w:right w:val="single" w:sz="8" w:space="0" w:color="auto"/>
      </w:pBdr>
      <w:shd w:val="clear" w:color="000000" w:fill="auto"/>
      <w:spacing w:before="100" w:beforeAutospacing="1" w:after="100" w:afterAutospacing="1"/>
      <w:textAlignment w:val="top"/>
    </w:pPr>
    <w:rPr>
      <w:rFonts w:eastAsiaTheme="minorEastAsia"/>
      <w:b/>
      <w:bCs/>
      <w:sz w:val="20"/>
      <w:szCs w:val="20"/>
    </w:rPr>
  </w:style>
  <w:style w:type="paragraph" w:customStyle="1" w:styleId="xl79">
    <w:name w:val="xl79"/>
    <w:basedOn w:val="a"/>
    <w:uiPriority w:val="99"/>
    <w:qFormat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Theme="minorEastAsia"/>
      <w:sz w:val="20"/>
      <w:szCs w:val="20"/>
    </w:rPr>
  </w:style>
  <w:style w:type="paragraph" w:customStyle="1" w:styleId="xl89">
    <w:name w:val="xl89"/>
    <w:basedOn w:val="a"/>
    <w:uiPriority w:val="99"/>
    <w:qFormat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uto"/>
      <w:spacing w:before="100" w:beforeAutospacing="1" w:after="100" w:afterAutospacing="1"/>
      <w:textAlignment w:val="top"/>
    </w:pPr>
    <w:rPr>
      <w:rFonts w:eastAsiaTheme="minorEastAsia"/>
      <w:b/>
      <w:bCs/>
      <w:sz w:val="20"/>
      <w:szCs w:val="20"/>
    </w:rPr>
  </w:style>
  <w:style w:type="paragraph" w:customStyle="1" w:styleId="xl90">
    <w:name w:val="xl90"/>
    <w:basedOn w:val="a"/>
    <w:uiPriority w:val="99"/>
    <w:qFormat/>
    <w:pPr>
      <w:pBdr>
        <w:bottom w:val="single" w:sz="8" w:space="0" w:color="auto"/>
        <w:right w:val="single" w:sz="8" w:space="0" w:color="auto"/>
      </w:pBdr>
      <w:shd w:val="clear" w:color="000000" w:fill="auto"/>
      <w:spacing w:before="100" w:beforeAutospacing="1" w:after="100" w:afterAutospacing="1"/>
      <w:textAlignment w:val="top"/>
    </w:pPr>
    <w:rPr>
      <w:rFonts w:eastAsiaTheme="minorEastAsia"/>
      <w:b/>
      <w:bCs/>
      <w:sz w:val="20"/>
      <w:szCs w:val="20"/>
    </w:rPr>
  </w:style>
  <w:style w:type="paragraph" w:customStyle="1" w:styleId="17">
    <w:name w:val="Знак1"/>
    <w:basedOn w:val="a"/>
    <w:uiPriority w:val="99"/>
    <w:qFormat/>
    <w:pPr>
      <w:spacing w:after="160" w:line="240" w:lineRule="exact"/>
    </w:pPr>
    <w:rPr>
      <w:rFonts w:ascii="Verdana" w:eastAsiaTheme="minorEastAsia" w:hAnsi="Verdana" w:cs="Verdana"/>
      <w:lang w:val="en-US" w:eastAsia="en-US"/>
    </w:rPr>
  </w:style>
  <w:style w:type="paragraph" w:customStyle="1" w:styleId="37">
    <w:name w:val="Абзац списка3"/>
    <w:basedOn w:val="a"/>
    <w:uiPriority w:val="99"/>
    <w:qFormat/>
    <w:pPr>
      <w:spacing w:after="200" w:line="276" w:lineRule="auto"/>
      <w:ind w:left="720"/>
    </w:pPr>
    <w:rPr>
      <w:rFonts w:ascii="Calibri" w:eastAsiaTheme="minorEastAsia" w:hAnsi="Calibri" w:cs="Calibri"/>
      <w:sz w:val="22"/>
      <w:szCs w:val="22"/>
      <w:lang w:eastAsia="en-US"/>
    </w:rPr>
  </w:style>
  <w:style w:type="character" w:customStyle="1" w:styleId="af0">
    <w:name w:val="Текст концевой сноски Знак"/>
    <w:basedOn w:val="a0"/>
    <w:link w:val="af"/>
    <w:uiPriority w:val="99"/>
    <w:qFormat/>
    <w:rPr>
      <w:rFonts w:ascii="Times New Roman" w:eastAsia="MS Mincho" w:hAnsi="Times New Roman" w:cs="Times New Roman"/>
      <w:sz w:val="20"/>
      <w:szCs w:val="20"/>
      <w:lang w:eastAsia="ru-RU"/>
    </w:rPr>
  </w:style>
  <w:style w:type="character" w:customStyle="1" w:styleId="18">
    <w:name w:val="Основной текст1"/>
    <w:qFormat/>
    <w:rPr>
      <w:rFonts w:ascii="Times New Roman" w:hAnsi="Times New Roman"/>
      <w:color w:val="000000"/>
      <w:spacing w:val="0"/>
      <w:w w:val="100"/>
      <w:position w:val="0"/>
      <w:sz w:val="27"/>
      <w:u w:val="none"/>
      <w:lang w:val="ru-RU" w:eastAsia="zh-CN"/>
    </w:rPr>
  </w:style>
  <w:style w:type="character" w:customStyle="1" w:styleId="afff8">
    <w:name w:val="Основной текст_"/>
    <w:qFormat/>
    <w:rPr>
      <w:rFonts w:eastAsia="Times New Roman"/>
      <w:sz w:val="27"/>
      <w:shd w:val="clear" w:color="auto" w:fill="FFFFFF"/>
    </w:rPr>
  </w:style>
  <w:style w:type="paragraph" w:customStyle="1" w:styleId="2d">
    <w:name w:val="Основной текст2"/>
    <w:basedOn w:val="a"/>
    <w:uiPriority w:val="99"/>
    <w:qFormat/>
    <w:pPr>
      <w:widowControl w:val="0"/>
      <w:shd w:val="clear" w:color="auto" w:fill="FFFFFF"/>
      <w:spacing w:line="662" w:lineRule="exact"/>
      <w:jc w:val="both"/>
    </w:pPr>
    <w:rPr>
      <w:rFonts w:eastAsiaTheme="minorEastAsia"/>
      <w:sz w:val="27"/>
      <w:szCs w:val="27"/>
    </w:rPr>
  </w:style>
  <w:style w:type="character" w:customStyle="1" w:styleId="afff9">
    <w:name w:val="Основной текст + Полужирный"/>
    <w:qFormat/>
    <w:rPr>
      <w:rFonts w:ascii="Times New Roman" w:hAnsi="Times New Roman"/>
      <w:b/>
      <w:color w:val="000000"/>
      <w:spacing w:val="0"/>
      <w:w w:val="100"/>
      <w:position w:val="0"/>
      <w:sz w:val="27"/>
      <w:shd w:val="clear" w:color="auto" w:fill="FFFFFF"/>
      <w:lang w:val="ru-RU" w:eastAsia="zh-CN"/>
    </w:rPr>
  </w:style>
  <w:style w:type="character" w:customStyle="1" w:styleId="2e">
    <w:name w:val="Основной текст (2) + Не полужирный"/>
    <w:qFormat/>
    <w:rPr>
      <w:rFonts w:ascii="Times New Roman" w:hAnsi="Times New Roman"/>
      <w:b/>
      <w:color w:val="000000"/>
      <w:spacing w:val="0"/>
      <w:w w:val="100"/>
      <w:position w:val="0"/>
      <w:sz w:val="27"/>
      <w:shd w:val="clear" w:color="auto" w:fill="FFFFFF"/>
      <w:lang w:val="ru-RU" w:eastAsia="zh-CN"/>
    </w:rPr>
  </w:style>
  <w:style w:type="character" w:customStyle="1" w:styleId="38">
    <w:name w:val="Основной текст (3)"/>
    <w:qFormat/>
    <w:rPr>
      <w:rFonts w:ascii="Times New Roman" w:hAnsi="Times New Roman"/>
      <w:color w:val="000000"/>
      <w:spacing w:val="0"/>
      <w:w w:val="100"/>
      <w:position w:val="0"/>
      <w:sz w:val="27"/>
      <w:u w:val="none"/>
      <w:lang w:val="ru-RU" w:eastAsia="zh-CN"/>
    </w:rPr>
  </w:style>
  <w:style w:type="paragraph" w:customStyle="1" w:styleId="ConsPlusTitle">
    <w:name w:val="ConsPlusTitle"/>
    <w:uiPriority w:val="99"/>
    <w:qFormat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b/>
      <w:bCs/>
      <w:sz w:val="22"/>
      <w:szCs w:val="22"/>
    </w:rPr>
  </w:style>
  <w:style w:type="character" w:customStyle="1" w:styleId="42">
    <w:name w:val="Основной текст (4)_"/>
    <w:qFormat/>
    <w:rPr>
      <w:rFonts w:eastAsia="Times New Roman"/>
      <w:i/>
      <w:sz w:val="8"/>
      <w:shd w:val="clear" w:color="auto" w:fill="FFFFFF"/>
    </w:rPr>
  </w:style>
  <w:style w:type="paragraph" w:customStyle="1" w:styleId="43">
    <w:name w:val="Основной текст (4)"/>
    <w:basedOn w:val="a"/>
    <w:uiPriority w:val="99"/>
    <w:qFormat/>
    <w:pPr>
      <w:widowControl w:val="0"/>
      <w:shd w:val="clear" w:color="auto" w:fill="FFFFFF"/>
      <w:spacing w:line="240" w:lineRule="atLeast"/>
    </w:pPr>
    <w:rPr>
      <w:rFonts w:eastAsiaTheme="minorEastAsia"/>
      <w:i/>
      <w:iCs/>
      <w:sz w:val="8"/>
      <w:szCs w:val="8"/>
    </w:rPr>
  </w:style>
  <w:style w:type="paragraph" w:customStyle="1" w:styleId="2f">
    <w:name w:val="Знак Знак Знак Знак Знак Знак Знак2"/>
    <w:basedOn w:val="a"/>
    <w:uiPriority w:val="99"/>
    <w:qFormat/>
    <w:pPr>
      <w:jc w:val="center"/>
    </w:pPr>
    <w:rPr>
      <w:rFonts w:eastAsiaTheme="minorEastAsia"/>
      <w:b/>
      <w:bCs/>
      <w:i/>
      <w:iCs/>
    </w:rPr>
  </w:style>
  <w:style w:type="paragraph" w:customStyle="1" w:styleId="44">
    <w:name w:val="Абзац списка4"/>
    <w:basedOn w:val="a"/>
    <w:uiPriority w:val="99"/>
    <w:qFormat/>
    <w:pPr>
      <w:ind w:left="720"/>
    </w:pPr>
    <w:rPr>
      <w:lang w:eastAsia="ja-JP"/>
    </w:rPr>
  </w:style>
  <w:style w:type="paragraph" w:customStyle="1" w:styleId="western">
    <w:name w:val="western"/>
    <w:basedOn w:val="a"/>
    <w:uiPriority w:val="99"/>
    <w:qFormat/>
    <w:pPr>
      <w:spacing w:before="100" w:beforeAutospacing="1"/>
      <w:jc w:val="center"/>
    </w:pPr>
    <w:rPr>
      <w:b/>
      <w:bCs/>
      <w:color w:val="000000"/>
      <w:sz w:val="28"/>
      <w:szCs w:val="28"/>
    </w:rPr>
  </w:style>
  <w:style w:type="paragraph" w:customStyle="1" w:styleId="xl41">
    <w:name w:val="xl41"/>
    <w:basedOn w:val="a"/>
    <w:uiPriority w:val="99"/>
    <w:qFormat/>
    <w:pPr>
      <w:spacing w:before="100" w:after="100"/>
    </w:pPr>
    <w:rPr>
      <w:rFonts w:ascii="Arial Unicode MS" w:eastAsiaTheme="minorEastAsia" w:hAnsi="Arial Unicode MS" w:cs="Arial Unicode MS"/>
      <w:sz w:val="28"/>
      <w:szCs w:val="28"/>
    </w:rPr>
  </w:style>
  <w:style w:type="paragraph" w:customStyle="1" w:styleId="xl25">
    <w:name w:val="xl25"/>
    <w:basedOn w:val="a"/>
    <w:uiPriority w:val="99"/>
    <w:qFormat/>
    <w:pPr>
      <w:spacing w:before="100" w:beforeAutospacing="1" w:after="100" w:afterAutospacing="1"/>
    </w:pPr>
    <w:rPr>
      <w:rFonts w:eastAsiaTheme="minorEastAsia"/>
    </w:rPr>
  </w:style>
  <w:style w:type="paragraph" w:customStyle="1" w:styleId="xl26">
    <w:name w:val="xl26"/>
    <w:basedOn w:val="a"/>
    <w:uiPriority w:val="99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Theme="minorEastAsia"/>
    </w:rPr>
  </w:style>
  <w:style w:type="paragraph" w:customStyle="1" w:styleId="xl27">
    <w:name w:val="xl27"/>
    <w:basedOn w:val="a"/>
    <w:uiPriority w:val="99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Theme="minorEastAsia"/>
    </w:rPr>
  </w:style>
  <w:style w:type="paragraph" w:customStyle="1" w:styleId="xl28">
    <w:name w:val="xl28"/>
    <w:basedOn w:val="a"/>
    <w:uiPriority w:val="99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Theme="minorEastAsia"/>
    </w:rPr>
  </w:style>
  <w:style w:type="paragraph" w:customStyle="1" w:styleId="xl29">
    <w:name w:val="xl29"/>
    <w:basedOn w:val="a"/>
    <w:uiPriority w:val="99"/>
    <w:qFormat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Theme="minorEastAsia"/>
      <w:b/>
      <w:bCs/>
    </w:rPr>
  </w:style>
  <w:style w:type="paragraph" w:customStyle="1" w:styleId="xl30">
    <w:name w:val="xl30"/>
    <w:basedOn w:val="a"/>
    <w:uiPriority w:val="99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Theme="minorEastAsia"/>
    </w:rPr>
  </w:style>
  <w:style w:type="paragraph" w:customStyle="1" w:styleId="xl31">
    <w:name w:val="xl31"/>
    <w:basedOn w:val="a"/>
    <w:uiPriority w:val="99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Theme="minorEastAsia"/>
    </w:rPr>
  </w:style>
  <w:style w:type="paragraph" w:customStyle="1" w:styleId="xl32">
    <w:name w:val="xl32"/>
    <w:basedOn w:val="a"/>
    <w:uiPriority w:val="99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Theme="minorEastAsia"/>
      <w:b/>
      <w:bCs/>
    </w:rPr>
  </w:style>
  <w:style w:type="paragraph" w:customStyle="1" w:styleId="xl33">
    <w:name w:val="xl33"/>
    <w:basedOn w:val="a"/>
    <w:uiPriority w:val="99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eastAsiaTheme="minorEastAsia" w:hAnsi="Times New Roman CYR" w:cs="Times New Roman CYR"/>
      <w:b/>
      <w:bCs/>
    </w:rPr>
  </w:style>
  <w:style w:type="paragraph" w:customStyle="1" w:styleId="xl34">
    <w:name w:val="xl34"/>
    <w:basedOn w:val="a"/>
    <w:uiPriority w:val="99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eastAsiaTheme="minorEastAsia" w:hAnsi="Times New Roman CYR" w:cs="Times New Roman CYR"/>
      <w:b/>
      <w:bCs/>
    </w:rPr>
  </w:style>
  <w:style w:type="paragraph" w:customStyle="1" w:styleId="xl35">
    <w:name w:val="xl35"/>
    <w:basedOn w:val="a"/>
    <w:uiPriority w:val="9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eastAsiaTheme="minorEastAsia" w:hAnsi="Times New Roman CYR" w:cs="Times New Roman CYR"/>
      <w:b/>
      <w:bCs/>
    </w:rPr>
  </w:style>
  <w:style w:type="paragraph" w:customStyle="1" w:styleId="xl36">
    <w:name w:val="xl36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eastAsiaTheme="minorEastAsia" w:hAnsi="Times New Roman CYR" w:cs="Times New Roman CYR"/>
      <w:b/>
      <w:bCs/>
    </w:rPr>
  </w:style>
  <w:style w:type="paragraph" w:customStyle="1" w:styleId="xl38">
    <w:name w:val="xl38"/>
    <w:basedOn w:val="a"/>
    <w:uiPriority w:val="99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eastAsiaTheme="minorEastAsia" w:hAnsi="Times New Roman CYR" w:cs="Times New Roman CYR"/>
      <w:b/>
      <w:bCs/>
    </w:rPr>
  </w:style>
  <w:style w:type="paragraph" w:customStyle="1" w:styleId="xl39">
    <w:name w:val="xl39"/>
    <w:basedOn w:val="a"/>
    <w:uiPriority w:val="99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eastAsiaTheme="minorEastAsia" w:hAnsi="Times New Roman CYR" w:cs="Times New Roman CYR"/>
      <w:b/>
      <w:bCs/>
    </w:rPr>
  </w:style>
  <w:style w:type="paragraph" w:customStyle="1" w:styleId="xl40">
    <w:name w:val="xl40"/>
    <w:basedOn w:val="a"/>
    <w:uiPriority w:val="99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eastAsiaTheme="minorEastAsia" w:hAnsi="Times New Roman CYR" w:cs="Times New Roman CYR"/>
    </w:rPr>
  </w:style>
  <w:style w:type="character" w:customStyle="1" w:styleId="af7">
    <w:name w:val="Схема документа Знак"/>
    <w:basedOn w:val="a0"/>
    <w:link w:val="af6"/>
    <w:uiPriority w:val="99"/>
    <w:rPr>
      <w:rFonts w:ascii="Tahoma" w:eastAsiaTheme="minorEastAsia" w:hAnsi="Tahoma" w:cs="Tahoma"/>
      <w:sz w:val="20"/>
      <w:szCs w:val="20"/>
      <w:shd w:val="clear" w:color="auto" w:fill="000080"/>
      <w:lang w:eastAsia="ru-RU"/>
    </w:rPr>
  </w:style>
  <w:style w:type="paragraph" w:customStyle="1" w:styleId="19">
    <w:name w:val="Обычный1"/>
    <w:uiPriority w:val="99"/>
    <w:qFormat/>
    <w:rPr>
      <w:rFonts w:ascii="Times New Roman" w:eastAsiaTheme="minorEastAsia" w:hAnsi="Times New Roman" w:cs="Times New Roman"/>
      <w:sz w:val="24"/>
      <w:szCs w:val="24"/>
    </w:rPr>
  </w:style>
  <w:style w:type="paragraph" w:customStyle="1" w:styleId="Default">
    <w:name w:val="Default"/>
    <w:uiPriority w:val="99"/>
    <w:qFormat/>
    <w:pPr>
      <w:autoSpaceDE w:val="0"/>
      <w:autoSpaceDN w:val="0"/>
      <w:adjustRightInd w:val="0"/>
    </w:pPr>
    <w:rPr>
      <w:rFonts w:ascii="Calibri" w:eastAsiaTheme="minorEastAsia" w:hAnsi="Calibri" w:cs="Calibri"/>
      <w:color w:val="000000"/>
      <w:sz w:val="24"/>
      <w:szCs w:val="24"/>
      <w:lang w:eastAsia="en-US"/>
    </w:rPr>
  </w:style>
  <w:style w:type="paragraph" w:customStyle="1" w:styleId="passport-text-paragraph">
    <w:name w:val="passport-text-paragraph"/>
    <w:basedOn w:val="a"/>
    <w:uiPriority w:val="99"/>
    <w:qFormat/>
    <w:pPr>
      <w:spacing w:before="100" w:beforeAutospacing="1" w:after="100" w:afterAutospacing="1"/>
    </w:pPr>
    <w:rPr>
      <w:rFonts w:eastAsiaTheme="minorEastAsia"/>
    </w:rPr>
  </w:style>
  <w:style w:type="paragraph" w:customStyle="1" w:styleId="afffa">
    <w:name w:val="Обычный (паспорт)"/>
    <w:basedOn w:val="a"/>
    <w:uiPriority w:val="99"/>
    <w:qFormat/>
    <w:rPr>
      <w:rFonts w:eastAsiaTheme="minorEastAsia"/>
      <w:sz w:val="28"/>
      <w:szCs w:val="28"/>
    </w:rPr>
  </w:style>
  <w:style w:type="paragraph" w:customStyle="1" w:styleId="xl412">
    <w:name w:val="xl412"/>
    <w:basedOn w:val="a"/>
    <w:uiPriority w:val="99"/>
    <w:pP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000000"/>
    </w:rPr>
  </w:style>
  <w:style w:type="paragraph" w:customStyle="1" w:styleId="xl411">
    <w:name w:val="xl411"/>
    <w:basedOn w:val="a"/>
    <w:uiPriority w:val="99"/>
    <w:qFormat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</w:rPr>
  </w:style>
  <w:style w:type="paragraph" w:customStyle="1" w:styleId="xl410">
    <w:name w:val="xl410"/>
    <w:basedOn w:val="a"/>
    <w:uiPriority w:val="99"/>
    <w:pP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</w:rPr>
  </w:style>
  <w:style w:type="paragraph" w:customStyle="1" w:styleId="xl409">
    <w:name w:val="xl409"/>
    <w:basedOn w:val="a"/>
    <w:uiPriority w:val="99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</w:rPr>
  </w:style>
  <w:style w:type="paragraph" w:customStyle="1" w:styleId="xl408">
    <w:name w:val="xl408"/>
    <w:basedOn w:val="a"/>
    <w:uiPriority w:val="99"/>
    <w:qFormat/>
    <w:pPr>
      <w:spacing w:before="100" w:beforeAutospacing="1" w:after="100" w:afterAutospacing="1"/>
    </w:pPr>
    <w:rPr>
      <w:rFonts w:ascii="Cambria" w:eastAsia="Times New Roman" w:hAnsi="Cambria"/>
      <w:b/>
      <w:bCs/>
      <w:color w:val="000000"/>
    </w:rPr>
  </w:style>
  <w:style w:type="paragraph" w:customStyle="1" w:styleId="xl407">
    <w:name w:val="xl407"/>
    <w:basedOn w:val="a"/>
    <w:uiPriority w:val="99"/>
    <w:qFormat/>
    <w:pPr>
      <w:spacing w:before="100" w:beforeAutospacing="1" w:after="100" w:afterAutospacing="1"/>
    </w:pPr>
    <w:rPr>
      <w:rFonts w:eastAsia="Times New Roman"/>
      <w:color w:val="000000"/>
    </w:rPr>
  </w:style>
  <w:style w:type="paragraph" w:customStyle="1" w:styleId="font7">
    <w:name w:val="font7"/>
    <w:basedOn w:val="a"/>
    <w:uiPriority w:val="99"/>
    <w:pP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font6">
    <w:name w:val="font6"/>
    <w:basedOn w:val="a"/>
    <w:pP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font5">
    <w:name w:val="font5"/>
    <w:basedOn w:val="a"/>
    <w:pPr>
      <w:spacing w:before="100" w:beforeAutospacing="1" w:after="100" w:afterAutospacing="1"/>
    </w:pPr>
    <w:rPr>
      <w:rFonts w:ascii="Arial" w:eastAsia="Times New Roman" w:hAnsi="Arial" w:cs="Arial"/>
      <w:color w:val="000000"/>
      <w:sz w:val="20"/>
      <w:szCs w:val="20"/>
    </w:rPr>
  </w:style>
  <w:style w:type="character" w:customStyle="1" w:styleId="7pt4">
    <w:name w:val="Основной текст + 7 pt4"/>
    <w:basedOn w:val="afff8"/>
    <w:qFormat/>
    <w:rPr>
      <w:rFonts w:eastAsia="Times New Roman" w:cs="Times New Roman"/>
      <w:i/>
      <w:iCs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zh-CN"/>
    </w:rPr>
  </w:style>
  <w:style w:type="character" w:customStyle="1" w:styleId="7pt5">
    <w:name w:val="Основной текст + 7 pt5"/>
    <w:basedOn w:val="afff8"/>
    <w:qFormat/>
    <w:rPr>
      <w:rFonts w:eastAsia="Times New Roman" w:cs="Times New Roman"/>
      <w:color w:val="000000"/>
      <w:spacing w:val="1"/>
      <w:w w:val="100"/>
      <w:position w:val="0"/>
      <w:sz w:val="14"/>
      <w:szCs w:val="14"/>
      <w:u w:val="none"/>
      <w:shd w:val="clear" w:color="auto" w:fill="FFFFFF"/>
      <w:lang w:val="ru-RU" w:eastAsia="zh-CN"/>
    </w:rPr>
  </w:style>
  <w:style w:type="character" w:customStyle="1" w:styleId="82">
    <w:name w:val="Основной текст + 82"/>
    <w:basedOn w:val="afff8"/>
    <w:qFormat/>
    <w:rPr>
      <w:rFonts w:eastAsia="Times New Roman" w:cs="Times New Roman"/>
      <w:b/>
      <w:bCs/>
      <w:color w:val="000000"/>
      <w:spacing w:val="2"/>
      <w:w w:val="100"/>
      <w:position w:val="0"/>
      <w:sz w:val="17"/>
      <w:szCs w:val="17"/>
      <w:shd w:val="clear" w:color="auto" w:fill="FFFFFF"/>
      <w:lang w:val="ru-RU" w:eastAsia="zh-CN"/>
    </w:rPr>
  </w:style>
  <w:style w:type="character" w:customStyle="1" w:styleId="1a">
    <w:name w:val="Текст сноски Знак1"/>
    <w:uiPriority w:val="99"/>
    <w:rPr>
      <w:rFonts w:ascii="Calibri" w:hAnsi="Calibri"/>
      <w:lang w:val="zh-CN" w:eastAsia="en-US"/>
    </w:rPr>
  </w:style>
  <w:style w:type="character" w:customStyle="1" w:styleId="211">
    <w:name w:val="Знак2 Знак Знак1"/>
    <w:uiPriority w:val="9"/>
    <w:qFormat/>
    <w:rPr>
      <w:rFonts w:eastAsia="Times New Roman"/>
      <w:b/>
      <w:i/>
      <w:sz w:val="27"/>
    </w:rPr>
  </w:style>
  <w:style w:type="character" w:customStyle="1" w:styleId="ae">
    <w:name w:val="Текст Знак"/>
    <w:basedOn w:val="a0"/>
    <w:link w:val="ad"/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140">
    <w:name w:val="Стиль 14 пт По ширине"/>
    <w:basedOn w:val="a"/>
    <w:uiPriority w:val="99"/>
    <w:qFormat/>
    <w:pPr>
      <w:ind w:firstLine="709"/>
      <w:jc w:val="both"/>
    </w:pPr>
    <w:rPr>
      <w:rFonts w:eastAsiaTheme="minorEastAsia"/>
      <w:sz w:val="28"/>
      <w:szCs w:val="28"/>
    </w:rPr>
  </w:style>
  <w:style w:type="paragraph" w:customStyle="1" w:styleId="afffb">
    <w:name w:val="СП_список"/>
    <w:basedOn w:val="a"/>
    <w:autoRedefine/>
    <w:uiPriority w:val="99"/>
    <w:qFormat/>
    <w:pPr>
      <w:tabs>
        <w:tab w:val="left" w:pos="720"/>
        <w:tab w:val="left" w:pos="1440"/>
      </w:tabs>
      <w:suppressAutoHyphens/>
      <w:ind w:left="720" w:hanging="323"/>
      <w:jc w:val="both"/>
    </w:pPr>
    <w:rPr>
      <w:rFonts w:eastAsia="PMingLiU"/>
      <w:kern w:val="1"/>
    </w:rPr>
  </w:style>
  <w:style w:type="paragraph" w:customStyle="1" w:styleId="1b">
    <w:name w:val="маркированный список 1"/>
    <w:basedOn w:val="1c"/>
    <w:uiPriority w:val="99"/>
    <w:qFormat/>
    <w:pPr>
      <w:tabs>
        <w:tab w:val="left" w:pos="720"/>
        <w:tab w:val="left" w:pos="1134"/>
      </w:tabs>
      <w:spacing w:after="0" w:line="360" w:lineRule="auto"/>
      <w:ind w:left="1134" w:hanging="414"/>
      <w:jc w:val="both"/>
    </w:pPr>
    <w:rPr>
      <w:rFonts w:eastAsiaTheme="minorEastAsia"/>
    </w:rPr>
  </w:style>
  <w:style w:type="paragraph" w:customStyle="1" w:styleId="1c">
    <w:name w:val="Основной текст с отступом1"/>
    <w:basedOn w:val="a"/>
    <w:uiPriority w:val="99"/>
    <w:pPr>
      <w:spacing w:after="120"/>
      <w:ind w:left="283"/>
    </w:pPr>
    <w:rPr>
      <w:rFonts w:eastAsia="PMingLiU"/>
    </w:rPr>
  </w:style>
  <w:style w:type="paragraph" w:customStyle="1" w:styleId="afffc">
    <w:name w:val="Маркированный"/>
    <w:basedOn w:val="aff4"/>
    <w:uiPriority w:val="99"/>
    <w:pPr>
      <w:tabs>
        <w:tab w:val="clear" w:pos="360"/>
        <w:tab w:val="left" w:pos="643"/>
        <w:tab w:val="left" w:pos="1060"/>
        <w:tab w:val="left" w:pos="1440"/>
      </w:tabs>
      <w:spacing w:before="120" w:after="120" w:line="360" w:lineRule="auto"/>
      <w:ind w:left="720" w:firstLine="0"/>
      <w:jc w:val="both"/>
    </w:pPr>
    <w:rPr>
      <w:color w:val="000000"/>
      <w:sz w:val="24"/>
      <w:szCs w:val="24"/>
    </w:rPr>
  </w:style>
  <w:style w:type="paragraph" w:customStyle="1" w:styleId="2f0">
    <w:name w:val="Иерархия 2"/>
    <w:basedOn w:val="a"/>
    <w:autoRedefine/>
    <w:uiPriority w:val="99"/>
    <w:pPr>
      <w:tabs>
        <w:tab w:val="left" w:pos="360"/>
        <w:tab w:val="left" w:pos="1843"/>
        <w:tab w:val="left" w:pos="3668"/>
      </w:tabs>
      <w:suppressAutoHyphens/>
      <w:spacing w:before="60" w:after="60"/>
      <w:ind w:left="1843" w:hanging="284"/>
      <w:jc w:val="both"/>
    </w:pPr>
    <w:rPr>
      <w:rFonts w:eastAsiaTheme="minorEastAsia"/>
    </w:rPr>
  </w:style>
  <w:style w:type="paragraph" w:customStyle="1" w:styleId="afffd">
    <w:name w:val="Буллиты Знак"/>
    <w:basedOn w:val="afc"/>
    <w:autoRedefine/>
    <w:uiPriority w:val="99"/>
    <w:pPr>
      <w:tabs>
        <w:tab w:val="left" w:pos="1080"/>
        <w:tab w:val="left" w:pos="9355"/>
      </w:tabs>
      <w:spacing w:after="120" w:line="360" w:lineRule="auto"/>
      <w:ind w:left="1077" w:right="-6" w:hanging="357"/>
      <w:jc w:val="both"/>
    </w:pPr>
    <w:rPr>
      <w:rFonts w:ascii="Times New Roman CYR" w:eastAsia="PMingLiU" w:hAnsi="Times New Roman CYR" w:cs="Times New Roman CYR"/>
      <w:b w:val="0"/>
      <w:bCs w:val="0"/>
      <w:sz w:val="20"/>
      <w:szCs w:val="20"/>
    </w:rPr>
  </w:style>
  <w:style w:type="character" w:customStyle="1" w:styleId="afffe">
    <w:name w:val="Буллиты Знак Знак"/>
    <w:rPr>
      <w:rFonts w:ascii="Times New Roman CYR" w:eastAsia="PMingLiU" w:hAnsi="Times New Roman CYR"/>
    </w:rPr>
  </w:style>
  <w:style w:type="character" w:customStyle="1" w:styleId="af3">
    <w:name w:val="Текст примечания Знак"/>
    <w:basedOn w:val="a0"/>
    <w:link w:val="af2"/>
    <w:uiPriority w:val="99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f5">
    <w:name w:val="Тема примечания Знак"/>
    <w:basedOn w:val="af3"/>
    <w:link w:val="af4"/>
    <w:uiPriority w:val="99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paragraph" w:customStyle="1" w:styleId="affff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pacing w:line="324" w:lineRule="auto"/>
      <w:ind w:right="34"/>
      <w:jc w:val="both"/>
    </w:pPr>
    <w:rPr>
      <w:rFonts w:ascii="Courier New" w:eastAsiaTheme="minorEastAsia" w:hAnsi="Courier New" w:cs="Courier New"/>
      <w:sz w:val="20"/>
      <w:szCs w:val="20"/>
    </w:rPr>
  </w:style>
  <w:style w:type="paragraph" w:customStyle="1" w:styleId="1TimesNewRoman14-0">
    <w:name w:val="Стиль Заголовок 1 + Times New Roman 14 пт По центру Справа:  -0..."/>
    <w:basedOn w:val="1"/>
    <w:autoRedefine/>
    <w:uiPriority w:val="99"/>
    <w:pPr>
      <w:keepNext w:val="0"/>
      <w:keepLines w:val="0"/>
      <w:widowControl w:val="0"/>
      <w:spacing w:before="0" w:line="400" w:lineRule="exact"/>
      <w:ind w:firstLine="720"/>
      <w:jc w:val="right"/>
      <w:outlineLvl w:val="9"/>
    </w:pPr>
    <w:rPr>
      <w:rFonts w:ascii="Times New Roman" w:eastAsiaTheme="minorEastAsia" w:hAnsi="Times New Roman"/>
      <w:color w:val="auto"/>
      <w:kern w:val="32"/>
      <w:sz w:val="28"/>
      <w:szCs w:val="28"/>
    </w:rPr>
  </w:style>
  <w:style w:type="paragraph" w:customStyle="1" w:styleId="msolistparagraph0">
    <w:name w:val="msolistparagraph"/>
    <w:basedOn w:val="a"/>
    <w:uiPriority w:val="99"/>
    <w:pPr>
      <w:spacing w:before="100" w:beforeAutospacing="1" w:after="100" w:afterAutospacing="1"/>
    </w:pPr>
    <w:rPr>
      <w:rFonts w:eastAsiaTheme="minorEastAsia"/>
    </w:rPr>
  </w:style>
  <w:style w:type="paragraph" w:customStyle="1" w:styleId="51">
    <w:name w:val="Абзац списка5"/>
    <w:basedOn w:val="a"/>
    <w:uiPriority w:val="99"/>
    <w:pPr>
      <w:spacing w:after="200" w:line="276" w:lineRule="auto"/>
      <w:ind w:left="720"/>
    </w:pPr>
    <w:rPr>
      <w:rFonts w:ascii="Calibri" w:eastAsiaTheme="minorEastAsia" w:hAnsi="Calibri" w:cs="Calibri"/>
      <w:sz w:val="22"/>
      <w:szCs w:val="22"/>
    </w:rPr>
  </w:style>
  <w:style w:type="paragraph" w:customStyle="1" w:styleId="62">
    <w:name w:val="Абзац списка6"/>
    <w:basedOn w:val="a"/>
    <w:uiPriority w:val="99"/>
    <w:pPr>
      <w:spacing w:after="200" w:line="276" w:lineRule="auto"/>
      <w:ind w:left="720"/>
    </w:pPr>
    <w:rPr>
      <w:rFonts w:ascii="Calibri" w:eastAsiaTheme="minorEastAsia" w:hAnsi="Calibri" w:cs="Calibri"/>
      <w:sz w:val="22"/>
      <w:szCs w:val="22"/>
    </w:rPr>
  </w:style>
  <w:style w:type="character" w:customStyle="1" w:styleId="81">
    <w:name w:val="Основной текст + 8"/>
    <w:rPr>
      <w:rFonts w:eastAsia="Times New Roman"/>
      <w:b/>
      <w:color w:val="000000"/>
      <w:spacing w:val="2"/>
      <w:w w:val="100"/>
      <w:position w:val="0"/>
      <w:sz w:val="17"/>
      <w:shd w:val="clear" w:color="auto" w:fill="FFFFFF"/>
      <w:lang w:val="ru-RU" w:eastAsia="zh-CN"/>
    </w:rPr>
  </w:style>
  <w:style w:type="character" w:customStyle="1" w:styleId="6pt">
    <w:name w:val="Основной текст + 6 pt"/>
    <w:rPr>
      <w:rFonts w:eastAsia="Times New Roman"/>
      <w:color w:val="000000"/>
      <w:spacing w:val="4"/>
      <w:w w:val="100"/>
      <w:position w:val="0"/>
      <w:sz w:val="12"/>
      <w:shd w:val="clear" w:color="auto" w:fill="FFFFFF"/>
      <w:lang w:val="ru-RU" w:eastAsia="zh-CN"/>
    </w:rPr>
  </w:style>
  <w:style w:type="character" w:customStyle="1" w:styleId="7pt">
    <w:name w:val="Основной текст + 7 pt"/>
    <w:rPr>
      <w:rFonts w:eastAsia="Times New Roman"/>
      <w:color w:val="000000"/>
      <w:spacing w:val="1"/>
      <w:w w:val="100"/>
      <w:position w:val="0"/>
      <w:sz w:val="14"/>
      <w:u w:val="none"/>
      <w:shd w:val="clear" w:color="auto" w:fill="FFFFFF"/>
      <w:lang w:val="ru-RU" w:eastAsia="zh-CN"/>
    </w:rPr>
  </w:style>
  <w:style w:type="character" w:customStyle="1" w:styleId="7pt3">
    <w:name w:val="Основной текст + 7 pt3"/>
    <w:uiPriority w:val="99"/>
    <w:rPr>
      <w:rFonts w:eastAsia="Times New Roman"/>
      <w:i/>
      <w:color w:val="000000"/>
      <w:spacing w:val="0"/>
      <w:w w:val="100"/>
      <w:position w:val="0"/>
      <w:sz w:val="14"/>
      <w:u w:val="none"/>
      <w:shd w:val="clear" w:color="auto" w:fill="FFFFFF"/>
      <w:lang w:val="ru-RU" w:eastAsia="zh-CN"/>
    </w:rPr>
  </w:style>
  <w:style w:type="paragraph" w:customStyle="1" w:styleId="71">
    <w:name w:val="Абзац списка7"/>
    <w:basedOn w:val="a"/>
    <w:uiPriority w:val="99"/>
    <w:pPr>
      <w:ind w:left="720"/>
    </w:pPr>
    <w:rPr>
      <w:lang w:eastAsia="ja-JP"/>
    </w:rPr>
  </w:style>
  <w:style w:type="paragraph" w:customStyle="1" w:styleId="83">
    <w:name w:val="Абзац списка8"/>
    <w:basedOn w:val="a"/>
    <w:uiPriority w:val="99"/>
    <w:pPr>
      <w:ind w:left="720"/>
    </w:pPr>
    <w:rPr>
      <w:lang w:eastAsia="ja-JP"/>
    </w:rPr>
  </w:style>
  <w:style w:type="paragraph" w:customStyle="1" w:styleId="91">
    <w:name w:val="Абзац списка9"/>
    <w:basedOn w:val="a"/>
    <w:uiPriority w:val="99"/>
    <w:pPr>
      <w:ind w:left="720"/>
    </w:pPr>
    <w:rPr>
      <w:lang w:eastAsia="ja-JP"/>
    </w:rPr>
  </w:style>
  <w:style w:type="paragraph" w:customStyle="1" w:styleId="100">
    <w:name w:val="Абзац списка10"/>
    <w:basedOn w:val="a"/>
    <w:uiPriority w:val="99"/>
    <w:pPr>
      <w:spacing w:after="200" w:line="276" w:lineRule="auto"/>
      <w:ind w:left="720"/>
    </w:pPr>
    <w:rPr>
      <w:rFonts w:ascii="Calibri" w:eastAsiaTheme="minorEastAsia" w:hAnsi="Calibri" w:cs="Calibri"/>
      <w:sz w:val="22"/>
      <w:szCs w:val="22"/>
      <w:lang w:eastAsia="en-US"/>
    </w:rPr>
  </w:style>
  <w:style w:type="character" w:customStyle="1" w:styleId="810">
    <w:name w:val="Основной текст + 81"/>
    <w:uiPriority w:val="99"/>
    <w:rPr>
      <w:rFonts w:eastAsia="Times New Roman"/>
      <w:b/>
      <w:color w:val="000000"/>
      <w:spacing w:val="2"/>
      <w:w w:val="100"/>
      <w:position w:val="0"/>
      <w:sz w:val="17"/>
      <w:shd w:val="clear" w:color="auto" w:fill="FFFFFF"/>
      <w:lang w:val="ru-RU" w:eastAsia="zh-CN"/>
    </w:rPr>
  </w:style>
  <w:style w:type="character" w:customStyle="1" w:styleId="7pt2">
    <w:name w:val="Основной текст + 7 pt2"/>
    <w:uiPriority w:val="99"/>
    <w:rPr>
      <w:rFonts w:eastAsia="Times New Roman"/>
      <w:color w:val="000000"/>
      <w:spacing w:val="1"/>
      <w:w w:val="100"/>
      <w:position w:val="0"/>
      <w:sz w:val="14"/>
      <w:u w:val="none"/>
      <w:shd w:val="clear" w:color="auto" w:fill="FFFFFF"/>
      <w:lang w:val="ru-RU" w:eastAsia="zh-CN"/>
    </w:rPr>
  </w:style>
  <w:style w:type="character" w:customStyle="1" w:styleId="7pt1">
    <w:name w:val="Основной текст + 7 pt1"/>
    <w:rPr>
      <w:rFonts w:eastAsia="Times New Roman"/>
      <w:i/>
      <w:color w:val="000000"/>
      <w:spacing w:val="0"/>
      <w:w w:val="100"/>
      <w:position w:val="0"/>
      <w:sz w:val="14"/>
      <w:u w:val="none"/>
      <w:shd w:val="clear" w:color="auto" w:fill="FFFFFF"/>
      <w:lang w:val="ru-RU" w:eastAsia="zh-CN"/>
    </w:rPr>
  </w:style>
  <w:style w:type="character" w:customStyle="1" w:styleId="220">
    <w:name w:val="Знак2 Знак Знак2"/>
    <w:basedOn w:val="a0"/>
    <w:uiPriority w:val="99"/>
    <w:rPr>
      <w:rFonts w:ascii="Times New Roman" w:hAnsi="Times New Roman" w:cs="Times New Roman"/>
      <w:sz w:val="28"/>
      <w:szCs w:val="28"/>
      <w:shd w:val="clear" w:color="auto" w:fill="FFFFFF"/>
      <w:lang w:val="zh-CN" w:eastAsia="ru-RU"/>
    </w:rPr>
  </w:style>
  <w:style w:type="paragraph" w:customStyle="1" w:styleId="1d">
    <w:name w:val="Рецензия1"/>
    <w:hidden/>
    <w:uiPriority w:val="99"/>
    <w:semiHidden/>
    <w:rPr>
      <w:rFonts w:ascii="Times New Roman" w:eastAsiaTheme="minorEastAsia" w:hAnsi="Times New Roman" w:cs="Times New Roman"/>
    </w:rPr>
  </w:style>
  <w:style w:type="table" w:customStyle="1" w:styleId="39">
    <w:name w:val="Сетка таблицы3"/>
    <w:basedOn w:val="a1"/>
    <w:locked/>
    <w:rPr>
      <w:rFonts w:ascii="Times New Roman" w:eastAsiaTheme="minorEastAsia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">
    <w:name w:val="Сетка таблицы4"/>
    <w:basedOn w:val="a1"/>
    <w:locked/>
    <w:rPr>
      <w:rFonts w:ascii="Times New Roman" w:eastAsiaTheme="minorEastAsia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413">
    <w:name w:val="xl413"/>
    <w:basedOn w:val="a"/>
    <w:uiPriority w:val="99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</w:rPr>
  </w:style>
  <w:style w:type="paragraph" w:customStyle="1" w:styleId="xl414">
    <w:name w:val="xl414"/>
    <w:basedOn w:val="a"/>
    <w:uiPriority w:val="99"/>
    <w:pPr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</w:rPr>
  </w:style>
  <w:style w:type="paragraph" w:customStyle="1" w:styleId="xl415">
    <w:name w:val="xl415"/>
    <w:basedOn w:val="a"/>
    <w:uiPriority w:val="99"/>
    <w:pP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000000"/>
    </w:rPr>
  </w:style>
  <w:style w:type="paragraph" w:customStyle="1" w:styleId="xl416">
    <w:name w:val="xl416"/>
    <w:basedOn w:val="a"/>
    <w:uiPriority w:val="99"/>
    <w:pPr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</w:rPr>
  </w:style>
  <w:style w:type="paragraph" w:customStyle="1" w:styleId="xl417">
    <w:name w:val="xl417"/>
    <w:basedOn w:val="a"/>
    <w:uiPriority w:val="99"/>
    <w:pPr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</w:rPr>
  </w:style>
  <w:style w:type="paragraph" w:customStyle="1" w:styleId="xl418">
    <w:name w:val="xl418"/>
    <w:basedOn w:val="a"/>
    <w:uiPriority w:val="99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</w:rPr>
  </w:style>
  <w:style w:type="paragraph" w:customStyle="1" w:styleId="xl419">
    <w:name w:val="xl419"/>
    <w:basedOn w:val="a"/>
    <w:uiPriority w:val="99"/>
    <w:pP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000000"/>
    </w:rPr>
  </w:style>
  <w:style w:type="paragraph" w:customStyle="1" w:styleId="xl420">
    <w:name w:val="xl420"/>
    <w:basedOn w:val="a"/>
    <w:uiPriority w:val="99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</w:rPr>
  </w:style>
  <w:style w:type="paragraph" w:customStyle="1" w:styleId="xl421">
    <w:name w:val="xl421"/>
    <w:basedOn w:val="a"/>
    <w:uiPriority w:val="99"/>
    <w:pP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000000"/>
    </w:rPr>
  </w:style>
  <w:style w:type="paragraph" w:customStyle="1" w:styleId="xl422">
    <w:name w:val="xl422"/>
    <w:basedOn w:val="a"/>
    <w:uiPriority w:val="99"/>
    <w:pPr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</w:rPr>
  </w:style>
  <w:style w:type="paragraph" w:customStyle="1" w:styleId="xl423">
    <w:name w:val="xl423"/>
    <w:basedOn w:val="a"/>
    <w:uiPriority w:val="99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</w:rPr>
  </w:style>
  <w:style w:type="paragraph" w:customStyle="1" w:styleId="xl424">
    <w:name w:val="xl424"/>
    <w:basedOn w:val="a"/>
    <w:uiPriority w:val="99"/>
    <w:pP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i/>
      <w:iCs/>
      <w:color w:val="000000"/>
    </w:rPr>
  </w:style>
  <w:style w:type="paragraph" w:customStyle="1" w:styleId="xl425">
    <w:name w:val="xl425"/>
    <w:basedOn w:val="a"/>
    <w:uiPriority w:val="99"/>
    <w:pPr>
      <w:spacing w:before="100" w:beforeAutospacing="1" w:after="100" w:afterAutospacing="1"/>
    </w:pPr>
    <w:rPr>
      <w:rFonts w:ascii="Arial" w:eastAsia="Times New Roman" w:hAnsi="Arial" w:cs="Arial"/>
      <w:color w:val="000000"/>
    </w:rPr>
  </w:style>
  <w:style w:type="paragraph" w:customStyle="1" w:styleId="xl426">
    <w:name w:val="xl426"/>
    <w:basedOn w:val="a"/>
    <w:uiPriority w:val="99"/>
    <w:pP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</w:rPr>
  </w:style>
  <w:style w:type="paragraph" w:customStyle="1" w:styleId="xl427">
    <w:name w:val="xl427"/>
    <w:basedOn w:val="a"/>
    <w:uiPriority w:val="99"/>
    <w:pPr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</w:rPr>
  </w:style>
  <w:style w:type="paragraph" w:customStyle="1" w:styleId="xl428">
    <w:name w:val="xl428"/>
    <w:basedOn w:val="a"/>
    <w:uiPriority w:val="99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</w:rPr>
  </w:style>
  <w:style w:type="paragraph" w:customStyle="1" w:styleId="xl429">
    <w:name w:val="xl429"/>
    <w:basedOn w:val="a"/>
    <w:uiPriority w:val="99"/>
    <w:pP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color w:val="000000"/>
    </w:rPr>
  </w:style>
  <w:style w:type="paragraph" w:customStyle="1" w:styleId="xl430">
    <w:name w:val="xl430"/>
    <w:basedOn w:val="a"/>
    <w:uiPriority w:val="99"/>
    <w:pP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</w:rPr>
  </w:style>
  <w:style w:type="paragraph" w:customStyle="1" w:styleId="xl431">
    <w:name w:val="xl431"/>
    <w:basedOn w:val="a"/>
    <w:uiPriority w:val="99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</w:rPr>
  </w:style>
  <w:style w:type="paragraph" w:customStyle="1" w:styleId="xl432">
    <w:name w:val="xl432"/>
    <w:basedOn w:val="a"/>
    <w:uiPriority w:val="99"/>
    <w:pP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</w:rPr>
  </w:style>
  <w:style w:type="paragraph" w:customStyle="1" w:styleId="xl433">
    <w:name w:val="xl433"/>
    <w:basedOn w:val="a"/>
    <w:uiPriority w:val="99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</w:rPr>
  </w:style>
  <w:style w:type="paragraph" w:customStyle="1" w:styleId="xl434">
    <w:name w:val="xl434"/>
    <w:basedOn w:val="a"/>
    <w:uiPriority w:val="99"/>
    <w:pP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color w:val="000000"/>
    </w:rPr>
  </w:style>
  <w:style w:type="paragraph" w:customStyle="1" w:styleId="xl435">
    <w:name w:val="xl435"/>
    <w:basedOn w:val="a"/>
    <w:uiPriority w:val="99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</w:rPr>
  </w:style>
  <w:style w:type="paragraph" w:customStyle="1" w:styleId="xl436">
    <w:name w:val="xl436"/>
    <w:basedOn w:val="a"/>
    <w:uiPriority w:val="99"/>
    <w:pP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</w:rPr>
  </w:style>
  <w:style w:type="paragraph" w:customStyle="1" w:styleId="xl437">
    <w:name w:val="xl437"/>
    <w:basedOn w:val="a"/>
    <w:uiPriority w:val="99"/>
    <w:pP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color w:val="000000"/>
    </w:rPr>
  </w:style>
  <w:style w:type="paragraph" w:customStyle="1" w:styleId="xl438">
    <w:name w:val="xl438"/>
    <w:basedOn w:val="a"/>
    <w:uiPriority w:val="99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</w:rPr>
  </w:style>
  <w:style w:type="paragraph" w:customStyle="1" w:styleId="xl439">
    <w:name w:val="xl439"/>
    <w:basedOn w:val="a"/>
    <w:uiPriority w:val="99"/>
    <w:pP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</w:rPr>
  </w:style>
  <w:style w:type="paragraph" w:customStyle="1" w:styleId="xl440">
    <w:name w:val="xl440"/>
    <w:basedOn w:val="a"/>
    <w:uiPriority w:val="99"/>
    <w:pP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000000"/>
    </w:rPr>
  </w:style>
  <w:style w:type="paragraph" w:customStyle="1" w:styleId="xl441">
    <w:name w:val="xl441"/>
    <w:basedOn w:val="a"/>
    <w:uiPriority w:val="99"/>
    <w:pP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000000"/>
    </w:rPr>
  </w:style>
  <w:style w:type="paragraph" w:customStyle="1" w:styleId="xl442">
    <w:name w:val="xl442"/>
    <w:basedOn w:val="a"/>
    <w:uiPriority w:val="99"/>
    <w:pPr>
      <w:spacing w:before="100" w:beforeAutospacing="1" w:after="100" w:afterAutospacing="1"/>
    </w:pPr>
    <w:rPr>
      <w:rFonts w:ascii="Arial" w:eastAsia="Times New Roman" w:hAnsi="Arial" w:cs="Arial"/>
      <w:b/>
      <w:bCs/>
      <w:color w:val="000000"/>
    </w:rPr>
  </w:style>
  <w:style w:type="paragraph" w:customStyle="1" w:styleId="xl443">
    <w:name w:val="xl443"/>
    <w:basedOn w:val="a"/>
    <w:uiPriority w:val="99"/>
    <w:pPr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</w:rPr>
  </w:style>
  <w:style w:type="paragraph" w:customStyle="1" w:styleId="xl444">
    <w:name w:val="xl444"/>
    <w:basedOn w:val="a"/>
    <w:uiPriority w:val="99"/>
    <w:pPr>
      <w:spacing w:before="100" w:beforeAutospacing="1" w:after="100" w:afterAutospacing="1"/>
    </w:pPr>
    <w:rPr>
      <w:rFonts w:ascii="Arial" w:eastAsia="Times New Roman" w:hAnsi="Arial" w:cs="Arial"/>
      <w:color w:val="000000"/>
    </w:rPr>
  </w:style>
  <w:style w:type="paragraph" w:customStyle="1" w:styleId="xl445">
    <w:name w:val="xl445"/>
    <w:basedOn w:val="a"/>
    <w:uiPriority w:val="99"/>
    <w:pP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</w:rPr>
  </w:style>
  <w:style w:type="paragraph" w:customStyle="1" w:styleId="xl446">
    <w:name w:val="xl446"/>
    <w:basedOn w:val="a"/>
    <w:uiPriority w:val="99"/>
    <w:pP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</w:rPr>
  </w:style>
  <w:style w:type="paragraph" w:customStyle="1" w:styleId="xl447">
    <w:name w:val="xl447"/>
    <w:basedOn w:val="a"/>
    <w:uiPriority w:val="99"/>
    <w:pP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</w:rPr>
  </w:style>
  <w:style w:type="paragraph" w:customStyle="1" w:styleId="xl448">
    <w:name w:val="xl448"/>
    <w:basedOn w:val="a"/>
    <w:uiPriority w:val="99"/>
    <w:pP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</w:rPr>
  </w:style>
  <w:style w:type="paragraph" w:customStyle="1" w:styleId="xl449">
    <w:name w:val="xl449"/>
    <w:basedOn w:val="a"/>
    <w:uiPriority w:val="99"/>
    <w:pPr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</w:rPr>
  </w:style>
  <w:style w:type="paragraph" w:customStyle="1" w:styleId="xl450">
    <w:name w:val="xl450"/>
    <w:basedOn w:val="a"/>
    <w:pP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000000"/>
    </w:rPr>
  </w:style>
  <w:style w:type="paragraph" w:customStyle="1" w:styleId="xl451">
    <w:name w:val="xl451"/>
    <w:basedOn w:val="a"/>
    <w:pPr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</w:rPr>
  </w:style>
  <w:style w:type="paragraph" w:customStyle="1" w:styleId="xl452">
    <w:name w:val="xl452"/>
    <w:basedOn w:val="a"/>
    <w:pP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000000"/>
    </w:rPr>
  </w:style>
  <w:style w:type="paragraph" w:customStyle="1" w:styleId="xl453">
    <w:name w:val="xl453"/>
    <w:basedOn w:val="a"/>
    <w:pP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color w:val="000000"/>
    </w:rPr>
  </w:style>
  <w:style w:type="paragraph" w:customStyle="1" w:styleId="xl454">
    <w:name w:val="xl454"/>
    <w:basedOn w:val="a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</w:rPr>
  </w:style>
  <w:style w:type="paragraph" w:customStyle="1" w:styleId="xl455">
    <w:name w:val="xl455"/>
    <w:basedOn w:val="a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</w:rPr>
  </w:style>
  <w:style w:type="paragraph" w:customStyle="1" w:styleId="xl456">
    <w:name w:val="xl456"/>
    <w:basedOn w:val="a"/>
    <w:pP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000000"/>
    </w:rPr>
  </w:style>
  <w:style w:type="paragraph" w:customStyle="1" w:styleId="xl457">
    <w:name w:val="xl457"/>
    <w:basedOn w:val="a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</w:rPr>
  </w:style>
  <w:style w:type="paragraph" w:customStyle="1" w:styleId="xl458">
    <w:name w:val="xl458"/>
    <w:basedOn w:val="a"/>
    <w:pP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000000"/>
    </w:rPr>
  </w:style>
  <w:style w:type="paragraph" w:customStyle="1" w:styleId="xl459">
    <w:name w:val="xl459"/>
    <w:basedOn w:val="a"/>
    <w:pP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000000"/>
    </w:rPr>
  </w:style>
  <w:style w:type="paragraph" w:customStyle="1" w:styleId="xl460">
    <w:name w:val="xl460"/>
    <w:basedOn w:val="a"/>
    <w:pPr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</w:rPr>
  </w:style>
  <w:style w:type="paragraph" w:customStyle="1" w:styleId="xl461">
    <w:name w:val="xl461"/>
    <w:basedOn w:val="a"/>
    <w:pP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i/>
      <w:iCs/>
      <w:color w:val="000000"/>
    </w:rPr>
  </w:style>
  <w:style w:type="paragraph" w:customStyle="1" w:styleId="xl462">
    <w:name w:val="xl462"/>
    <w:basedOn w:val="a"/>
    <w:pP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000000"/>
    </w:rPr>
  </w:style>
  <w:style w:type="paragraph" w:customStyle="1" w:styleId="xl463">
    <w:name w:val="xl463"/>
    <w:basedOn w:val="a"/>
    <w:pPr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</w:rPr>
  </w:style>
  <w:style w:type="paragraph" w:customStyle="1" w:styleId="xl464">
    <w:name w:val="xl464"/>
    <w:basedOn w:val="a"/>
    <w:pPr>
      <w:spacing w:before="100" w:beforeAutospacing="1" w:after="100" w:afterAutospacing="1"/>
      <w:jc w:val="right"/>
    </w:pPr>
    <w:rPr>
      <w:rFonts w:ascii="Arial" w:eastAsia="Times New Roman" w:hAnsi="Arial" w:cs="Arial"/>
      <w:color w:val="000000"/>
    </w:rPr>
  </w:style>
  <w:style w:type="paragraph" w:customStyle="1" w:styleId="xl465">
    <w:name w:val="xl465"/>
    <w:basedOn w:val="a"/>
    <w:pPr>
      <w:spacing w:before="100" w:beforeAutospacing="1" w:after="100" w:afterAutospacing="1"/>
      <w:jc w:val="right"/>
    </w:pPr>
    <w:rPr>
      <w:rFonts w:ascii="Arial" w:eastAsia="Times New Roman" w:hAnsi="Arial" w:cs="Arial"/>
      <w:color w:val="000000"/>
    </w:rPr>
  </w:style>
  <w:style w:type="paragraph" w:customStyle="1" w:styleId="xl466">
    <w:name w:val="xl466"/>
    <w:basedOn w:val="a"/>
    <w:pP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i/>
      <w:iCs/>
      <w:color w:val="000000"/>
    </w:rPr>
  </w:style>
  <w:style w:type="paragraph" w:customStyle="1" w:styleId="xl467">
    <w:name w:val="xl467"/>
    <w:basedOn w:val="a"/>
    <w:pP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000000"/>
    </w:rPr>
  </w:style>
  <w:style w:type="paragraph" w:customStyle="1" w:styleId="xl468">
    <w:name w:val="xl468"/>
    <w:basedOn w:val="a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</w:rPr>
  </w:style>
  <w:style w:type="paragraph" w:customStyle="1" w:styleId="xl469">
    <w:name w:val="xl469"/>
    <w:basedOn w:val="a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</w:rPr>
  </w:style>
  <w:style w:type="paragraph" w:customStyle="1" w:styleId="xl470">
    <w:name w:val="xl470"/>
    <w:basedOn w:val="a"/>
    <w:pP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000000"/>
    </w:rPr>
  </w:style>
  <w:style w:type="paragraph" w:customStyle="1" w:styleId="xl471">
    <w:name w:val="xl471"/>
    <w:basedOn w:val="a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</w:rPr>
  </w:style>
  <w:style w:type="paragraph" w:customStyle="1" w:styleId="xl472">
    <w:name w:val="xl472"/>
    <w:basedOn w:val="a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</w:rPr>
  </w:style>
  <w:style w:type="paragraph" w:customStyle="1" w:styleId="xl473">
    <w:name w:val="xl473"/>
    <w:basedOn w:val="a"/>
    <w:pP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</w:rPr>
  </w:style>
  <w:style w:type="paragraph" w:customStyle="1" w:styleId="xl474">
    <w:name w:val="xl474"/>
    <w:basedOn w:val="a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</w:rPr>
  </w:style>
  <w:style w:type="paragraph" w:customStyle="1" w:styleId="xl475">
    <w:name w:val="xl475"/>
    <w:basedOn w:val="a"/>
    <w:pP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</w:rPr>
  </w:style>
  <w:style w:type="paragraph" w:customStyle="1" w:styleId="xl476">
    <w:name w:val="xl476"/>
    <w:basedOn w:val="a"/>
    <w:qFormat/>
    <w:pPr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</w:rPr>
  </w:style>
  <w:style w:type="paragraph" w:customStyle="1" w:styleId="xl477">
    <w:name w:val="xl477"/>
    <w:basedOn w:val="a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</w:rPr>
  </w:style>
  <w:style w:type="paragraph" w:customStyle="1" w:styleId="xl478">
    <w:name w:val="xl478"/>
    <w:basedOn w:val="a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</w:rPr>
  </w:style>
  <w:style w:type="paragraph" w:customStyle="1" w:styleId="xl479">
    <w:name w:val="xl479"/>
    <w:basedOn w:val="a"/>
    <w:pP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000000"/>
    </w:rPr>
  </w:style>
  <w:style w:type="paragraph" w:customStyle="1" w:styleId="xl480">
    <w:name w:val="xl480"/>
    <w:basedOn w:val="a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</w:rPr>
  </w:style>
  <w:style w:type="paragraph" w:customStyle="1" w:styleId="xl481">
    <w:name w:val="xl481"/>
    <w:basedOn w:val="a"/>
    <w:pP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color w:val="000000"/>
    </w:rPr>
  </w:style>
  <w:style w:type="paragraph" w:customStyle="1" w:styleId="xl482">
    <w:name w:val="xl482"/>
    <w:basedOn w:val="a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</w:rPr>
  </w:style>
  <w:style w:type="paragraph" w:customStyle="1" w:styleId="xl483">
    <w:name w:val="xl483"/>
    <w:basedOn w:val="a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</w:rPr>
  </w:style>
  <w:style w:type="paragraph" w:customStyle="1" w:styleId="xl484">
    <w:name w:val="xl484"/>
    <w:basedOn w:val="a"/>
    <w:pPr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</w:rPr>
  </w:style>
  <w:style w:type="paragraph" w:customStyle="1" w:styleId="xl485">
    <w:name w:val="xl485"/>
    <w:basedOn w:val="a"/>
    <w:pP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000000"/>
    </w:rPr>
  </w:style>
  <w:style w:type="paragraph" w:customStyle="1" w:styleId="xl486">
    <w:name w:val="xl486"/>
    <w:basedOn w:val="a"/>
    <w:pP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</w:rPr>
  </w:style>
  <w:style w:type="paragraph" w:customStyle="1" w:styleId="xl487">
    <w:name w:val="xl487"/>
    <w:basedOn w:val="a"/>
    <w:pPr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</w:rPr>
  </w:style>
  <w:style w:type="paragraph" w:customStyle="1" w:styleId="xl488">
    <w:name w:val="xl488"/>
    <w:basedOn w:val="a"/>
    <w:pP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color w:val="000000"/>
    </w:rPr>
  </w:style>
  <w:style w:type="paragraph" w:customStyle="1" w:styleId="xl489">
    <w:name w:val="xl489"/>
    <w:basedOn w:val="a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</w:rPr>
  </w:style>
  <w:style w:type="paragraph" w:customStyle="1" w:styleId="xl490">
    <w:name w:val="xl490"/>
    <w:basedOn w:val="a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</w:rPr>
  </w:style>
  <w:style w:type="paragraph" w:customStyle="1" w:styleId="xl491">
    <w:name w:val="xl491"/>
    <w:basedOn w:val="a"/>
    <w:pP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color w:val="000000"/>
    </w:rPr>
  </w:style>
  <w:style w:type="paragraph" w:customStyle="1" w:styleId="xl492">
    <w:name w:val="xl492"/>
    <w:basedOn w:val="a"/>
    <w:pP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</w:rPr>
  </w:style>
  <w:style w:type="paragraph" w:customStyle="1" w:styleId="xl493">
    <w:name w:val="xl493"/>
    <w:basedOn w:val="a"/>
    <w:pPr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</w:rPr>
  </w:style>
  <w:style w:type="paragraph" w:customStyle="1" w:styleId="xl494">
    <w:name w:val="xl494"/>
    <w:basedOn w:val="a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</w:rPr>
  </w:style>
  <w:style w:type="paragraph" w:customStyle="1" w:styleId="xl495">
    <w:name w:val="xl495"/>
    <w:basedOn w:val="a"/>
    <w:pP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000000"/>
    </w:rPr>
  </w:style>
  <w:style w:type="paragraph" w:customStyle="1" w:styleId="xl496">
    <w:name w:val="xl496"/>
    <w:basedOn w:val="a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</w:rPr>
  </w:style>
  <w:style w:type="paragraph" w:customStyle="1" w:styleId="xl497">
    <w:name w:val="xl497"/>
    <w:basedOn w:val="a"/>
    <w:pPr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</w:rPr>
  </w:style>
  <w:style w:type="paragraph" w:customStyle="1" w:styleId="xl498">
    <w:name w:val="xl498"/>
    <w:basedOn w:val="a"/>
    <w:pP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</w:rPr>
  </w:style>
  <w:style w:type="paragraph" w:customStyle="1" w:styleId="xl499">
    <w:name w:val="xl499"/>
    <w:basedOn w:val="a"/>
    <w:pP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</w:rPr>
  </w:style>
  <w:style w:type="paragraph" w:customStyle="1" w:styleId="xl500">
    <w:name w:val="xl500"/>
    <w:basedOn w:val="a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</w:rPr>
  </w:style>
  <w:style w:type="paragraph" w:customStyle="1" w:styleId="xl501">
    <w:name w:val="xl501"/>
    <w:basedOn w:val="a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</w:rPr>
  </w:style>
  <w:style w:type="paragraph" w:customStyle="1" w:styleId="xl502">
    <w:name w:val="xl502"/>
    <w:basedOn w:val="a"/>
    <w:pPr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</w:rPr>
  </w:style>
  <w:style w:type="paragraph" w:customStyle="1" w:styleId="xl503">
    <w:name w:val="xl503"/>
    <w:basedOn w:val="a"/>
    <w:pPr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</w:rPr>
  </w:style>
  <w:style w:type="paragraph" w:customStyle="1" w:styleId="xl504">
    <w:name w:val="xl504"/>
    <w:basedOn w:val="a"/>
    <w:pP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</w:rPr>
  </w:style>
  <w:style w:type="paragraph" w:customStyle="1" w:styleId="xl505">
    <w:name w:val="xl505"/>
    <w:basedOn w:val="a"/>
    <w:pPr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</w:rPr>
  </w:style>
  <w:style w:type="paragraph" w:customStyle="1" w:styleId="xl506">
    <w:name w:val="xl506"/>
    <w:basedOn w:val="a"/>
    <w:pPr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</w:rPr>
  </w:style>
  <w:style w:type="paragraph" w:customStyle="1" w:styleId="xl507">
    <w:name w:val="xl507"/>
    <w:basedOn w:val="a"/>
    <w:pP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i/>
      <w:iCs/>
      <w:color w:val="000000"/>
    </w:rPr>
  </w:style>
  <w:style w:type="paragraph" w:customStyle="1" w:styleId="xl508">
    <w:name w:val="xl508"/>
    <w:basedOn w:val="a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</w:rPr>
  </w:style>
  <w:style w:type="paragraph" w:customStyle="1" w:styleId="xl509">
    <w:name w:val="xl509"/>
    <w:basedOn w:val="a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</w:rPr>
  </w:style>
  <w:style w:type="paragraph" w:customStyle="1" w:styleId="xl510">
    <w:name w:val="xl510"/>
    <w:basedOn w:val="a"/>
    <w:pP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</w:rPr>
  </w:style>
  <w:style w:type="paragraph" w:customStyle="1" w:styleId="xl511">
    <w:name w:val="xl511"/>
    <w:basedOn w:val="a"/>
    <w:pPr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</w:rPr>
  </w:style>
  <w:style w:type="paragraph" w:customStyle="1" w:styleId="xl512">
    <w:name w:val="xl512"/>
    <w:basedOn w:val="a"/>
    <w:pP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</w:rPr>
  </w:style>
  <w:style w:type="paragraph" w:customStyle="1" w:styleId="xl513">
    <w:name w:val="xl513"/>
    <w:basedOn w:val="a"/>
    <w:pPr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</w:rPr>
  </w:style>
  <w:style w:type="paragraph" w:customStyle="1" w:styleId="xl514">
    <w:name w:val="xl514"/>
    <w:basedOn w:val="a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</w:rPr>
  </w:style>
  <w:style w:type="paragraph" w:customStyle="1" w:styleId="xl515">
    <w:name w:val="xl515"/>
    <w:basedOn w:val="a"/>
    <w:pP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000000"/>
    </w:rPr>
  </w:style>
  <w:style w:type="paragraph" w:customStyle="1" w:styleId="xl516">
    <w:name w:val="xl516"/>
    <w:basedOn w:val="a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</w:rPr>
  </w:style>
  <w:style w:type="paragraph" w:customStyle="1" w:styleId="xl517">
    <w:name w:val="xl517"/>
    <w:basedOn w:val="a"/>
    <w:pP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</w:rPr>
  </w:style>
  <w:style w:type="paragraph" w:customStyle="1" w:styleId="xl518">
    <w:name w:val="xl518"/>
    <w:basedOn w:val="a"/>
    <w:pPr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</w:rPr>
  </w:style>
  <w:style w:type="paragraph" w:customStyle="1" w:styleId="xl519">
    <w:name w:val="xl519"/>
    <w:basedOn w:val="a"/>
    <w:pP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000000"/>
    </w:rPr>
  </w:style>
  <w:style w:type="paragraph" w:customStyle="1" w:styleId="xl520">
    <w:name w:val="xl520"/>
    <w:basedOn w:val="a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</w:rPr>
  </w:style>
  <w:style w:type="paragraph" w:customStyle="1" w:styleId="xl521">
    <w:name w:val="xl521"/>
    <w:basedOn w:val="a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</w:rPr>
  </w:style>
  <w:style w:type="paragraph" w:customStyle="1" w:styleId="xl522">
    <w:name w:val="xl522"/>
    <w:basedOn w:val="a"/>
    <w:pPr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color w:val="000000"/>
    </w:rPr>
  </w:style>
  <w:style w:type="paragraph" w:customStyle="1" w:styleId="xl523">
    <w:name w:val="xl523"/>
    <w:basedOn w:val="a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</w:rPr>
  </w:style>
  <w:style w:type="paragraph" w:customStyle="1" w:styleId="xl524">
    <w:name w:val="xl524"/>
    <w:basedOn w:val="a"/>
    <w:pP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000000"/>
    </w:rPr>
  </w:style>
  <w:style w:type="paragraph" w:customStyle="1" w:styleId="xl525">
    <w:name w:val="xl525"/>
    <w:basedOn w:val="a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</w:rPr>
  </w:style>
  <w:style w:type="paragraph" w:customStyle="1" w:styleId="xl526">
    <w:name w:val="xl526"/>
    <w:basedOn w:val="a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</w:rPr>
  </w:style>
  <w:style w:type="paragraph" w:customStyle="1" w:styleId="xl527">
    <w:name w:val="xl527"/>
    <w:basedOn w:val="a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color w:val="000000"/>
    </w:rPr>
  </w:style>
  <w:style w:type="paragraph" w:customStyle="1" w:styleId="xl528">
    <w:name w:val="xl528"/>
    <w:basedOn w:val="a"/>
    <w:pPr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color w:val="000000"/>
    </w:rPr>
  </w:style>
  <w:style w:type="paragraph" w:customStyle="1" w:styleId="xl529">
    <w:name w:val="xl529"/>
    <w:basedOn w:val="a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</w:rPr>
  </w:style>
  <w:style w:type="paragraph" w:customStyle="1" w:styleId="xl530">
    <w:name w:val="xl530"/>
    <w:basedOn w:val="a"/>
    <w:pP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i/>
      <w:iCs/>
      <w:color w:val="000000"/>
    </w:rPr>
  </w:style>
  <w:style w:type="paragraph" w:customStyle="1" w:styleId="xl531">
    <w:name w:val="xl531"/>
    <w:basedOn w:val="a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</w:rPr>
  </w:style>
  <w:style w:type="paragraph" w:customStyle="1" w:styleId="xl532">
    <w:name w:val="xl532"/>
    <w:basedOn w:val="a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color w:val="000000"/>
    </w:rPr>
  </w:style>
  <w:style w:type="paragraph" w:customStyle="1" w:styleId="xl533">
    <w:name w:val="xl533"/>
    <w:basedOn w:val="a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color w:val="000000"/>
    </w:rPr>
  </w:style>
  <w:style w:type="paragraph" w:customStyle="1" w:styleId="xl534">
    <w:name w:val="xl534"/>
    <w:basedOn w:val="a"/>
    <w:pP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</w:rPr>
  </w:style>
  <w:style w:type="paragraph" w:customStyle="1" w:styleId="xl535">
    <w:name w:val="xl535"/>
    <w:basedOn w:val="a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</w:rPr>
  </w:style>
  <w:style w:type="paragraph" w:customStyle="1" w:styleId="xl536">
    <w:name w:val="xl536"/>
    <w:basedOn w:val="a"/>
    <w:pPr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</w:rPr>
  </w:style>
  <w:style w:type="paragraph" w:customStyle="1" w:styleId="xl537">
    <w:name w:val="xl537"/>
    <w:basedOn w:val="a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</w:rPr>
  </w:style>
  <w:style w:type="paragraph" w:customStyle="1" w:styleId="xl538">
    <w:name w:val="xl538"/>
    <w:basedOn w:val="a"/>
    <w:pP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000000"/>
    </w:rPr>
  </w:style>
  <w:style w:type="paragraph" w:customStyle="1" w:styleId="xl539">
    <w:name w:val="xl539"/>
    <w:basedOn w:val="a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</w:rPr>
  </w:style>
  <w:style w:type="paragraph" w:customStyle="1" w:styleId="xl540">
    <w:name w:val="xl540"/>
    <w:basedOn w:val="a"/>
    <w:pP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i/>
      <w:iCs/>
      <w:color w:val="000000"/>
    </w:rPr>
  </w:style>
  <w:style w:type="paragraph" w:customStyle="1" w:styleId="xl541">
    <w:name w:val="xl541"/>
    <w:basedOn w:val="a"/>
    <w:pP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000000"/>
    </w:rPr>
  </w:style>
  <w:style w:type="paragraph" w:customStyle="1" w:styleId="xl542">
    <w:name w:val="xl542"/>
    <w:basedOn w:val="a"/>
    <w:pP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000000"/>
    </w:rPr>
  </w:style>
  <w:style w:type="paragraph" w:customStyle="1" w:styleId="xl543">
    <w:name w:val="xl543"/>
    <w:basedOn w:val="a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</w:rPr>
  </w:style>
  <w:style w:type="paragraph" w:customStyle="1" w:styleId="xl544">
    <w:name w:val="xl544"/>
    <w:basedOn w:val="a"/>
    <w:pPr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</w:rPr>
  </w:style>
  <w:style w:type="paragraph" w:customStyle="1" w:styleId="xl545">
    <w:name w:val="xl545"/>
    <w:basedOn w:val="a"/>
    <w:pP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000000"/>
    </w:rPr>
  </w:style>
  <w:style w:type="paragraph" w:customStyle="1" w:styleId="xl546">
    <w:name w:val="xl546"/>
    <w:basedOn w:val="a"/>
    <w:pP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000000"/>
    </w:rPr>
  </w:style>
  <w:style w:type="paragraph" w:customStyle="1" w:styleId="xl547">
    <w:name w:val="xl547"/>
    <w:basedOn w:val="a"/>
    <w:pPr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</w:rPr>
  </w:style>
  <w:style w:type="paragraph" w:customStyle="1" w:styleId="xl548">
    <w:name w:val="xl548"/>
    <w:basedOn w:val="a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</w:rPr>
  </w:style>
  <w:style w:type="paragraph" w:customStyle="1" w:styleId="xl549">
    <w:name w:val="xl549"/>
    <w:basedOn w:val="a"/>
    <w:pP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i/>
      <w:iCs/>
      <w:color w:val="000000"/>
    </w:rPr>
  </w:style>
  <w:style w:type="paragraph" w:customStyle="1" w:styleId="xl550">
    <w:name w:val="xl550"/>
    <w:basedOn w:val="a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</w:rPr>
  </w:style>
  <w:style w:type="paragraph" w:customStyle="1" w:styleId="xl551">
    <w:name w:val="xl551"/>
    <w:basedOn w:val="a"/>
    <w:pPr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</w:rPr>
  </w:style>
  <w:style w:type="paragraph" w:customStyle="1" w:styleId="xl552">
    <w:name w:val="xl552"/>
    <w:basedOn w:val="a"/>
    <w:pP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</w:rPr>
  </w:style>
  <w:style w:type="paragraph" w:customStyle="1" w:styleId="xl553">
    <w:name w:val="xl553"/>
    <w:basedOn w:val="a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</w:rPr>
  </w:style>
  <w:style w:type="paragraph" w:customStyle="1" w:styleId="xl554">
    <w:name w:val="xl554"/>
    <w:basedOn w:val="a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</w:rPr>
  </w:style>
  <w:style w:type="paragraph" w:customStyle="1" w:styleId="xl555">
    <w:name w:val="xl555"/>
    <w:basedOn w:val="a"/>
    <w:pP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000000"/>
    </w:rPr>
  </w:style>
  <w:style w:type="paragraph" w:customStyle="1" w:styleId="xl556">
    <w:name w:val="xl556"/>
    <w:basedOn w:val="a"/>
    <w:pP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000000"/>
    </w:rPr>
  </w:style>
  <w:style w:type="paragraph" w:customStyle="1" w:styleId="xl557">
    <w:name w:val="xl557"/>
    <w:basedOn w:val="a"/>
    <w:pP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000000"/>
    </w:rPr>
  </w:style>
  <w:style w:type="paragraph" w:customStyle="1" w:styleId="xl558">
    <w:name w:val="xl558"/>
    <w:basedOn w:val="a"/>
    <w:pP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i/>
      <w:iCs/>
      <w:color w:val="000000"/>
    </w:rPr>
  </w:style>
  <w:style w:type="paragraph" w:customStyle="1" w:styleId="xl559">
    <w:name w:val="xl559"/>
    <w:basedOn w:val="a"/>
    <w:pPr>
      <w:spacing w:before="100" w:beforeAutospacing="1" w:after="100" w:afterAutospacing="1"/>
      <w:jc w:val="center"/>
    </w:pPr>
    <w:rPr>
      <w:rFonts w:ascii="Arial" w:eastAsia="Times New Roman" w:hAnsi="Arial" w:cs="Arial"/>
      <w:color w:val="000000"/>
    </w:rPr>
  </w:style>
  <w:style w:type="paragraph" w:customStyle="1" w:styleId="xl560">
    <w:name w:val="xl560"/>
    <w:basedOn w:val="a"/>
    <w:pPr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</w:rPr>
  </w:style>
  <w:style w:type="paragraph" w:customStyle="1" w:styleId="xl561">
    <w:name w:val="xl561"/>
    <w:basedOn w:val="a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</w:rPr>
  </w:style>
  <w:style w:type="paragraph" w:customStyle="1" w:styleId="xl562">
    <w:name w:val="xl562"/>
    <w:basedOn w:val="a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</w:rPr>
  </w:style>
  <w:style w:type="paragraph" w:customStyle="1" w:styleId="xl563">
    <w:name w:val="xl563"/>
    <w:basedOn w:val="a"/>
    <w:pPr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</w:rPr>
  </w:style>
  <w:style w:type="paragraph" w:customStyle="1" w:styleId="xl564">
    <w:name w:val="xl564"/>
    <w:basedOn w:val="a"/>
    <w:pP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i/>
      <w:iCs/>
      <w:color w:val="000000"/>
    </w:rPr>
  </w:style>
  <w:style w:type="paragraph" w:customStyle="1" w:styleId="xl565">
    <w:name w:val="xl565"/>
    <w:basedOn w:val="a"/>
    <w:pP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</w:rPr>
  </w:style>
  <w:style w:type="paragraph" w:customStyle="1" w:styleId="xl566">
    <w:name w:val="xl566"/>
    <w:basedOn w:val="a"/>
    <w:pP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color w:val="000000"/>
    </w:rPr>
  </w:style>
  <w:style w:type="paragraph" w:customStyle="1" w:styleId="xl567">
    <w:name w:val="xl567"/>
    <w:basedOn w:val="a"/>
    <w:pP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000000"/>
    </w:rPr>
  </w:style>
  <w:style w:type="paragraph" w:customStyle="1" w:styleId="xl568">
    <w:name w:val="xl568"/>
    <w:basedOn w:val="a"/>
    <w:pP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i/>
      <w:iCs/>
      <w:color w:val="000000"/>
    </w:rPr>
  </w:style>
  <w:style w:type="paragraph" w:customStyle="1" w:styleId="xl569">
    <w:name w:val="xl569"/>
    <w:basedOn w:val="a"/>
    <w:pP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color w:val="000000"/>
    </w:rPr>
  </w:style>
  <w:style w:type="paragraph" w:customStyle="1" w:styleId="xl570">
    <w:name w:val="xl570"/>
    <w:basedOn w:val="a"/>
    <w:pP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000000"/>
    </w:rPr>
  </w:style>
  <w:style w:type="paragraph" w:customStyle="1" w:styleId="xl571">
    <w:name w:val="xl571"/>
    <w:basedOn w:val="a"/>
    <w:pP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</w:rPr>
  </w:style>
  <w:style w:type="paragraph" w:customStyle="1" w:styleId="xl572">
    <w:name w:val="xl572"/>
    <w:basedOn w:val="a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</w:rPr>
  </w:style>
  <w:style w:type="paragraph" w:customStyle="1" w:styleId="xl573">
    <w:name w:val="xl573"/>
    <w:basedOn w:val="a"/>
    <w:pP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</w:rPr>
  </w:style>
  <w:style w:type="paragraph" w:customStyle="1" w:styleId="xl574">
    <w:name w:val="xl574"/>
    <w:basedOn w:val="a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</w:rPr>
  </w:style>
  <w:style w:type="paragraph" w:customStyle="1" w:styleId="xl575">
    <w:name w:val="xl575"/>
    <w:basedOn w:val="a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</w:rPr>
  </w:style>
  <w:style w:type="paragraph" w:customStyle="1" w:styleId="xl576">
    <w:name w:val="xl576"/>
    <w:basedOn w:val="a"/>
    <w:pPr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</w:rPr>
  </w:style>
  <w:style w:type="paragraph" w:customStyle="1" w:styleId="xl577">
    <w:name w:val="xl577"/>
    <w:basedOn w:val="a"/>
    <w:pPr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</w:rPr>
  </w:style>
  <w:style w:type="paragraph" w:customStyle="1" w:styleId="xl578">
    <w:name w:val="xl578"/>
    <w:basedOn w:val="a"/>
    <w:pPr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</w:rPr>
  </w:style>
  <w:style w:type="paragraph" w:customStyle="1" w:styleId="xl579">
    <w:name w:val="xl579"/>
    <w:basedOn w:val="a"/>
    <w:pPr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</w:rPr>
  </w:style>
  <w:style w:type="paragraph" w:customStyle="1" w:styleId="xl580">
    <w:name w:val="xl580"/>
    <w:basedOn w:val="a"/>
    <w:pPr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</w:rPr>
  </w:style>
  <w:style w:type="paragraph" w:customStyle="1" w:styleId="xl581">
    <w:name w:val="xl581"/>
    <w:basedOn w:val="a"/>
    <w:pP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</w:rPr>
  </w:style>
  <w:style w:type="paragraph" w:customStyle="1" w:styleId="xl582">
    <w:name w:val="xl582"/>
    <w:basedOn w:val="a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</w:rPr>
  </w:style>
  <w:style w:type="paragraph" w:customStyle="1" w:styleId="xl583">
    <w:name w:val="xl583"/>
    <w:basedOn w:val="a"/>
    <w:pPr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</w:rPr>
  </w:style>
  <w:style w:type="paragraph" w:customStyle="1" w:styleId="xl584">
    <w:name w:val="xl584"/>
    <w:basedOn w:val="a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</w:rPr>
  </w:style>
  <w:style w:type="paragraph" w:customStyle="1" w:styleId="xl585">
    <w:name w:val="xl585"/>
    <w:basedOn w:val="a"/>
    <w:pPr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</w:rPr>
  </w:style>
  <w:style w:type="paragraph" w:customStyle="1" w:styleId="xl586">
    <w:name w:val="xl586"/>
    <w:basedOn w:val="a"/>
    <w:pPr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</w:rPr>
  </w:style>
  <w:style w:type="paragraph" w:customStyle="1" w:styleId="xl587">
    <w:name w:val="xl587"/>
    <w:basedOn w:val="a"/>
    <w:pP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</w:rPr>
  </w:style>
  <w:style w:type="paragraph" w:customStyle="1" w:styleId="xl588">
    <w:name w:val="xl588"/>
    <w:basedOn w:val="a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</w:rPr>
  </w:style>
  <w:style w:type="paragraph" w:customStyle="1" w:styleId="xl589">
    <w:name w:val="xl589"/>
    <w:basedOn w:val="a"/>
    <w:pP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</w:rPr>
  </w:style>
  <w:style w:type="paragraph" w:customStyle="1" w:styleId="xl590">
    <w:name w:val="xl590"/>
    <w:basedOn w:val="a"/>
    <w:pP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color w:val="000000"/>
    </w:rPr>
  </w:style>
  <w:style w:type="paragraph" w:customStyle="1" w:styleId="xl591">
    <w:name w:val="xl591"/>
    <w:basedOn w:val="a"/>
    <w:pPr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</w:rPr>
  </w:style>
  <w:style w:type="paragraph" w:customStyle="1" w:styleId="xl592">
    <w:name w:val="xl592"/>
    <w:basedOn w:val="a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</w:rPr>
  </w:style>
  <w:style w:type="paragraph" w:customStyle="1" w:styleId="xl593">
    <w:name w:val="xl593"/>
    <w:basedOn w:val="a"/>
    <w:pP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</w:rPr>
  </w:style>
  <w:style w:type="paragraph" w:customStyle="1" w:styleId="xl594">
    <w:name w:val="xl594"/>
    <w:basedOn w:val="a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</w:rPr>
  </w:style>
  <w:style w:type="paragraph" w:customStyle="1" w:styleId="xl595">
    <w:name w:val="xl595"/>
    <w:basedOn w:val="a"/>
    <w:pP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color w:val="000000"/>
    </w:rPr>
  </w:style>
  <w:style w:type="paragraph" w:customStyle="1" w:styleId="xl596">
    <w:name w:val="xl596"/>
    <w:basedOn w:val="a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</w:rPr>
  </w:style>
  <w:style w:type="paragraph" w:customStyle="1" w:styleId="xl597">
    <w:name w:val="xl597"/>
    <w:basedOn w:val="a"/>
    <w:pP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</w:rPr>
  </w:style>
  <w:style w:type="paragraph" w:customStyle="1" w:styleId="xl598">
    <w:name w:val="xl598"/>
    <w:basedOn w:val="a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</w:rPr>
  </w:style>
  <w:style w:type="paragraph" w:customStyle="1" w:styleId="xl599">
    <w:name w:val="xl599"/>
    <w:basedOn w:val="a"/>
    <w:pPr>
      <w:spacing w:before="100" w:beforeAutospacing="1" w:after="100" w:afterAutospacing="1"/>
      <w:jc w:val="right"/>
      <w:textAlignment w:val="center"/>
    </w:pPr>
    <w:rPr>
      <w:rFonts w:eastAsia="Times New Roman"/>
      <w:color w:val="000000"/>
    </w:rPr>
  </w:style>
  <w:style w:type="paragraph" w:customStyle="1" w:styleId="xl600">
    <w:name w:val="xl600"/>
    <w:basedOn w:val="a"/>
    <w:pPr>
      <w:spacing w:before="100" w:beforeAutospacing="1" w:after="100" w:afterAutospacing="1"/>
      <w:jc w:val="center"/>
      <w:textAlignment w:val="center"/>
    </w:pPr>
    <w:rPr>
      <w:rFonts w:eastAsia="Times New Roman"/>
      <w:color w:val="000000"/>
    </w:rPr>
  </w:style>
  <w:style w:type="paragraph" w:customStyle="1" w:styleId="xl601">
    <w:name w:val="xl601"/>
    <w:basedOn w:val="a"/>
    <w:pPr>
      <w:spacing w:before="100" w:beforeAutospacing="1" w:after="100" w:afterAutospacing="1"/>
      <w:jc w:val="right"/>
      <w:textAlignment w:val="center"/>
    </w:pPr>
    <w:rPr>
      <w:rFonts w:eastAsia="Times New Roman"/>
      <w:color w:val="000000"/>
    </w:rPr>
  </w:style>
  <w:style w:type="paragraph" w:customStyle="1" w:styleId="xl602">
    <w:name w:val="xl602"/>
    <w:basedOn w:val="a"/>
    <w:pP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000000"/>
    </w:rPr>
  </w:style>
  <w:style w:type="paragraph" w:customStyle="1" w:styleId="xl603">
    <w:name w:val="xl603"/>
    <w:basedOn w:val="a"/>
    <w:pP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000000"/>
    </w:rPr>
  </w:style>
  <w:style w:type="paragraph" w:customStyle="1" w:styleId="xl604">
    <w:name w:val="xl604"/>
    <w:basedOn w:val="a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i/>
      <w:iCs/>
      <w:color w:val="000000"/>
    </w:rPr>
  </w:style>
  <w:style w:type="paragraph" w:customStyle="1" w:styleId="xl605">
    <w:name w:val="xl605"/>
    <w:basedOn w:val="a"/>
    <w:pPr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</w:rPr>
  </w:style>
  <w:style w:type="paragraph" w:customStyle="1" w:styleId="xl606">
    <w:name w:val="xl606"/>
    <w:basedOn w:val="a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</w:rPr>
  </w:style>
  <w:style w:type="paragraph" w:customStyle="1" w:styleId="xl607">
    <w:name w:val="xl607"/>
    <w:basedOn w:val="a"/>
    <w:pPr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</w:rPr>
  </w:style>
  <w:style w:type="paragraph" w:customStyle="1" w:styleId="xl608">
    <w:name w:val="xl608"/>
    <w:basedOn w:val="a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</w:rPr>
  </w:style>
  <w:style w:type="paragraph" w:customStyle="1" w:styleId="xl609">
    <w:name w:val="xl609"/>
    <w:basedOn w:val="a"/>
    <w:pP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</w:rPr>
  </w:style>
  <w:style w:type="paragraph" w:customStyle="1" w:styleId="xl610">
    <w:name w:val="xl610"/>
    <w:basedOn w:val="a"/>
    <w:pP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color w:val="000000"/>
    </w:rPr>
  </w:style>
  <w:style w:type="paragraph" w:customStyle="1" w:styleId="xl611">
    <w:name w:val="xl611"/>
    <w:basedOn w:val="a"/>
    <w:pP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color w:val="000000"/>
    </w:rPr>
  </w:style>
  <w:style w:type="paragraph" w:customStyle="1" w:styleId="xl612">
    <w:name w:val="xl612"/>
    <w:basedOn w:val="a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</w:rPr>
  </w:style>
  <w:style w:type="paragraph" w:customStyle="1" w:styleId="xl613">
    <w:name w:val="xl613"/>
    <w:basedOn w:val="a"/>
    <w:pPr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</w:rPr>
  </w:style>
  <w:style w:type="paragraph" w:customStyle="1" w:styleId="xl614">
    <w:name w:val="xl614"/>
    <w:basedOn w:val="a"/>
    <w:pP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000000"/>
    </w:rPr>
  </w:style>
  <w:style w:type="paragraph" w:customStyle="1" w:styleId="xl615">
    <w:name w:val="xl615"/>
    <w:basedOn w:val="a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</w:rPr>
  </w:style>
  <w:style w:type="paragraph" w:customStyle="1" w:styleId="xl616">
    <w:name w:val="xl616"/>
    <w:basedOn w:val="a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</w:rPr>
  </w:style>
  <w:style w:type="paragraph" w:customStyle="1" w:styleId="xl617">
    <w:name w:val="xl617"/>
    <w:basedOn w:val="a"/>
    <w:pPr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</w:rPr>
  </w:style>
  <w:style w:type="paragraph" w:customStyle="1" w:styleId="xl618">
    <w:name w:val="xl618"/>
    <w:basedOn w:val="a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</w:rPr>
  </w:style>
  <w:style w:type="paragraph" w:customStyle="1" w:styleId="xl619">
    <w:name w:val="xl619"/>
    <w:basedOn w:val="a"/>
    <w:pP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000000"/>
    </w:rPr>
  </w:style>
  <w:style w:type="paragraph" w:customStyle="1" w:styleId="xl620">
    <w:name w:val="xl620"/>
    <w:basedOn w:val="a"/>
    <w:pP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000000"/>
    </w:rPr>
  </w:style>
  <w:style w:type="paragraph" w:customStyle="1" w:styleId="xl621">
    <w:name w:val="xl621"/>
    <w:basedOn w:val="a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</w:rPr>
  </w:style>
  <w:style w:type="paragraph" w:customStyle="1" w:styleId="xl622">
    <w:name w:val="xl622"/>
    <w:basedOn w:val="a"/>
    <w:pPr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</w:rPr>
  </w:style>
  <w:style w:type="paragraph" w:customStyle="1" w:styleId="xl623">
    <w:name w:val="xl623"/>
    <w:basedOn w:val="a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</w:rPr>
  </w:style>
  <w:style w:type="paragraph" w:customStyle="1" w:styleId="xl624">
    <w:name w:val="xl624"/>
    <w:basedOn w:val="a"/>
    <w:pPr>
      <w:spacing w:before="100" w:beforeAutospacing="1" w:after="100" w:afterAutospacing="1"/>
      <w:jc w:val="right"/>
    </w:pPr>
    <w:rPr>
      <w:rFonts w:ascii="Arial" w:eastAsia="Times New Roman" w:hAnsi="Arial" w:cs="Arial"/>
      <w:color w:val="000000"/>
    </w:rPr>
  </w:style>
  <w:style w:type="paragraph" w:customStyle="1" w:styleId="xl625">
    <w:name w:val="xl625"/>
    <w:basedOn w:val="a"/>
    <w:pPr>
      <w:spacing w:before="100" w:beforeAutospacing="1" w:after="100" w:afterAutospacing="1"/>
      <w:jc w:val="center"/>
    </w:pPr>
    <w:rPr>
      <w:rFonts w:ascii="Arial" w:eastAsia="Times New Roman" w:hAnsi="Arial" w:cs="Arial"/>
      <w:color w:val="000000"/>
    </w:rPr>
  </w:style>
  <w:style w:type="paragraph" w:customStyle="1" w:styleId="xl626">
    <w:name w:val="xl626"/>
    <w:basedOn w:val="a"/>
    <w:pP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color w:val="000000"/>
    </w:rPr>
  </w:style>
  <w:style w:type="paragraph" w:customStyle="1" w:styleId="xl627">
    <w:name w:val="xl627"/>
    <w:basedOn w:val="a"/>
    <w:pPr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</w:rPr>
  </w:style>
  <w:style w:type="paragraph" w:customStyle="1" w:styleId="xl628">
    <w:name w:val="xl628"/>
    <w:basedOn w:val="a"/>
    <w:pP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color w:val="000000"/>
    </w:rPr>
  </w:style>
  <w:style w:type="paragraph" w:customStyle="1" w:styleId="xl629">
    <w:name w:val="xl629"/>
    <w:basedOn w:val="a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</w:rPr>
  </w:style>
  <w:style w:type="paragraph" w:customStyle="1" w:styleId="xl630">
    <w:name w:val="xl630"/>
    <w:basedOn w:val="a"/>
    <w:pP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</w:rPr>
  </w:style>
  <w:style w:type="paragraph" w:customStyle="1" w:styleId="xl631">
    <w:name w:val="xl631"/>
    <w:basedOn w:val="a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</w:rPr>
  </w:style>
  <w:style w:type="paragraph" w:customStyle="1" w:styleId="xl632">
    <w:name w:val="xl632"/>
    <w:basedOn w:val="a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</w:rPr>
  </w:style>
  <w:style w:type="paragraph" w:customStyle="1" w:styleId="xl633">
    <w:name w:val="xl633"/>
    <w:basedOn w:val="a"/>
    <w:pP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</w:rPr>
  </w:style>
  <w:style w:type="paragraph" w:customStyle="1" w:styleId="xl634">
    <w:name w:val="xl634"/>
    <w:basedOn w:val="a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</w:rPr>
  </w:style>
  <w:style w:type="paragraph" w:customStyle="1" w:styleId="xl635">
    <w:name w:val="xl635"/>
    <w:basedOn w:val="a"/>
    <w:pP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color w:val="000000"/>
    </w:rPr>
  </w:style>
  <w:style w:type="paragraph" w:customStyle="1" w:styleId="xl636">
    <w:name w:val="xl636"/>
    <w:basedOn w:val="a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</w:rPr>
  </w:style>
  <w:style w:type="paragraph" w:customStyle="1" w:styleId="xl637">
    <w:name w:val="xl637"/>
    <w:basedOn w:val="a"/>
    <w:qFormat/>
    <w:pPr>
      <w:spacing w:before="100" w:beforeAutospacing="1" w:after="100" w:afterAutospacing="1"/>
      <w:jc w:val="right"/>
    </w:pPr>
    <w:rPr>
      <w:rFonts w:ascii="Arial" w:eastAsia="Times New Roman" w:hAnsi="Arial" w:cs="Arial"/>
      <w:color w:val="000000"/>
    </w:rPr>
  </w:style>
  <w:style w:type="paragraph" w:customStyle="1" w:styleId="xl638">
    <w:name w:val="xl638"/>
    <w:basedOn w:val="a"/>
    <w:qFormat/>
    <w:pP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</w:rPr>
  </w:style>
  <w:style w:type="paragraph" w:customStyle="1" w:styleId="xl639">
    <w:name w:val="xl639"/>
    <w:basedOn w:val="a"/>
    <w:qFormat/>
    <w:pPr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</w:rPr>
  </w:style>
  <w:style w:type="paragraph" w:customStyle="1" w:styleId="xl640">
    <w:name w:val="xl640"/>
    <w:basedOn w:val="a"/>
    <w:pPr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</w:rPr>
  </w:style>
  <w:style w:type="paragraph" w:customStyle="1" w:styleId="xl641">
    <w:name w:val="xl641"/>
    <w:basedOn w:val="a"/>
    <w:pP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000000"/>
    </w:rPr>
  </w:style>
  <w:style w:type="paragraph" w:customStyle="1" w:styleId="xl642">
    <w:name w:val="xl642"/>
    <w:basedOn w:val="a"/>
    <w:pP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i/>
      <w:iCs/>
      <w:color w:val="000000"/>
    </w:rPr>
  </w:style>
  <w:style w:type="paragraph" w:customStyle="1" w:styleId="xl643">
    <w:name w:val="xl643"/>
    <w:basedOn w:val="a"/>
    <w:pPr>
      <w:spacing w:before="100" w:beforeAutospacing="1" w:after="100" w:afterAutospacing="1"/>
      <w:jc w:val="right"/>
      <w:textAlignment w:val="center"/>
    </w:pPr>
    <w:rPr>
      <w:rFonts w:eastAsia="Times New Roman"/>
      <w:b/>
      <w:bCs/>
      <w:color w:val="000000"/>
    </w:rPr>
  </w:style>
  <w:style w:type="paragraph" w:customStyle="1" w:styleId="xl644">
    <w:name w:val="xl644"/>
    <w:basedOn w:val="a"/>
    <w:pPr>
      <w:spacing w:before="100" w:beforeAutospacing="1" w:after="100" w:afterAutospacing="1"/>
      <w:jc w:val="right"/>
    </w:pPr>
    <w:rPr>
      <w:rFonts w:ascii="Arial" w:eastAsia="Times New Roman" w:hAnsi="Arial" w:cs="Arial"/>
      <w:color w:val="000000"/>
    </w:rPr>
  </w:style>
  <w:style w:type="paragraph" w:customStyle="1" w:styleId="xl645">
    <w:name w:val="xl645"/>
    <w:basedOn w:val="a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</w:rPr>
  </w:style>
  <w:style w:type="paragraph" w:customStyle="1" w:styleId="xl646">
    <w:name w:val="xl646"/>
    <w:basedOn w:val="a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</w:rPr>
  </w:style>
  <w:style w:type="paragraph" w:customStyle="1" w:styleId="xl647">
    <w:name w:val="xl647"/>
    <w:basedOn w:val="a"/>
    <w:pPr>
      <w:spacing w:before="100" w:beforeAutospacing="1" w:after="100" w:afterAutospacing="1"/>
    </w:pPr>
    <w:rPr>
      <w:rFonts w:ascii="Arial" w:eastAsia="Times New Roman" w:hAnsi="Arial" w:cs="Arial"/>
      <w:color w:val="000000"/>
    </w:rPr>
  </w:style>
  <w:style w:type="paragraph" w:customStyle="1" w:styleId="xl648">
    <w:name w:val="xl648"/>
    <w:basedOn w:val="a"/>
    <w:pPr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</w:rPr>
  </w:style>
  <w:style w:type="paragraph" w:customStyle="1" w:styleId="xl649">
    <w:name w:val="xl649"/>
    <w:basedOn w:val="a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</w:rPr>
  </w:style>
  <w:style w:type="paragraph" w:customStyle="1" w:styleId="xl650">
    <w:name w:val="xl650"/>
    <w:basedOn w:val="a"/>
    <w:pP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</w:rPr>
  </w:style>
  <w:style w:type="paragraph" w:customStyle="1" w:styleId="xl651">
    <w:name w:val="xl651"/>
    <w:basedOn w:val="a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</w:rPr>
  </w:style>
  <w:style w:type="paragraph" w:customStyle="1" w:styleId="xl652">
    <w:name w:val="xl652"/>
    <w:basedOn w:val="a"/>
    <w:pP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color w:val="000000"/>
    </w:rPr>
  </w:style>
  <w:style w:type="paragraph" w:customStyle="1" w:styleId="xl653">
    <w:name w:val="xl653"/>
    <w:basedOn w:val="a"/>
    <w:pP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</w:rPr>
  </w:style>
  <w:style w:type="paragraph" w:customStyle="1" w:styleId="xl654">
    <w:name w:val="xl654"/>
    <w:basedOn w:val="a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</w:rPr>
  </w:style>
  <w:style w:type="paragraph" w:customStyle="1" w:styleId="xl655">
    <w:name w:val="xl655"/>
    <w:basedOn w:val="a"/>
    <w:pP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000000"/>
    </w:rPr>
  </w:style>
  <w:style w:type="paragraph" w:customStyle="1" w:styleId="xl656">
    <w:name w:val="xl656"/>
    <w:basedOn w:val="a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</w:rPr>
  </w:style>
  <w:style w:type="paragraph" w:customStyle="1" w:styleId="xl657">
    <w:name w:val="xl657"/>
    <w:basedOn w:val="a"/>
    <w:pPr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</w:rPr>
  </w:style>
  <w:style w:type="paragraph" w:customStyle="1" w:styleId="xl658">
    <w:name w:val="xl658"/>
    <w:basedOn w:val="a"/>
    <w:pPr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</w:rPr>
  </w:style>
  <w:style w:type="paragraph" w:customStyle="1" w:styleId="xl659">
    <w:name w:val="xl659"/>
    <w:basedOn w:val="a"/>
    <w:pP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color w:val="000000"/>
    </w:rPr>
  </w:style>
  <w:style w:type="paragraph" w:customStyle="1" w:styleId="xl660">
    <w:name w:val="xl660"/>
    <w:basedOn w:val="a"/>
    <w:pP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</w:rPr>
  </w:style>
  <w:style w:type="paragraph" w:customStyle="1" w:styleId="xl661">
    <w:name w:val="xl661"/>
    <w:basedOn w:val="a"/>
    <w:pP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000000"/>
    </w:rPr>
  </w:style>
  <w:style w:type="paragraph" w:customStyle="1" w:styleId="xl662">
    <w:name w:val="xl662"/>
    <w:basedOn w:val="a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</w:rPr>
  </w:style>
  <w:style w:type="paragraph" w:customStyle="1" w:styleId="xl663">
    <w:name w:val="xl663"/>
    <w:basedOn w:val="a"/>
    <w:pP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color w:val="000000"/>
    </w:rPr>
  </w:style>
  <w:style w:type="paragraph" w:customStyle="1" w:styleId="xl664">
    <w:name w:val="xl664"/>
    <w:basedOn w:val="a"/>
    <w:pP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000000"/>
    </w:rPr>
  </w:style>
  <w:style w:type="paragraph" w:customStyle="1" w:styleId="xl665">
    <w:name w:val="xl665"/>
    <w:basedOn w:val="a"/>
    <w:pP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000000"/>
    </w:rPr>
  </w:style>
  <w:style w:type="paragraph" w:customStyle="1" w:styleId="xl666">
    <w:name w:val="xl666"/>
    <w:basedOn w:val="a"/>
    <w:pP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</w:rPr>
  </w:style>
  <w:style w:type="paragraph" w:customStyle="1" w:styleId="xl667">
    <w:name w:val="xl667"/>
    <w:basedOn w:val="a"/>
    <w:pPr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</w:rPr>
  </w:style>
  <w:style w:type="paragraph" w:customStyle="1" w:styleId="xl668">
    <w:name w:val="xl668"/>
    <w:basedOn w:val="a"/>
    <w:pPr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</w:rPr>
  </w:style>
  <w:style w:type="paragraph" w:customStyle="1" w:styleId="xl669">
    <w:name w:val="xl669"/>
    <w:basedOn w:val="a"/>
    <w:pP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000000"/>
    </w:rPr>
  </w:style>
  <w:style w:type="paragraph" w:customStyle="1" w:styleId="xl670">
    <w:name w:val="xl670"/>
    <w:basedOn w:val="a"/>
    <w:pPr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</w:rPr>
  </w:style>
  <w:style w:type="paragraph" w:customStyle="1" w:styleId="xl671">
    <w:name w:val="xl671"/>
    <w:basedOn w:val="a"/>
    <w:pPr>
      <w:spacing w:before="100" w:beforeAutospacing="1" w:after="100" w:afterAutospacing="1"/>
    </w:pPr>
    <w:rPr>
      <w:rFonts w:ascii="Arial" w:eastAsia="Times New Roman" w:hAnsi="Arial" w:cs="Arial"/>
      <w:i/>
      <w:iCs/>
      <w:color w:val="000000"/>
    </w:rPr>
  </w:style>
  <w:style w:type="paragraph" w:customStyle="1" w:styleId="xl672">
    <w:name w:val="xl672"/>
    <w:basedOn w:val="a"/>
    <w:pP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</w:rPr>
  </w:style>
  <w:style w:type="paragraph" w:customStyle="1" w:styleId="xl673">
    <w:name w:val="xl673"/>
    <w:basedOn w:val="a"/>
    <w:pP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000000"/>
    </w:rPr>
  </w:style>
  <w:style w:type="paragraph" w:customStyle="1" w:styleId="xl674">
    <w:name w:val="xl674"/>
    <w:basedOn w:val="a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</w:rPr>
  </w:style>
  <w:style w:type="paragraph" w:customStyle="1" w:styleId="xl675">
    <w:name w:val="xl675"/>
    <w:basedOn w:val="a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</w:rPr>
  </w:style>
  <w:style w:type="paragraph" w:customStyle="1" w:styleId="xl676">
    <w:name w:val="xl676"/>
    <w:basedOn w:val="a"/>
    <w:pPr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</w:rPr>
  </w:style>
  <w:style w:type="paragraph" w:customStyle="1" w:styleId="xl677">
    <w:name w:val="xl677"/>
    <w:basedOn w:val="a"/>
    <w:pPr>
      <w:spacing w:before="100" w:beforeAutospacing="1" w:after="100" w:afterAutospacing="1"/>
      <w:jc w:val="center"/>
      <w:textAlignment w:val="center"/>
    </w:pPr>
    <w:rPr>
      <w:rFonts w:ascii="Cambria" w:eastAsia="Times New Roman" w:hAnsi="Cambria"/>
      <w:color w:val="000000"/>
    </w:rPr>
  </w:style>
  <w:style w:type="paragraph" w:customStyle="1" w:styleId="xl678">
    <w:name w:val="xl678"/>
    <w:basedOn w:val="a"/>
    <w:pPr>
      <w:spacing w:before="100" w:beforeAutospacing="1" w:after="100" w:afterAutospacing="1"/>
      <w:jc w:val="right"/>
      <w:textAlignment w:val="center"/>
    </w:pPr>
    <w:rPr>
      <w:rFonts w:ascii="Cambria" w:eastAsia="Times New Roman" w:hAnsi="Cambria"/>
      <w:b/>
      <w:bCs/>
      <w:color w:val="000000"/>
    </w:rPr>
  </w:style>
  <w:style w:type="paragraph" w:customStyle="1" w:styleId="xl679">
    <w:name w:val="xl679"/>
    <w:basedOn w:val="a"/>
    <w:pPr>
      <w:spacing w:before="100" w:beforeAutospacing="1" w:after="100" w:afterAutospacing="1"/>
      <w:jc w:val="center"/>
      <w:textAlignment w:val="center"/>
    </w:pPr>
    <w:rPr>
      <w:rFonts w:ascii="Cambria" w:eastAsia="Times New Roman" w:hAnsi="Cambria"/>
      <w:b/>
      <w:bCs/>
      <w:color w:val="000000"/>
    </w:rPr>
  </w:style>
  <w:style w:type="paragraph" w:customStyle="1" w:styleId="xl680">
    <w:name w:val="xl680"/>
    <w:basedOn w:val="a"/>
    <w:pPr>
      <w:spacing w:before="100" w:beforeAutospacing="1" w:after="100" w:afterAutospacing="1"/>
      <w:jc w:val="right"/>
      <w:textAlignment w:val="center"/>
    </w:pPr>
    <w:rPr>
      <w:rFonts w:ascii="Cambria" w:eastAsia="Times New Roman" w:hAnsi="Cambria"/>
      <w:b/>
      <w:bCs/>
      <w:color w:val="000000"/>
    </w:rPr>
  </w:style>
  <w:style w:type="paragraph" w:customStyle="1" w:styleId="xl681">
    <w:name w:val="xl681"/>
    <w:basedOn w:val="a"/>
    <w:pP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i/>
      <w:iCs/>
      <w:color w:val="000000"/>
    </w:rPr>
  </w:style>
  <w:style w:type="paragraph" w:customStyle="1" w:styleId="xl682">
    <w:name w:val="xl682"/>
    <w:basedOn w:val="a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</w:rPr>
  </w:style>
  <w:style w:type="paragraph" w:customStyle="1" w:styleId="xl683">
    <w:name w:val="xl683"/>
    <w:basedOn w:val="a"/>
    <w:pP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</w:rPr>
  </w:style>
  <w:style w:type="paragraph" w:customStyle="1" w:styleId="xl684">
    <w:name w:val="xl684"/>
    <w:basedOn w:val="a"/>
    <w:pPr>
      <w:spacing w:before="100" w:beforeAutospacing="1" w:after="100" w:afterAutospacing="1"/>
    </w:pPr>
    <w:rPr>
      <w:rFonts w:ascii="Calibri" w:eastAsia="Times New Roman" w:hAnsi="Calibri" w:cs="Calibri"/>
      <w:color w:val="000000"/>
    </w:rPr>
  </w:style>
  <w:style w:type="paragraph" w:customStyle="1" w:styleId="xl685">
    <w:name w:val="xl685"/>
    <w:basedOn w:val="a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</w:rPr>
  </w:style>
  <w:style w:type="paragraph" w:customStyle="1" w:styleId="xl686">
    <w:name w:val="xl686"/>
    <w:basedOn w:val="a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</w:rPr>
  </w:style>
  <w:style w:type="paragraph" w:customStyle="1" w:styleId="xl687">
    <w:name w:val="xl687"/>
    <w:basedOn w:val="a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</w:rPr>
  </w:style>
  <w:style w:type="paragraph" w:customStyle="1" w:styleId="xl688">
    <w:name w:val="xl688"/>
    <w:basedOn w:val="a"/>
    <w:pP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000000"/>
    </w:rPr>
  </w:style>
  <w:style w:type="paragraph" w:customStyle="1" w:styleId="xl689">
    <w:name w:val="xl689"/>
    <w:basedOn w:val="a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</w:rPr>
  </w:style>
  <w:style w:type="paragraph" w:customStyle="1" w:styleId="xl690">
    <w:name w:val="xl690"/>
    <w:basedOn w:val="a"/>
    <w:pP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000000"/>
    </w:rPr>
  </w:style>
  <w:style w:type="paragraph" w:customStyle="1" w:styleId="xl691">
    <w:name w:val="xl691"/>
    <w:basedOn w:val="a"/>
    <w:pP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000000"/>
    </w:rPr>
  </w:style>
  <w:style w:type="paragraph" w:customStyle="1" w:styleId="xl692">
    <w:name w:val="xl692"/>
    <w:basedOn w:val="a"/>
    <w:pP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color w:val="000000"/>
    </w:rPr>
  </w:style>
  <w:style w:type="paragraph" w:customStyle="1" w:styleId="xl693">
    <w:name w:val="xl693"/>
    <w:basedOn w:val="a"/>
    <w:pPr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</w:rPr>
  </w:style>
  <w:style w:type="paragraph" w:customStyle="1" w:styleId="xl694">
    <w:name w:val="xl694"/>
    <w:basedOn w:val="a"/>
    <w:pP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color w:val="000000"/>
    </w:rPr>
  </w:style>
  <w:style w:type="paragraph" w:customStyle="1" w:styleId="xl695">
    <w:name w:val="xl695"/>
    <w:basedOn w:val="a"/>
    <w:pPr>
      <w:spacing w:before="100" w:beforeAutospacing="1" w:after="100" w:afterAutospacing="1"/>
      <w:ind w:firstLineChars="100" w:firstLine="100"/>
      <w:textAlignment w:val="center"/>
    </w:pPr>
    <w:rPr>
      <w:rFonts w:ascii="Arial" w:eastAsia="Times New Roman" w:hAnsi="Arial" w:cs="Arial"/>
      <w:b/>
      <w:bCs/>
      <w:color w:val="000000"/>
    </w:rPr>
  </w:style>
  <w:style w:type="paragraph" w:customStyle="1" w:styleId="xl696">
    <w:name w:val="xl696"/>
    <w:basedOn w:val="a"/>
    <w:pP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color w:val="000000"/>
    </w:rPr>
  </w:style>
  <w:style w:type="paragraph" w:customStyle="1" w:styleId="xl697">
    <w:name w:val="xl697"/>
    <w:basedOn w:val="a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</w:rPr>
  </w:style>
  <w:style w:type="paragraph" w:customStyle="1" w:styleId="xl698">
    <w:name w:val="xl698"/>
    <w:basedOn w:val="a"/>
    <w:pP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color w:val="000000"/>
    </w:rPr>
  </w:style>
  <w:style w:type="paragraph" w:customStyle="1" w:styleId="xl699">
    <w:name w:val="xl699"/>
    <w:basedOn w:val="a"/>
    <w:pP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color w:val="000000"/>
    </w:rPr>
  </w:style>
  <w:style w:type="paragraph" w:customStyle="1" w:styleId="xl700">
    <w:name w:val="xl700"/>
    <w:basedOn w:val="a"/>
    <w:pP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</w:rPr>
  </w:style>
  <w:style w:type="paragraph" w:customStyle="1" w:styleId="xl701">
    <w:name w:val="xl701"/>
    <w:basedOn w:val="a"/>
    <w:pP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</w:rPr>
  </w:style>
  <w:style w:type="paragraph" w:customStyle="1" w:styleId="xl702">
    <w:name w:val="xl702"/>
    <w:basedOn w:val="a"/>
    <w:pP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000000"/>
    </w:rPr>
  </w:style>
  <w:style w:type="paragraph" w:customStyle="1" w:styleId="xl703">
    <w:name w:val="xl703"/>
    <w:basedOn w:val="a"/>
    <w:pP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color w:val="000000"/>
    </w:rPr>
  </w:style>
  <w:style w:type="paragraph" w:customStyle="1" w:styleId="xl704">
    <w:name w:val="xl704"/>
    <w:basedOn w:val="a"/>
    <w:pPr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</w:rPr>
  </w:style>
  <w:style w:type="paragraph" w:customStyle="1" w:styleId="xl705">
    <w:name w:val="xl705"/>
    <w:basedOn w:val="a"/>
    <w:pP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color w:val="000000"/>
    </w:rPr>
  </w:style>
  <w:style w:type="paragraph" w:customStyle="1" w:styleId="xl706">
    <w:name w:val="xl706"/>
    <w:basedOn w:val="a"/>
    <w:pP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000000"/>
    </w:rPr>
  </w:style>
  <w:style w:type="paragraph" w:customStyle="1" w:styleId="xl707">
    <w:name w:val="xl707"/>
    <w:basedOn w:val="a"/>
    <w:pP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000000"/>
    </w:rPr>
  </w:style>
  <w:style w:type="paragraph" w:customStyle="1" w:styleId="xl708">
    <w:name w:val="xl708"/>
    <w:basedOn w:val="a"/>
    <w:pPr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</w:rPr>
  </w:style>
  <w:style w:type="paragraph" w:customStyle="1" w:styleId="xl709">
    <w:name w:val="xl709"/>
    <w:basedOn w:val="a"/>
    <w:pP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000000"/>
    </w:rPr>
  </w:style>
  <w:style w:type="paragraph" w:customStyle="1" w:styleId="xl710">
    <w:name w:val="xl710"/>
    <w:basedOn w:val="a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</w:rPr>
  </w:style>
  <w:style w:type="paragraph" w:customStyle="1" w:styleId="xl711">
    <w:name w:val="xl711"/>
    <w:basedOn w:val="a"/>
    <w:pP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color w:val="000000"/>
    </w:rPr>
  </w:style>
  <w:style w:type="paragraph" w:customStyle="1" w:styleId="xl712">
    <w:name w:val="xl712"/>
    <w:basedOn w:val="a"/>
    <w:pP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color w:val="000000"/>
    </w:rPr>
  </w:style>
  <w:style w:type="paragraph" w:customStyle="1" w:styleId="xl713">
    <w:name w:val="xl713"/>
    <w:basedOn w:val="a"/>
    <w:pP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000000"/>
    </w:rPr>
  </w:style>
  <w:style w:type="paragraph" w:customStyle="1" w:styleId="xl714">
    <w:name w:val="xl714"/>
    <w:basedOn w:val="a"/>
    <w:pPr>
      <w:spacing w:before="100" w:beforeAutospacing="1" w:after="100" w:afterAutospacing="1"/>
      <w:jc w:val="right"/>
    </w:pPr>
    <w:rPr>
      <w:rFonts w:ascii="Arial" w:eastAsia="Times New Roman" w:hAnsi="Arial" w:cs="Arial"/>
      <w:color w:val="000000"/>
    </w:rPr>
  </w:style>
  <w:style w:type="paragraph" w:customStyle="1" w:styleId="xl715">
    <w:name w:val="xl715"/>
    <w:basedOn w:val="a"/>
    <w:pP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color w:val="000000"/>
    </w:rPr>
  </w:style>
  <w:style w:type="paragraph" w:customStyle="1" w:styleId="xl716">
    <w:name w:val="xl716"/>
    <w:basedOn w:val="a"/>
    <w:pPr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</w:rPr>
  </w:style>
  <w:style w:type="paragraph" w:customStyle="1" w:styleId="xl717">
    <w:name w:val="xl717"/>
    <w:basedOn w:val="a"/>
    <w:pP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000000"/>
    </w:rPr>
  </w:style>
  <w:style w:type="paragraph" w:customStyle="1" w:styleId="xl718">
    <w:name w:val="xl718"/>
    <w:basedOn w:val="a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</w:rPr>
  </w:style>
  <w:style w:type="paragraph" w:customStyle="1" w:styleId="xl719">
    <w:name w:val="xl719"/>
    <w:basedOn w:val="a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</w:rPr>
  </w:style>
  <w:style w:type="paragraph" w:customStyle="1" w:styleId="xl720">
    <w:name w:val="xl720"/>
    <w:basedOn w:val="a"/>
    <w:pP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000000"/>
    </w:rPr>
  </w:style>
  <w:style w:type="paragraph" w:customStyle="1" w:styleId="xl721">
    <w:name w:val="xl721"/>
    <w:basedOn w:val="a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</w:rPr>
  </w:style>
  <w:style w:type="paragraph" w:customStyle="1" w:styleId="xl722">
    <w:name w:val="xl722"/>
    <w:basedOn w:val="a"/>
    <w:pPr>
      <w:spacing w:before="100" w:beforeAutospacing="1" w:after="100" w:afterAutospacing="1"/>
    </w:pPr>
    <w:rPr>
      <w:rFonts w:ascii="Arial" w:eastAsia="Times New Roman" w:hAnsi="Arial" w:cs="Arial"/>
      <w:color w:val="000000"/>
    </w:rPr>
  </w:style>
  <w:style w:type="paragraph" w:customStyle="1" w:styleId="xl723">
    <w:name w:val="xl723"/>
    <w:basedOn w:val="a"/>
    <w:pPr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</w:rPr>
  </w:style>
  <w:style w:type="paragraph" w:customStyle="1" w:styleId="xl724">
    <w:name w:val="xl724"/>
    <w:basedOn w:val="a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</w:rPr>
  </w:style>
  <w:style w:type="paragraph" w:customStyle="1" w:styleId="xl725">
    <w:name w:val="xl725"/>
    <w:basedOn w:val="a"/>
    <w:pPr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</w:rPr>
  </w:style>
  <w:style w:type="paragraph" w:customStyle="1" w:styleId="xl726">
    <w:name w:val="xl726"/>
    <w:basedOn w:val="a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</w:rPr>
  </w:style>
  <w:style w:type="paragraph" w:customStyle="1" w:styleId="xl727">
    <w:name w:val="xl727"/>
    <w:basedOn w:val="a"/>
    <w:pPr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</w:rPr>
  </w:style>
  <w:style w:type="paragraph" w:customStyle="1" w:styleId="xl728">
    <w:name w:val="xl728"/>
    <w:basedOn w:val="a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</w:rPr>
  </w:style>
  <w:style w:type="paragraph" w:customStyle="1" w:styleId="xl729">
    <w:name w:val="xl729"/>
    <w:basedOn w:val="a"/>
    <w:pPr>
      <w:spacing w:before="100" w:beforeAutospacing="1" w:after="100" w:afterAutospacing="1"/>
      <w:jc w:val="right"/>
    </w:pPr>
    <w:rPr>
      <w:rFonts w:ascii="Arial" w:eastAsia="Times New Roman" w:hAnsi="Arial" w:cs="Arial"/>
      <w:color w:val="000000"/>
    </w:rPr>
  </w:style>
  <w:style w:type="paragraph" w:customStyle="1" w:styleId="xl730">
    <w:name w:val="xl730"/>
    <w:basedOn w:val="a"/>
    <w:pPr>
      <w:spacing w:before="100" w:beforeAutospacing="1" w:after="100" w:afterAutospacing="1"/>
      <w:jc w:val="center"/>
    </w:pPr>
    <w:rPr>
      <w:rFonts w:ascii="Arial" w:eastAsia="Times New Roman" w:hAnsi="Arial" w:cs="Arial"/>
      <w:color w:val="000000"/>
    </w:rPr>
  </w:style>
  <w:style w:type="paragraph" w:customStyle="1" w:styleId="xl731">
    <w:name w:val="xl731"/>
    <w:basedOn w:val="a"/>
    <w:pP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000000"/>
    </w:rPr>
  </w:style>
  <w:style w:type="paragraph" w:customStyle="1" w:styleId="xl732">
    <w:name w:val="xl732"/>
    <w:basedOn w:val="a"/>
    <w:pP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color w:val="000000"/>
    </w:rPr>
  </w:style>
  <w:style w:type="paragraph" w:customStyle="1" w:styleId="xl733">
    <w:name w:val="xl733"/>
    <w:basedOn w:val="a"/>
    <w:pP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000000"/>
    </w:rPr>
  </w:style>
  <w:style w:type="paragraph" w:customStyle="1" w:styleId="xl734">
    <w:name w:val="xl734"/>
    <w:basedOn w:val="a"/>
    <w:pP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color w:val="000000"/>
    </w:rPr>
  </w:style>
  <w:style w:type="paragraph" w:customStyle="1" w:styleId="xl735">
    <w:name w:val="xl735"/>
    <w:basedOn w:val="a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</w:rPr>
  </w:style>
  <w:style w:type="paragraph" w:customStyle="1" w:styleId="xl736">
    <w:name w:val="xl736"/>
    <w:basedOn w:val="a"/>
    <w:pP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color w:val="000000"/>
    </w:rPr>
  </w:style>
  <w:style w:type="paragraph" w:customStyle="1" w:styleId="xl737">
    <w:name w:val="xl737"/>
    <w:basedOn w:val="a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</w:rPr>
  </w:style>
  <w:style w:type="paragraph" w:customStyle="1" w:styleId="xl738">
    <w:name w:val="xl738"/>
    <w:basedOn w:val="a"/>
    <w:pP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000000"/>
    </w:rPr>
  </w:style>
  <w:style w:type="paragraph" w:customStyle="1" w:styleId="xl739">
    <w:name w:val="xl739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</w:rPr>
  </w:style>
  <w:style w:type="paragraph" w:customStyle="1" w:styleId="xl740">
    <w:name w:val="xl740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</w:rPr>
  </w:style>
  <w:style w:type="paragraph" w:customStyle="1" w:styleId="xl741">
    <w:name w:val="xl741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</w:rPr>
  </w:style>
  <w:style w:type="paragraph" w:customStyle="1" w:styleId="xl742">
    <w:name w:val="xl742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</w:rPr>
  </w:style>
  <w:style w:type="paragraph" w:customStyle="1" w:styleId="xl743">
    <w:name w:val="xl743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</w:rPr>
  </w:style>
  <w:style w:type="paragraph" w:customStyle="1" w:styleId="xl744">
    <w:name w:val="xl744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</w:rPr>
  </w:style>
  <w:style w:type="paragraph" w:customStyle="1" w:styleId="xl745">
    <w:name w:val="xl745"/>
    <w:basedOn w:val="a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</w:rPr>
  </w:style>
  <w:style w:type="paragraph" w:customStyle="1" w:styleId="xl746">
    <w:name w:val="xl746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</w:rPr>
  </w:style>
  <w:style w:type="paragraph" w:customStyle="1" w:styleId="xl747">
    <w:name w:val="xl747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</w:rPr>
  </w:style>
  <w:style w:type="paragraph" w:customStyle="1" w:styleId="xl748">
    <w:name w:val="xl748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</w:rPr>
  </w:style>
  <w:style w:type="paragraph" w:customStyle="1" w:styleId="xl749">
    <w:name w:val="xl74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</w:rPr>
  </w:style>
  <w:style w:type="paragraph" w:customStyle="1" w:styleId="xl750">
    <w:name w:val="xl750"/>
    <w:basedOn w:val="a"/>
    <w:pP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i/>
      <w:iCs/>
      <w:color w:val="000000"/>
    </w:rPr>
  </w:style>
  <w:style w:type="paragraph" w:customStyle="1" w:styleId="xl751">
    <w:name w:val="xl751"/>
    <w:basedOn w:val="a"/>
    <w:pP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i/>
      <w:iCs/>
      <w:color w:val="000000"/>
    </w:rPr>
  </w:style>
  <w:style w:type="paragraph" w:customStyle="1" w:styleId="xl752">
    <w:name w:val="xl752"/>
    <w:basedOn w:val="a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i/>
      <w:iCs/>
      <w:color w:val="000000"/>
    </w:rPr>
  </w:style>
  <w:style w:type="paragraph" w:customStyle="1" w:styleId="xl753">
    <w:name w:val="xl753"/>
    <w:basedOn w:val="a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</w:rPr>
  </w:style>
  <w:style w:type="paragraph" w:customStyle="1" w:styleId="xl754">
    <w:name w:val="xl754"/>
    <w:basedOn w:val="a"/>
    <w:pP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color w:val="000000"/>
    </w:rPr>
  </w:style>
  <w:style w:type="paragraph" w:customStyle="1" w:styleId="xl755">
    <w:name w:val="xl755"/>
    <w:basedOn w:val="a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</w:rPr>
  </w:style>
  <w:style w:type="paragraph" w:customStyle="1" w:styleId="xl756">
    <w:name w:val="xl756"/>
    <w:basedOn w:val="a"/>
    <w:pPr>
      <w:spacing w:before="100" w:beforeAutospacing="1" w:after="100" w:afterAutospacing="1"/>
    </w:pPr>
    <w:rPr>
      <w:rFonts w:eastAsia="Times New Roman"/>
      <w:b/>
      <w:bCs/>
      <w:color w:val="000000"/>
    </w:rPr>
  </w:style>
  <w:style w:type="paragraph" w:customStyle="1" w:styleId="xl757">
    <w:name w:val="xl757"/>
    <w:basedOn w:val="a"/>
    <w:pP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</w:rPr>
  </w:style>
  <w:style w:type="paragraph" w:customStyle="1" w:styleId="xl758">
    <w:name w:val="xl758"/>
    <w:basedOn w:val="a"/>
    <w:pP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i/>
      <w:iCs/>
      <w:color w:val="000000"/>
    </w:rPr>
  </w:style>
  <w:style w:type="paragraph" w:customStyle="1" w:styleId="xl759">
    <w:name w:val="xl759"/>
    <w:basedOn w:val="a"/>
    <w:pP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i/>
      <w:iCs/>
      <w:color w:val="000000"/>
    </w:rPr>
  </w:style>
  <w:style w:type="paragraph" w:customStyle="1" w:styleId="xl760">
    <w:name w:val="xl760"/>
    <w:basedOn w:val="a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i/>
      <w:iCs/>
      <w:color w:val="000000"/>
    </w:rPr>
  </w:style>
  <w:style w:type="paragraph" w:customStyle="1" w:styleId="xl761">
    <w:name w:val="xl761"/>
    <w:basedOn w:val="a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color w:val="000000"/>
    </w:rPr>
  </w:style>
  <w:style w:type="paragraph" w:customStyle="1" w:styleId="xl762">
    <w:name w:val="xl762"/>
    <w:basedOn w:val="a"/>
    <w:pPr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</w:rPr>
  </w:style>
  <w:style w:type="paragraph" w:customStyle="1" w:styleId="xl763">
    <w:name w:val="xl763"/>
    <w:basedOn w:val="a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</w:rPr>
  </w:style>
  <w:style w:type="paragraph" w:customStyle="1" w:styleId="xl764">
    <w:name w:val="xl764"/>
    <w:basedOn w:val="a"/>
    <w:pP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i/>
      <w:iCs/>
      <w:color w:val="000000"/>
    </w:rPr>
  </w:style>
  <w:style w:type="paragraph" w:customStyle="1" w:styleId="xl765">
    <w:name w:val="xl765"/>
    <w:basedOn w:val="a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i/>
      <w:iCs/>
      <w:color w:val="000000"/>
    </w:rPr>
  </w:style>
  <w:style w:type="paragraph" w:customStyle="1" w:styleId="xl766">
    <w:name w:val="xl766"/>
    <w:basedOn w:val="a"/>
    <w:pP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color w:val="000000"/>
    </w:rPr>
  </w:style>
  <w:style w:type="paragraph" w:customStyle="1" w:styleId="xl767">
    <w:name w:val="xl767"/>
    <w:basedOn w:val="a"/>
    <w:pP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</w:rPr>
  </w:style>
  <w:style w:type="paragraph" w:customStyle="1" w:styleId="xl768">
    <w:name w:val="xl768"/>
    <w:basedOn w:val="a"/>
    <w:pP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color w:val="000000"/>
    </w:rPr>
  </w:style>
  <w:style w:type="paragraph" w:customStyle="1" w:styleId="xl769">
    <w:name w:val="xl769"/>
    <w:basedOn w:val="a"/>
    <w:pP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i/>
      <w:iCs/>
      <w:color w:val="000000"/>
    </w:rPr>
  </w:style>
  <w:style w:type="paragraph" w:customStyle="1" w:styleId="xl770">
    <w:name w:val="xl770"/>
    <w:basedOn w:val="a"/>
    <w:pP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i/>
      <w:iCs/>
      <w:color w:val="000000"/>
    </w:rPr>
  </w:style>
  <w:style w:type="paragraph" w:customStyle="1" w:styleId="xl771">
    <w:name w:val="xl771"/>
    <w:basedOn w:val="a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i/>
      <w:iCs/>
      <w:color w:val="000000"/>
    </w:rPr>
  </w:style>
  <w:style w:type="paragraph" w:customStyle="1" w:styleId="xl772">
    <w:name w:val="xl772"/>
    <w:basedOn w:val="a"/>
    <w:pP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000000"/>
    </w:rPr>
  </w:style>
  <w:style w:type="paragraph" w:customStyle="1" w:styleId="xl773">
    <w:name w:val="xl773"/>
    <w:basedOn w:val="a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</w:rPr>
  </w:style>
  <w:style w:type="paragraph" w:customStyle="1" w:styleId="xl774">
    <w:name w:val="xl774"/>
    <w:basedOn w:val="a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</w:rPr>
  </w:style>
  <w:style w:type="paragraph" w:customStyle="1" w:styleId="xl775">
    <w:name w:val="xl775"/>
    <w:basedOn w:val="a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</w:rPr>
  </w:style>
  <w:style w:type="paragraph" w:customStyle="1" w:styleId="xl776">
    <w:name w:val="xl776"/>
    <w:basedOn w:val="a"/>
    <w:pP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i/>
      <w:iCs/>
      <w:color w:val="000000"/>
    </w:rPr>
  </w:style>
  <w:style w:type="paragraph" w:customStyle="1" w:styleId="xl777">
    <w:name w:val="xl777"/>
    <w:basedOn w:val="a"/>
    <w:pP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color w:val="000000"/>
    </w:rPr>
  </w:style>
  <w:style w:type="paragraph" w:customStyle="1" w:styleId="xl778">
    <w:name w:val="xl778"/>
    <w:basedOn w:val="a"/>
    <w:pP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i/>
      <w:iCs/>
      <w:color w:val="000000"/>
    </w:rPr>
  </w:style>
  <w:style w:type="paragraph" w:customStyle="1" w:styleId="xl779">
    <w:name w:val="xl779"/>
    <w:basedOn w:val="a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i/>
      <w:iCs/>
      <w:color w:val="000000"/>
    </w:rPr>
  </w:style>
  <w:style w:type="paragraph" w:customStyle="1" w:styleId="xl780">
    <w:name w:val="xl780"/>
    <w:basedOn w:val="a"/>
    <w:pP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color w:val="000000"/>
    </w:rPr>
  </w:style>
  <w:style w:type="paragraph" w:customStyle="1" w:styleId="xl781">
    <w:name w:val="xl781"/>
    <w:basedOn w:val="a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</w:rPr>
  </w:style>
  <w:style w:type="paragraph" w:customStyle="1" w:styleId="xl782">
    <w:name w:val="xl782"/>
    <w:basedOn w:val="a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</w:rPr>
  </w:style>
  <w:style w:type="paragraph" w:customStyle="1" w:styleId="xl783">
    <w:name w:val="xl783"/>
    <w:basedOn w:val="a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</w:rPr>
  </w:style>
  <w:style w:type="paragraph" w:customStyle="1" w:styleId="xl784">
    <w:name w:val="xl784"/>
    <w:basedOn w:val="a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</w:rPr>
  </w:style>
  <w:style w:type="paragraph" w:customStyle="1" w:styleId="xl785">
    <w:name w:val="xl785"/>
    <w:basedOn w:val="a"/>
    <w:pP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000000"/>
    </w:rPr>
  </w:style>
  <w:style w:type="paragraph" w:customStyle="1" w:styleId="xl786">
    <w:name w:val="xl786"/>
    <w:basedOn w:val="a"/>
    <w:pP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000000"/>
    </w:rPr>
  </w:style>
  <w:style w:type="paragraph" w:customStyle="1" w:styleId="xl787">
    <w:name w:val="xl787"/>
    <w:basedOn w:val="a"/>
    <w:pP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000000"/>
    </w:rPr>
  </w:style>
  <w:style w:type="paragraph" w:customStyle="1" w:styleId="xl788">
    <w:name w:val="xl788"/>
    <w:basedOn w:val="a"/>
    <w:pP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color w:val="000000"/>
    </w:rPr>
  </w:style>
  <w:style w:type="paragraph" w:customStyle="1" w:styleId="xl789">
    <w:name w:val="xl789"/>
    <w:basedOn w:val="a"/>
    <w:pP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000000"/>
    </w:rPr>
  </w:style>
  <w:style w:type="paragraph" w:customStyle="1" w:styleId="xl790">
    <w:name w:val="xl790"/>
    <w:basedOn w:val="a"/>
    <w:pP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000000"/>
    </w:rPr>
  </w:style>
  <w:style w:type="paragraph" w:customStyle="1" w:styleId="affff0">
    <w:name w:val="Заголовок отчета"/>
    <w:basedOn w:val="a"/>
    <w:uiPriority w:val="99"/>
    <w:pPr>
      <w:spacing w:after="240"/>
      <w:jc w:val="center"/>
    </w:pPr>
    <w:rPr>
      <w:rFonts w:eastAsia="Times New Roman"/>
      <w:b/>
      <w:sz w:val="28"/>
      <w:szCs w:val="28"/>
    </w:rPr>
  </w:style>
  <w:style w:type="paragraph" w:customStyle="1" w:styleId="affff1">
    <w:name w:val="Жирный (паспорт)"/>
    <w:basedOn w:val="a"/>
    <w:uiPriority w:val="99"/>
    <w:rPr>
      <w:rFonts w:eastAsia="Times New Roman"/>
      <w:b/>
      <w:sz w:val="28"/>
      <w:szCs w:val="28"/>
    </w:rPr>
  </w:style>
  <w:style w:type="paragraph" w:customStyle="1" w:styleId="110">
    <w:name w:val="Обычный (паспорт) 11"/>
    <w:basedOn w:val="a"/>
    <w:uiPriority w:val="99"/>
    <w:rPr>
      <w:rFonts w:eastAsia="Times New Roman"/>
      <w:sz w:val="20"/>
      <w:szCs w:val="20"/>
    </w:rPr>
  </w:style>
  <w:style w:type="paragraph" w:customStyle="1" w:styleId="120">
    <w:name w:val="Жирный (паспорт) 12"/>
    <w:basedOn w:val="a"/>
    <w:uiPriority w:val="99"/>
    <w:rPr>
      <w:rFonts w:eastAsia="Times New Roman"/>
      <w:b/>
      <w:sz w:val="22"/>
      <w:szCs w:val="22"/>
    </w:rPr>
  </w:style>
  <w:style w:type="paragraph" w:customStyle="1" w:styleId="affff2">
    <w:name w:val="Жирный по центру (паспорт)"/>
    <w:basedOn w:val="a"/>
    <w:uiPriority w:val="99"/>
    <w:pPr>
      <w:jc w:val="center"/>
    </w:pPr>
    <w:rPr>
      <w:rFonts w:eastAsia="Times New Roman"/>
      <w:b/>
      <w:sz w:val="28"/>
      <w:szCs w:val="28"/>
    </w:rPr>
  </w:style>
  <w:style w:type="paragraph" w:customStyle="1" w:styleId="affff3">
    <w:name w:val="Обычный в таблице"/>
    <w:uiPriority w:val="99"/>
    <w:pPr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ffff4">
    <w:name w:val="Обычный по центру (титульный лист)"/>
    <w:basedOn w:val="a"/>
    <w:uiPriority w:val="99"/>
    <w:pPr>
      <w:jc w:val="center"/>
    </w:pPr>
    <w:rPr>
      <w:rFonts w:eastAsia="Times New Roman"/>
      <w:sz w:val="28"/>
      <w:szCs w:val="28"/>
    </w:rPr>
  </w:style>
  <w:style w:type="paragraph" w:customStyle="1" w:styleId="1e">
    <w:name w:val="Заголовок отчета1"/>
    <w:basedOn w:val="a"/>
    <w:uiPriority w:val="99"/>
    <w:pPr>
      <w:spacing w:after="240"/>
      <w:jc w:val="center"/>
    </w:pPr>
    <w:rPr>
      <w:rFonts w:eastAsia="Times New Roman"/>
      <w:b/>
      <w:sz w:val="28"/>
      <w:szCs w:val="28"/>
    </w:rPr>
  </w:style>
  <w:style w:type="paragraph" w:customStyle="1" w:styleId="affff5">
    <w:name w:val="Обычный (титульный лист)"/>
    <w:basedOn w:val="a"/>
    <w:uiPriority w:val="99"/>
    <w:rPr>
      <w:rFonts w:eastAsia="Times New Roman"/>
      <w:sz w:val="28"/>
      <w:szCs w:val="28"/>
    </w:rPr>
  </w:style>
  <w:style w:type="character" w:customStyle="1" w:styleId="apple-style-span">
    <w:name w:val="apple-style-span"/>
    <w:basedOn w:val="a0"/>
    <w:rPr>
      <w:rFonts w:cs="Times New Roman"/>
    </w:rPr>
  </w:style>
  <w:style w:type="paragraph" w:customStyle="1" w:styleId="111">
    <w:name w:val="Абзац списка11"/>
    <w:basedOn w:val="a"/>
    <w:uiPriority w:val="99"/>
    <w:pPr>
      <w:ind w:left="720"/>
      <w:contextualSpacing/>
    </w:pPr>
    <w:rPr>
      <w:lang w:eastAsia="ja-JP"/>
    </w:rPr>
  </w:style>
  <w:style w:type="character" w:customStyle="1" w:styleId="830">
    <w:name w:val="Основной текст + 83"/>
    <w:basedOn w:val="afff8"/>
    <w:rPr>
      <w:rFonts w:eastAsia="Times New Roman" w:cs="Times New Roman"/>
      <w:b/>
      <w:bCs/>
      <w:color w:val="000000"/>
      <w:spacing w:val="2"/>
      <w:w w:val="100"/>
      <w:position w:val="0"/>
      <w:sz w:val="17"/>
      <w:szCs w:val="17"/>
      <w:shd w:val="clear" w:color="auto" w:fill="FFFFFF"/>
      <w:lang w:val="ru-RU" w:eastAsia="zh-CN"/>
    </w:rPr>
  </w:style>
  <w:style w:type="character" w:customStyle="1" w:styleId="7pt7">
    <w:name w:val="Основной текст + 7 pt7"/>
    <w:basedOn w:val="afff8"/>
    <w:rPr>
      <w:rFonts w:eastAsia="Times New Roman" w:cs="Times New Roman"/>
      <w:color w:val="000000"/>
      <w:spacing w:val="1"/>
      <w:w w:val="100"/>
      <w:position w:val="0"/>
      <w:sz w:val="14"/>
      <w:szCs w:val="14"/>
      <w:u w:val="none"/>
      <w:shd w:val="clear" w:color="auto" w:fill="FFFFFF"/>
      <w:lang w:val="ru-RU" w:eastAsia="zh-CN"/>
    </w:rPr>
  </w:style>
  <w:style w:type="character" w:customStyle="1" w:styleId="7pt6">
    <w:name w:val="Основной текст + 7 pt6"/>
    <w:basedOn w:val="afff8"/>
    <w:rPr>
      <w:rFonts w:eastAsia="Times New Roman" w:cs="Times New Roman"/>
      <w:i/>
      <w:iCs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zh-CN"/>
    </w:rPr>
  </w:style>
  <w:style w:type="paragraph" w:customStyle="1" w:styleId="Style21">
    <w:name w:val="Style21"/>
    <w:basedOn w:val="a"/>
    <w:uiPriority w:val="99"/>
    <w:pPr>
      <w:widowControl w:val="0"/>
      <w:autoSpaceDE w:val="0"/>
      <w:autoSpaceDN w:val="0"/>
      <w:adjustRightInd w:val="0"/>
      <w:spacing w:line="365" w:lineRule="atLeast"/>
      <w:ind w:firstLine="698"/>
      <w:jc w:val="both"/>
    </w:pPr>
    <w:rPr>
      <w:rFonts w:ascii="Candara" w:eastAsia="Times New Roman" w:hAnsi="Candara"/>
    </w:rPr>
  </w:style>
  <w:style w:type="paragraph" w:customStyle="1" w:styleId="Style11">
    <w:name w:val="Style11"/>
    <w:basedOn w:val="a"/>
    <w:uiPriority w:val="99"/>
    <w:pPr>
      <w:widowControl w:val="0"/>
      <w:autoSpaceDE w:val="0"/>
      <w:autoSpaceDN w:val="0"/>
      <w:adjustRightInd w:val="0"/>
      <w:spacing w:line="317" w:lineRule="atLeast"/>
      <w:jc w:val="both"/>
    </w:pPr>
    <w:rPr>
      <w:rFonts w:ascii="Candara" w:eastAsia="Times New Roman" w:hAnsi="Candara"/>
    </w:rPr>
  </w:style>
  <w:style w:type="character" w:customStyle="1" w:styleId="FontStyle49">
    <w:name w:val="Font Style49"/>
    <w:rPr>
      <w:rFonts w:ascii="Times New Roman" w:hAnsi="Times New Roman"/>
      <w:sz w:val="26"/>
    </w:rPr>
  </w:style>
  <w:style w:type="character" w:customStyle="1" w:styleId="FontStyle51">
    <w:name w:val="Font Style51"/>
    <w:rPr>
      <w:rFonts w:ascii="Times New Roman" w:hAnsi="Times New Roman"/>
      <w:b/>
      <w:sz w:val="26"/>
    </w:rPr>
  </w:style>
  <w:style w:type="paragraph" w:customStyle="1" w:styleId="52">
    <w:name w:val="Основной текст5"/>
    <w:basedOn w:val="a"/>
    <w:uiPriority w:val="99"/>
    <w:pPr>
      <w:widowControl w:val="0"/>
      <w:shd w:val="clear" w:color="auto" w:fill="FFFFFF"/>
      <w:spacing w:line="400" w:lineRule="exact"/>
      <w:ind w:hanging="1160"/>
      <w:jc w:val="both"/>
    </w:pPr>
    <w:rPr>
      <w:rFonts w:eastAsia="Times New Roman"/>
      <w:sz w:val="26"/>
      <w:szCs w:val="26"/>
    </w:rPr>
  </w:style>
  <w:style w:type="table" w:customStyle="1" w:styleId="53">
    <w:name w:val="Сетка таблицы5"/>
    <w:basedOn w:val="a1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"/>
    <w:basedOn w:val="a1"/>
    <w:uiPriority w:val="59"/>
    <w:locked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Сетка таблицы21"/>
    <w:basedOn w:val="a1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locked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locked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"/>
    <w:basedOn w:val="a1"/>
    <w:uiPriority w:val="59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"/>
    <w:basedOn w:val="a1"/>
    <w:uiPriority w:val="59"/>
    <w:locked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">
    <w:name w:val="Сетка таблицы22"/>
    <w:basedOn w:val="a1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locked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1"/>
    <w:locked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Сетка таблицы7"/>
    <w:basedOn w:val="a1"/>
    <w:uiPriority w:val="59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uiPriority w:val="59"/>
    <w:locked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1"/>
    <w:locked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"/>
    <w:basedOn w:val="a1"/>
    <w:locked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4">
    <w:name w:val="Сетка таблицы8"/>
    <w:basedOn w:val="a1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">
    <w:name w:val="Сетка таблицы9"/>
    <w:basedOn w:val="a1"/>
    <w:locked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Сетка таблицы10"/>
    <w:basedOn w:val="a1"/>
    <w:uiPriority w:val="59"/>
    <w:rPr>
      <w:rFonts w:eastAsiaTheme="minorEastAsia" w:cs="Times New Roman"/>
      <w:bCs/>
      <w:iCs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2">
    <w:name w:val="Абзац списка12"/>
    <w:basedOn w:val="a"/>
    <w:uiPriority w:val="99"/>
    <w:pPr>
      <w:ind w:left="720"/>
    </w:pPr>
    <w:rPr>
      <w:rFonts w:eastAsia="Times New Roman"/>
      <w:bCs/>
    </w:rPr>
  </w:style>
  <w:style w:type="paragraph" w:customStyle="1" w:styleId="1f">
    <w:name w:val="Без интервала1"/>
    <w:uiPriority w:val="99"/>
    <w:rPr>
      <w:rFonts w:ascii="Times New Roman" w:eastAsia="Times New Roman" w:hAnsi="Times New Roman" w:cs="Times New Roman"/>
      <w:bCs/>
      <w:sz w:val="28"/>
      <w:szCs w:val="28"/>
    </w:rPr>
  </w:style>
  <w:style w:type="character" w:customStyle="1" w:styleId="840">
    <w:name w:val="Основной текст + 84"/>
    <w:basedOn w:val="afff8"/>
    <w:rPr>
      <w:rFonts w:eastAsia="Times New Roman" w:cs="Times New Roman"/>
      <w:b/>
      <w:bCs/>
      <w:color w:val="000000"/>
      <w:spacing w:val="2"/>
      <w:w w:val="100"/>
      <w:position w:val="0"/>
      <w:sz w:val="17"/>
      <w:szCs w:val="17"/>
      <w:shd w:val="clear" w:color="auto" w:fill="FFFFFF"/>
      <w:lang w:val="ru-RU" w:eastAsia="zh-CN"/>
    </w:rPr>
  </w:style>
  <w:style w:type="character" w:customStyle="1" w:styleId="7pt9">
    <w:name w:val="Основной текст + 7 pt9"/>
    <w:basedOn w:val="afff8"/>
    <w:rPr>
      <w:rFonts w:eastAsia="Times New Roman" w:cs="Times New Roman"/>
      <w:color w:val="000000"/>
      <w:spacing w:val="1"/>
      <w:w w:val="100"/>
      <w:position w:val="0"/>
      <w:sz w:val="14"/>
      <w:szCs w:val="14"/>
      <w:u w:val="none"/>
      <w:shd w:val="clear" w:color="auto" w:fill="FFFFFF"/>
      <w:lang w:val="ru-RU" w:eastAsia="zh-CN"/>
    </w:rPr>
  </w:style>
  <w:style w:type="character" w:customStyle="1" w:styleId="7pt8">
    <w:name w:val="Основной текст + 7 pt8"/>
    <w:basedOn w:val="afff8"/>
    <w:rPr>
      <w:rFonts w:eastAsia="Times New Roman" w:cs="Times New Roman"/>
      <w:i/>
      <w:iCs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zh-CN"/>
    </w:rPr>
  </w:style>
  <w:style w:type="character" w:customStyle="1" w:styleId="num4">
    <w:name w:val="num4"/>
    <w:basedOn w:val="a0"/>
    <w:rPr>
      <w:rFonts w:cs="Times New Roman"/>
    </w:rPr>
  </w:style>
  <w:style w:type="paragraph" w:customStyle="1" w:styleId="affff6">
    <w:name w:val="О"/>
    <w:basedOn w:val="a"/>
    <w:uiPriority w:val="99"/>
    <w:pPr>
      <w:widowControl w:val="0"/>
      <w:suppressLineNumbers/>
      <w:suppressAutoHyphens/>
      <w:ind w:firstLine="709"/>
      <w:jc w:val="both"/>
    </w:pPr>
    <w:rPr>
      <w:rFonts w:eastAsia="Times New Roman"/>
      <w:sz w:val="28"/>
      <w:szCs w:val="20"/>
    </w:rPr>
  </w:style>
  <w:style w:type="character" w:customStyle="1" w:styleId="85">
    <w:name w:val="Основной текст + 85"/>
    <w:basedOn w:val="afff8"/>
    <w:rPr>
      <w:rFonts w:eastAsia="Times New Roman" w:cs="Times New Roman"/>
      <w:b/>
      <w:bCs/>
      <w:color w:val="000000"/>
      <w:spacing w:val="2"/>
      <w:w w:val="100"/>
      <w:position w:val="0"/>
      <w:sz w:val="17"/>
      <w:szCs w:val="17"/>
      <w:shd w:val="clear" w:color="auto" w:fill="FFFFFF"/>
      <w:lang w:val="ru-RU" w:eastAsia="zh-CN"/>
    </w:rPr>
  </w:style>
  <w:style w:type="character" w:customStyle="1" w:styleId="7pt11">
    <w:name w:val="Основной текст + 7 pt11"/>
    <w:basedOn w:val="afff8"/>
    <w:rPr>
      <w:rFonts w:eastAsia="Times New Roman" w:cs="Times New Roman"/>
      <w:color w:val="000000"/>
      <w:spacing w:val="1"/>
      <w:w w:val="100"/>
      <w:position w:val="0"/>
      <w:sz w:val="14"/>
      <w:szCs w:val="14"/>
      <w:u w:val="none"/>
      <w:shd w:val="clear" w:color="auto" w:fill="FFFFFF"/>
      <w:lang w:val="ru-RU" w:eastAsia="zh-CN"/>
    </w:rPr>
  </w:style>
  <w:style w:type="character" w:customStyle="1" w:styleId="7pt10">
    <w:name w:val="Основной текст + 7 pt10"/>
    <w:basedOn w:val="afff8"/>
    <w:rPr>
      <w:rFonts w:eastAsia="Times New Roman" w:cs="Times New Roman"/>
      <w:i/>
      <w:iCs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zh-CN"/>
    </w:rPr>
  </w:style>
  <w:style w:type="character" w:customStyle="1" w:styleId="86">
    <w:name w:val="Основной текст + 86"/>
    <w:basedOn w:val="afff8"/>
    <w:rPr>
      <w:rFonts w:eastAsia="Times New Roman" w:cs="Times New Roman"/>
      <w:b/>
      <w:bCs/>
      <w:color w:val="000000"/>
      <w:spacing w:val="2"/>
      <w:w w:val="100"/>
      <w:position w:val="0"/>
      <w:sz w:val="17"/>
      <w:szCs w:val="17"/>
      <w:shd w:val="clear" w:color="auto" w:fill="FFFFFF"/>
      <w:lang w:val="ru-RU" w:eastAsia="zh-CN"/>
    </w:rPr>
  </w:style>
  <w:style w:type="character" w:customStyle="1" w:styleId="7pt13">
    <w:name w:val="Основной текст + 7 pt13"/>
    <w:basedOn w:val="afff8"/>
    <w:rPr>
      <w:rFonts w:eastAsia="Times New Roman" w:cs="Times New Roman"/>
      <w:color w:val="000000"/>
      <w:spacing w:val="1"/>
      <w:w w:val="100"/>
      <w:position w:val="0"/>
      <w:sz w:val="14"/>
      <w:szCs w:val="14"/>
      <w:u w:val="none"/>
      <w:shd w:val="clear" w:color="auto" w:fill="FFFFFF"/>
      <w:lang w:val="ru-RU" w:eastAsia="zh-CN"/>
    </w:rPr>
  </w:style>
  <w:style w:type="character" w:customStyle="1" w:styleId="7pt12">
    <w:name w:val="Основной текст + 7 pt12"/>
    <w:basedOn w:val="afff8"/>
    <w:rPr>
      <w:rFonts w:eastAsia="Times New Roman" w:cs="Times New Roman"/>
      <w:i/>
      <w:iCs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zh-CN"/>
    </w:rPr>
  </w:style>
  <w:style w:type="character" w:customStyle="1" w:styleId="87">
    <w:name w:val="Основной текст + 87"/>
    <w:basedOn w:val="afff8"/>
    <w:rPr>
      <w:rFonts w:eastAsia="Times New Roman" w:cs="Times New Roman"/>
      <w:b/>
      <w:bCs/>
      <w:color w:val="000000"/>
      <w:spacing w:val="2"/>
      <w:w w:val="100"/>
      <w:position w:val="0"/>
      <w:sz w:val="17"/>
      <w:szCs w:val="17"/>
      <w:shd w:val="clear" w:color="auto" w:fill="FFFFFF"/>
      <w:lang w:val="ru-RU" w:eastAsia="zh-CN"/>
    </w:rPr>
  </w:style>
  <w:style w:type="character" w:customStyle="1" w:styleId="7pt15">
    <w:name w:val="Основной текст + 7 pt15"/>
    <w:basedOn w:val="afff8"/>
    <w:rPr>
      <w:rFonts w:eastAsia="Times New Roman" w:cs="Times New Roman"/>
      <w:color w:val="000000"/>
      <w:spacing w:val="1"/>
      <w:w w:val="100"/>
      <w:position w:val="0"/>
      <w:sz w:val="14"/>
      <w:szCs w:val="14"/>
      <w:u w:val="none"/>
      <w:shd w:val="clear" w:color="auto" w:fill="FFFFFF"/>
      <w:lang w:val="ru-RU" w:eastAsia="zh-CN"/>
    </w:rPr>
  </w:style>
  <w:style w:type="character" w:customStyle="1" w:styleId="7pt14">
    <w:name w:val="Основной текст + 7 pt14"/>
    <w:basedOn w:val="afff8"/>
    <w:rPr>
      <w:rFonts w:eastAsia="Times New Roman" w:cs="Times New Roman"/>
      <w:i/>
      <w:iCs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zh-CN"/>
    </w:rPr>
  </w:style>
  <w:style w:type="table" w:customStyle="1" w:styleId="141">
    <w:name w:val="Сетка таблицы14"/>
    <w:basedOn w:val="a1"/>
    <w:uiPriority w:val="59"/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Сетка таблицы15"/>
    <w:basedOn w:val="a1"/>
    <w:uiPriority w:val="59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1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0">
    <w:name w:val="Сетка таблицы34"/>
    <w:basedOn w:val="a1"/>
    <w:locked/>
    <w:rPr>
      <w:rFonts w:ascii="Times New Roman" w:eastAsiaTheme="minorEastAsia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0">
    <w:name w:val="Сетка таблицы44"/>
    <w:basedOn w:val="a1"/>
    <w:locked/>
    <w:rPr>
      <w:rFonts w:ascii="Times New Roman" w:eastAsiaTheme="minorEastAsia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1"/>
    <w:uiPriority w:val="59"/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0">
    <w:name w:val="Сетка таблицы17"/>
    <w:basedOn w:val="a1"/>
    <w:uiPriority w:val="59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0">
    <w:name w:val="Сетка таблицы25"/>
    <w:basedOn w:val="a1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locked/>
    <w:rPr>
      <w:rFonts w:ascii="Times New Roman" w:eastAsiaTheme="minorEastAsia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0">
    <w:name w:val="Сетка таблицы45"/>
    <w:basedOn w:val="a1"/>
    <w:locked/>
    <w:rPr>
      <w:rFonts w:ascii="Times New Roman" w:eastAsiaTheme="minorEastAsia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0">
    <w:name w:val="Сетка таблицы26"/>
    <w:basedOn w:val="a1"/>
    <w:uiPriority w:val="39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Сетка таблицы18"/>
    <w:basedOn w:val="a1"/>
    <w:uiPriority w:val="59"/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0">
    <w:name w:val="Сетка таблицы19"/>
    <w:basedOn w:val="a1"/>
    <w:uiPriority w:val="59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0">
    <w:name w:val="Сетка таблицы27"/>
    <w:basedOn w:val="a1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0">
    <w:name w:val="Сетка таблицы36"/>
    <w:basedOn w:val="a1"/>
    <w:locked/>
    <w:rPr>
      <w:rFonts w:ascii="Times New Roman" w:eastAsiaTheme="minorEastAsia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6"/>
    <w:basedOn w:val="a1"/>
    <w:locked/>
    <w:rPr>
      <w:rFonts w:ascii="Times New Roman" w:eastAsiaTheme="minorEastAsia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Сетка таблицы20"/>
    <w:basedOn w:val="a1"/>
    <w:uiPriority w:val="59"/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0">
    <w:name w:val="Сетка таблицы110"/>
    <w:basedOn w:val="a1"/>
    <w:uiPriority w:val="59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0">
    <w:name w:val="Сетка таблицы28"/>
    <w:basedOn w:val="a1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locked/>
    <w:rPr>
      <w:rFonts w:ascii="Times New Roman" w:eastAsiaTheme="minorEastAsia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">
    <w:name w:val="Сетка таблицы47"/>
    <w:basedOn w:val="a1"/>
    <w:locked/>
    <w:rPr>
      <w:rFonts w:ascii="Times New Roman" w:eastAsiaTheme="minorEastAsia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0">
    <w:name w:val="Сетка таблицы29"/>
    <w:basedOn w:val="a1"/>
    <w:uiPriority w:val="59"/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1"/>
    <w:uiPriority w:val="59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0">
    <w:name w:val="Сетка таблицы210"/>
    <w:basedOn w:val="a1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0">
    <w:name w:val="Сетка таблицы38"/>
    <w:basedOn w:val="a1"/>
    <w:locked/>
    <w:rPr>
      <w:rFonts w:ascii="Times New Roman" w:eastAsiaTheme="minorEastAsia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">
    <w:name w:val="Сетка таблицы48"/>
    <w:basedOn w:val="a1"/>
    <w:locked/>
    <w:rPr>
      <w:rFonts w:ascii="Times New Roman" w:eastAsiaTheme="minorEastAsia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0">
    <w:name w:val="Сетка таблицы30"/>
    <w:basedOn w:val="a1"/>
    <w:uiPriority w:val="59"/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0">
    <w:name w:val="Сетка таблицы39"/>
    <w:basedOn w:val="a1"/>
    <w:uiPriority w:val="39"/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0">
    <w:name w:val="Сетка таблицы40"/>
    <w:basedOn w:val="a1"/>
    <w:uiPriority w:val="39"/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9">
    <w:name w:val="Сетка таблицы49"/>
    <w:basedOn w:val="a1"/>
    <w:uiPriority w:val="59"/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0">
    <w:name w:val="Сетка таблицы50"/>
    <w:basedOn w:val="a1"/>
    <w:uiPriority w:val="59"/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uiPriority w:val="59"/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етка таблицы52"/>
    <w:basedOn w:val="a1"/>
    <w:uiPriority w:val="59"/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uiPriority w:val="59"/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xl91">
    <w:name w:val="xl91"/>
    <w:basedOn w:val="a"/>
    <w:uiPriority w:val="9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92">
    <w:name w:val="xl92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93">
    <w:name w:val="xl93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94">
    <w:name w:val="xl94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95">
    <w:name w:val="xl95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96">
    <w:name w:val="xl96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97">
    <w:name w:val="xl97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98">
    <w:name w:val="xl98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99">
    <w:name w:val="xl99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8"/>
      <w:szCs w:val="28"/>
    </w:rPr>
  </w:style>
  <w:style w:type="paragraph" w:customStyle="1" w:styleId="xl100">
    <w:name w:val="xl100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01">
    <w:name w:val="xl101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102">
    <w:name w:val="xl102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03">
    <w:name w:val="xl103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04">
    <w:name w:val="xl104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105">
    <w:name w:val="xl105"/>
    <w:basedOn w:val="a"/>
    <w:uiPriority w:val="99"/>
    <w:pP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06">
    <w:name w:val="xl106"/>
    <w:basedOn w:val="a"/>
    <w:uiPriority w:val="9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07">
    <w:name w:val="xl107"/>
    <w:basedOn w:val="a"/>
    <w:uiPriority w:val="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08">
    <w:name w:val="xl108"/>
    <w:basedOn w:val="a"/>
    <w:uiPriority w:val="9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09">
    <w:name w:val="xl109"/>
    <w:basedOn w:val="a"/>
    <w:uiPriority w:val="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10">
    <w:name w:val="xl110"/>
    <w:basedOn w:val="a"/>
    <w:uiPriority w:val="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11">
    <w:name w:val="xl111"/>
    <w:basedOn w:val="a"/>
    <w:uiPriority w:val="9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12">
    <w:name w:val="xl112"/>
    <w:basedOn w:val="a"/>
    <w:uiPriority w:val="9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13">
    <w:name w:val="xl113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14">
    <w:name w:val="xl114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15">
    <w:name w:val="xl115"/>
    <w:basedOn w:val="a"/>
    <w:uiPriority w:val="9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16">
    <w:name w:val="xl116"/>
    <w:basedOn w:val="a"/>
    <w:uiPriority w:val="9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17">
    <w:name w:val="xl117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18">
    <w:name w:val="xl118"/>
    <w:basedOn w:val="a"/>
    <w:uiPriority w:val="9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19">
    <w:name w:val="xl119"/>
    <w:basedOn w:val="a"/>
    <w:uiPriority w:val="9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20">
    <w:name w:val="xl120"/>
    <w:basedOn w:val="a"/>
    <w:uiPriority w:val="99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22">
    <w:name w:val="xl122"/>
    <w:basedOn w:val="a"/>
    <w:uiPriority w:val="9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23">
    <w:name w:val="xl123"/>
    <w:basedOn w:val="a"/>
    <w:uiPriority w:val="9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24">
    <w:name w:val="xl124"/>
    <w:basedOn w:val="a"/>
    <w:uiPriority w:val="9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25">
    <w:name w:val="xl125"/>
    <w:basedOn w:val="a"/>
    <w:uiPriority w:val="9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26">
    <w:name w:val="xl126"/>
    <w:basedOn w:val="a"/>
    <w:uiPriority w:val="9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27">
    <w:name w:val="xl127"/>
    <w:basedOn w:val="a"/>
    <w:uiPriority w:val="99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table" w:customStyle="1" w:styleId="54">
    <w:name w:val="Сетка таблицы54"/>
    <w:basedOn w:val="a1"/>
    <w:uiPriority w:val="59"/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3">
    <w:name w:val="Основной текст (2) + Полужирный1"/>
    <w:basedOn w:val="29"/>
    <w:rPr>
      <w:rFonts w:ascii="Consolas" w:eastAsia="Times New Roman" w:hAnsi="Consolas" w:cs="Consolas"/>
      <w:b/>
      <w:bCs/>
      <w:i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/>
    </w:rPr>
  </w:style>
  <w:style w:type="paragraph" w:customStyle="1" w:styleId="msonormal0">
    <w:name w:val="msonormal"/>
    <w:basedOn w:val="a"/>
    <w:uiPriority w:val="99"/>
    <w:pPr>
      <w:spacing w:before="100" w:beforeAutospacing="1" w:after="100" w:afterAutospacing="1"/>
    </w:pPr>
    <w:rPr>
      <w:rFonts w:eastAsia="Times New Roman"/>
    </w:rPr>
  </w:style>
  <w:style w:type="paragraph" w:customStyle="1" w:styleId="font8">
    <w:name w:val="font8"/>
    <w:basedOn w:val="a"/>
    <w:uiPriority w:val="99"/>
    <w:pPr>
      <w:spacing w:before="100" w:beforeAutospacing="1" w:after="100" w:afterAutospacing="1"/>
    </w:pPr>
    <w:rPr>
      <w:rFonts w:eastAsia="Times New Roman"/>
      <w:color w:val="000000"/>
      <w:sz w:val="18"/>
      <w:szCs w:val="18"/>
    </w:rPr>
  </w:style>
  <w:style w:type="paragraph" w:customStyle="1" w:styleId="font9">
    <w:name w:val="font9"/>
    <w:basedOn w:val="a"/>
    <w:uiPriority w:val="99"/>
    <w:pPr>
      <w:spacing w:before="100" w:beforeAutospacing="1" w:after="100" w:afterAutospacing="1"/>
    </w:pPr>
    <w:rPr>
      <w:rFonts w:eastAsia="Times New Roman"/>
      <w:b/>
      <w:bCs/>
      <w:color w:val="000000"/>
      <w:sz w:val="18"/>
      <w:szCs w:val="18"/>
    </w:rPr>
  </w:style>
  <w:style w:type="paragraph" w:customStyle="1" w:styleId="font10">
    <w:name w:val="font10"/>
    <w:basedOn w:val="a"/>
    <w:uiPriority w:val="99"/>
    <w:pPr>
      <w:spacing w:before="100" w:beforeAutospacing="1" w:after="100" w:afterAutospacing="1"/>
    </w:pPr>
    <w:rPr>
      <w:rFonts w:eastAsia="Times New Roman"/>
      <w:b/>
      <w:bCs/>
      <w:i/>
      <w:iCs/>
      <w:color w:val="000000"/>
      <w:sz w:val="18"/>
      <w:szCs w:val="18"/>
    </w:rPr>
  </w:style>
  <w:style w:type="paragraph" w:customStyle="1" w:styleId="font11">
    <w:name w:val="font11"/>
    <w:basedOn w:val="a"/>
    <w:uiPriority w:val="99"/>
    <w:pPr>
      <w:spacing w:before="100" w:beforeAutospacing="1" w:after="100" w:afterAutospacing="1"/>
    </w:pPr>
    <w:rPr>
      <w:rFonts w:eastAsia="Times New Roman"/>
      <w:color w:val="000000"/>
      <w:sz w:val="18"/>
      <w:szCs w:val="18"/>
    </w:rPr>
  </w:style>
  <w:style w:type="paragraph" w:customStyle="1" w:styleId="font12">
    <w:name w:val="font12"/>
    <w:basedOn w:val="a"/>
    <w:uiPriority w:val="99"/>
    <w:pPr>
      <w:spacing w:before="100" w:beforeAutospacing="1" w:after="100" w:afterAutospacing="1"/>
    </w:pPr>
    <w:rPr>
      <w:rFonts w:eastAsia="Times New Roman"/>
      <w:color w:val="000000"/>
      <w:sz w:val="18"/>
      <w:szCs w:val="18"/>
    </w:rPr>
  </w:style>
  <w:style w:type="paragraph" w:customStyle="1" w:styleId="xl791">
    <w:name w:val="xl79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sz w:val="18"/>
      <w:szCs w:val="18"/>
    </w:rPr>
  </w:style>
  <w:style w:type="paragraph" w:customStyle="1" w:styleId="xl792">
    <w:name w:val="xl79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793">
    <w:name w:val="xl79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sz w:val="18"/>
      <w:szCs w:val="18"/>
    </w:rPr>
  </w:style>
  <w:style w:type="paragraph" w:customStyle="1" w:styleId="xl794">
    <w:name w:val="xl79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795">
    <w:name w:val="xl79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796">
    <w:name w:val="xl79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797">
    <w:name w:val="xl79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798">
    <w:name w:val="xl79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799">
    <w:name w:val="xl79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800">
    <w:name w:val="xl80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801">
    <w:name w:val="xl80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sz w:val="18"/>
      <w:szCs w:val="18"/>
    </w:rPr>
  </w:style>
  <w:style w:type="paragraph" w:customStyle="1" w:styleId="xl802">
    <w:name w:val="xl80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803">
    <w:name w:val="xl80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804">
    <w:name w:val="xl80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805">
    <w:name w:val="xl80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sz w:val="18"/>
      <w:szCs w:val="18"/>
    </w:rPr>
  </w:style>
  <w:style w:type="paragraph" w:customStyle="1" w:styleId="xl806">
    <w:name w:val="xl80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sz w:val="18"/>
      <w:szCs w:val="18"/>
    </w:rPr>
  </w:style>
  <w:style w:type="paragraph" w:customStyle="1" w:styleId="xl807">
    <w:name w:val="xl80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808">
    <w:name w:val="xl80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809">
    <w:name w:val="xl80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810">
    <w:name w:val="xl81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sz w:val="18"/>
      <w:szCs w:val="18"/>
    </w:rPr>
  </w:style>
  <w:style w:type="paragraph" w:customStyle="1" w:styleId="xl811">
    <w:name w:val="xl81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812">
    <w:name w:val="xl81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813">
    <w:name w:val="xl81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18"/>
      <w:szCs w:val="18"/>
    </w:rPr>
  </w:style>
  <w:style w:type="paragraph" w:customStyle="1" w:styleId="xl814">
    <w:name w:val="xl81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815">
    <w:name w:val="xl81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816">
    <w:name w:val="xl81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817">
    <w:name w:val="xl81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818">
    <w:name w:val="xl81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819">
    <w:name w:val="xl81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820">
    <w:name w:val="xl82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821">
    <w:name w:val="xl82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sz w:val="18"/>
      <w:szCs w:val="18"/>
    </w:rPr>
  </w:style>
  <w:style w:type="paragraph" w:customStyle="1" w:styleId="xl822">
    <w:name w:val="xl82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823">
    <w:name w:val="xl82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824">
    <w:name w:val="xl82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825">
    <w:name w:val="xl82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826">
    <w:name w:val="xl82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827">
    <w:name w:val="xl82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828">
    <w:name w:val="xl82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829">
    <w:name w:val="xl82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sz w:val="18"/>
      <w:szCs w:val="18"/>
    </w:rPr>
  </w:style>
  <w:style w:type="paragraph" w:customStyle="1" w:styleId="xl830">
    <w:name w:val="xl83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sz w:val="18"/>
      <w:szCs w:val="18"/>
    </w:rPr>
  </w:style>
  <w:style w:type="paragraph" w:customStyle="1" w:styleId="xl831">
    <w:name w:val="xl83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832">
    <w:name w:val="xl83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833">
    <w:name w:val="xl83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sz w:val="18"/>
      <w:szCs w:val="18"/>
    </w:rPr>
  </w:style>
  <w:style w:type="paragraph" w:customStyle="1" w:styleId="xl834">
    <w:name w:val="xl83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sz w:val="18"/>
      <w:szCs w:val="18"/>
    </w:rPr>
  </w:style>
  <w:style w:type="paragraph" w:customStyle="1" w:styleId="xl835">
    <w:name w:val="xl83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836">
    <w:name w:val="xl83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837">
    <w:name w:val="xl83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838">
    <w:name w:val="xl83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839">
    <w:name w:val="xl83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840">
    <w:name w:val="xl84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841">
    <w:name w:val="xl84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842">
    <w:name w:val="xl84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843">
    <w:name w:val="xl84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sz w:val="18"/>
      <w:szCs w:val="18"/>
    </w:rPr>
  </w:style>
  <w:style w:type="paragraph" w:customStyle="1" w:styleId="xl844">
    <w:name w:val="xl84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18"/>
      <w:szCs w:val="18"/>
    </w:rPr>
  </w:style>
  <w:style w:type="paragraph" w:customStyle="1" w:styleId="xl845">
    <w:name w:val="xl84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sz w:val="18"/>
      <w:szCs w:val="18"/>
    </w:rPr>
  </w:style>
  <w:style w:type="paragraph" w:customStyle="1" w:styleId="xl846">
    <w:name w:val="xl84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847">
    <w:name w:val="xl84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848">
    <w:name w:val="xl84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849">
    <w:name w:val="xl84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850">
    <w:name w:val="xl85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851">
    <w:name w:val="xl85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852">
    <w:name w:val="xl85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853">
    <w:name w:val="xl85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854">
    <w:name w:val="xl85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sz w:val="18"/>
      <w:szCs w:val="18"/>
    </w:rPr>
  </w:style>
  <w:style w:type="paragraph" w:customStyle="1" w:styleId="xl855">
    <w:name w:val="xl85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sz w:val="18"/>
      <w:szCs w:val="18"/>
    </w:rPr>
  </w:style>
  <w:style w:type="paragraph" w:customStyle="1" w:styleId="xl856">
    <w:name w:val="xl85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857">
    <w:name w:val="xl85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858">
    <w:name w:val="xl85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sz w:val="18"/>
      <w:szCs w:val="18"/>
    </w:rPr>
  </w:style>
  <w:style w:type="paragraph" w:customStyle="1" w:styleId="xl859">
    <w:name w:val="xl85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860">
    <w:name w:val="xl86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861">
    <w:name w:val="xl86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sz w:val="18"/>
      <w:szCs w:val="18"/>
    </w:rPr>
  </w:style>
  <w:style w:type="paragraph" w:customStyle="1" w:styleId="xl862">
    <w:name w:val="xl86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863">
    <w:name w:val="xl86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sz w:val="18"/>
      <w:szCs w:val="18"/>
    </w:rPr>
  </w:style>
  <w:style w:type="paragraph" w:customStyle="1" w:styleId="xl864">
    <w:name w:val="xl86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sz w:val="18"/>
      <w:szCs w:val="18"/>
    </w:rPr>
  </w:style>
  <w:style w:type="paragraph" w:customStyle="1" w:styleId="xl865">
    <w:name w:val="xl86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sz w:val="18"/>
      <w:szCs w:val="18"/>
    </w:rPr>
  </w:style>
  <w:style w:type="paragraph" w:customStyle="1" w:styleId="xl866">
    <w:name w:val="xl86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867">
    <w:name w:val="xl86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868">
    <w:name w:val="xl86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sz w:val="18"/>
      <w:szCs w:val="18"/>
    </w:rPr>
  </w:style>
  <w:style w:type="paragraph" w:customStyle="1" w:styleId="xl869">
    <w:name w:val="xl86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sz w:val="18"/>
      <w:szCs w:val="18"/>
    </w:rPr>
  </w:style>
  <w:style w:type="paragraph" w:customStyle="1" w:styleId="xl870">
    <w:name w:val="xl87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sz w:val="18"/>
      <w:szCs w:val="18"/>
    </w:rPr>
  </w:style>
  <w:style w:type="paragraph" w:customStyle="1" w:styleId="xl871">
    <w:name w:val="xl87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18"/>
      <w:szCs w:val="18"/>
    </w:rPr>
  </w:style>
  <w:style w:type="paragraph" w:customStyle="1" w:styleId="xl872">
    <w:name w:val="xl87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18"/>
      <w:szCs w:val="18"/>
    </w:rPr>
  </w:style>
  <w:style w:type="paragraph" w:customStyle="1" w:styleId="xl873">
    <w:name w:val="xl87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874">
    <w:name w:val="xl87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875">
    <w:name w:val="xl87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876">
    <w:name w:val="xl87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sz w:val="18"/>
      <w:szCs w:val="18"/>
    </w:rPr>
  </w:style>
  <w:style w:type="paragraph" w:customStyle="1" w:styleId="xl877">
    <w:name w:val="xl87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878">
    <w:name w:val="xl87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879">
    <w:name w:val="xl87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880">
    <w:name w:val="xl88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881">
    <w:name w:val="xl88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sz w:val="18"/>
      <w:szCs w:val="18"/>
    </w:rPr>
  </w:style>
  <w:style w:type="paragraph" w:customStyle="1" w:styleId="xl882">
    <w:name w:val="xl88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883">
    <w:name w:val="xl88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884">
    <w:name w:val="xl88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885">
    <w:name w:val="xl88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886">
    <w:name w:val="xl88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sz w:val="18"/>
      <w:szCs w:val="18"/>
    </w:rPr>
  </w:style>
  <w:style w:type="paragraph" w:customStyle="1" w:styleId="xl887">
    <w:name w:val="xl88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888">
    <w:name w:val="xl88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889">
    <w:name w:val="xl88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890">
    <w:name w:val="xl89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891">
    <w:name w:val="xl89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sz w:val="18"/>
      <w:szCs w:val="18"/>
    </w:rPr>
  </w:style>
  <w:style w:type="paragraph" w:customStyle="1" w:styleId="xl892">
    <w:name w:val="xl89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893">
    <w:name w:val="xl89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sz w:val="18"/>
      <w:szCs w:val="18"/>
    </w:rPr>
  </w:style>
  <w:style w:type="paragraph" w:customStyle="1" w:styleId="xl894">
    <w:name w:val="xl89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895">
    <w:name w:val="xl89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sz w:val="18"/>
      <w:szCs w:val="18"/>
    </w:rPr>
  </w:style>
  <w:style w:type="paragraph" w:customStyle="1" w:styleId="xl896">
    <w:name w:val="xl89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897">
    <w:name w:val="xl89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sz w:val="18"/>
      <w:szCs w:val="18"/>
    </w:rPr>
  </w:style>
  <w:style w:type="paragraph" w:customStyle="1" w:styleId="xl898">
    <w:name w:val="xl89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899">
    <w:name w:val="xl89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sz w:val="18"/>
      <w:szCs w:val="18"/>
    </w:rPr>
  </w:style>
  <w:style w:type="character" w:customStyle="1" w:styleId="222">
    <w:name w:val="Основной текст (2) + Полужирный2"/>
    <w:basedOn w:val="29"/>
    <w:rPr>
      <w:rFonts w:ascii="Consolas" w:eastAsia="Times New Roman" w:hAnsi="Consolas" w:cs="Consolas"/>
      <w:b/>
      <w:bCs/>
      <w:i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/>
    </w:rPr>
  </w:style>
  <w:style w:type="paragraph" w:customStyle="1" w:styleId="font13">
    <w:name w:val="font13"/>
    <w:basedOn w:val="a"/>
    <w:uiPriority w:val="99"/>
    <w:pPr>
      <w:spacing w:before="100" w:beforeAutospacing="1" w:after="100" w:afterAutospacing="1"/>
    </w:pPr>
    <w:rPr>
      <w:rFonts w:eastAsia="Times New Roman"/>
      <w:color w:val="000000"/>
      <w:sz w:val="16"/>
      <w:szCs w:val="16"/>
    </w:rPr>
  </w:style>
  <w:style w:type="paragraph" w:customStyle="1" w:styleId="xl900">
    <w:name w:val="xl90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sz w:val="16"/>
      <w:szCs w:val="16"/>
    </w:rPr>
  </w:style>
  <w:style w:type="paragraph" w:customStyle="1" w:styleId="xl901">
    <w:name w:val="xl90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sz w:val="16"/>
      <w:szCs w:val="16"/>
    </w:rPr>
  </w:style>
  <w:style w:type="paragraph" w:customStyle="1" w:styleId="xl902">
    <w:name w:val="xl90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sz w:val="16"/>
      <w:szCs w:val="16"/>
    </w:rPr>
  </w:style>
  <w:style w:type="paragraph" w:customStyle="1" w:styleId="xl903">
    <w:name w:val="xl90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sz w:val="16"/>
      <w:szCs w:val="16"/>
    </w:rPr>
  </w:style>
  <w:style w:type="paragraph" w:customStyle="1" w:styleId="xl904">
    <w:name w:val="xl90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sz w:val="16"/>
      <w:szCs w:val="16"/>
    </w:rPr>
  </w:style>
  <w:style w:type="paragraph" w:customStyle="1" w:styleId="xl905">
    <w:name w:val="xl90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sz w:val="16"/>
      <w:szCs w:val="16"/>
    </w:rPr>
  </w:style>
  <w:style w:type="paragraph" w:customStyle="1" w:styleId="xl906">
    <w:name w:val="xl90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b/>
      <w:bCs/>
      <w:sz w:val="16"/>
      <w:szCs w:val="16"/>
    </w:rPr>
  </w:style>
  <w:style w:type="paragraph" w:customStyle="1" w:styleId="xl907">
    <w:name w:val="xl90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b/>
      <w:bCs/>
      <w:sz w:val="16"/>
      <w:szCs w:val="16"/>
    </w:rPr>
  </w:style>
  <w:style w:type="paragraph" w:customStyle="1" w:styleId="xl908">
    <w:name w:val="xl90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6"/>
      <w:szCs w:val="16"/>
    </w:rPr>
  </w:style>
  <w:style w:type="paragraph" w:customStyle="1" w:styleId="xl909">
    <w:name w:val="xl90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b/>
      <w:bCs/>
      <w:sz w:val="16"/>
      <w:szCs w:val="16"/>
    </w:rPr>
  </w:style>
  <w:style w:type="paragraph" w:customStyle="1" w:styleId="xl910">
    <w:name w:val="xl91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sz w:val="16"/>
      <w:szCs w:val="16"/>
    </w:rPr>
  </w:style>
  <w:style w:type="paragraph" w:customStyle="1" w:styleId="xl911">
    <w:name w:val="xl91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b/>
      <w:bCs/>
      <w:sz w:val="16"/>
      <w:szCs w:val="16"/>
    </w:rPr>
  </w:style>
  <w:style w:type="paragraph" w:customStyle="1" w:styleId="xl912">
    <w:name w:val="xl91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sz w:val="16"/>
      <w:szCs w:val="16"/>
    </w:rPr>
  </w:style>
  <w:style w:type="paragraph" w:customStyle="1" w:styleId="xl913">
    <w:name w:val="xl91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b/>
      <w:bCs/>
      <w:sz w:val="16"/>
      <w:szCs w:val="16"/>
    </w:rPr>
  </w:style>
  <w:style w:type="paragraph" w:customStyle="1" w:styleId="xl914">
    <w:name w:val="xl91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sz w:val="16"/>
      <w:szCs w:val="16"/>
    </w:rPr>
  </w:style>
  <w:style w:type="paragraph" w:customStyle="1" w:styleId="xl915">
    <w:name w:val="xl91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916">
    <w:name w:val="xl91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6"/>
      <w:szCs w:val="16"/>
    </w:rPr>
  </w:style>
  <w:style w:type="paragraph" w:customStyle="1" w:styleId="xl917">
    <w:name w:val="xl91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b/>
      <w:bCs/>
      <w:sz w:val="16"/>
      <w:szCs w:val="16"/>
    </w:rPr>
  </w:style>
  <w:style w:type="paragraph" w:customStyle="1" w:styleId="xl918">
    <w:name w:val="xl91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sz w:val="16"/>
      <w:szCs w:val="16"/>
    </w:rPr>
  </w:style>
  <w:style w:type="paragraph" w:customStyle="1" w:styleId="xl919">
    <w:name w:val="xl91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sz w:val="16"/>
      <w:szCs w:val="16"/>
    </w:rPr>
  </w:style>
  <w:style w:type="paragraph" w:customStyle="1" w:styleId="xl920">
    <w:name w:val="xl92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sz w:val="16"/>
      <w:szCs w:val="16"/>
    </w:rPr>
  </w:style>
  <w:style w:type="paragraph" w:customStyle="1" w:styleId="xl921">
    <w:name w:val="xl92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b/>
      <w:bCs/>
      <w:sz w:val="16"/>
      <w:szCs w:val="16"/>
    </w:rPr>
  </w:style>
  <w:style w:type="paragraph" w:customStyle="1" w:styleId="xl922">
    <w:name w:val="xl92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sz w:val="16"/>
      <w:szCs w:val="16"/>
    </w:rPr>
  </w:style>
  <w:style w:type="paragraph" w:customStyle="1" w:styleId="xl923">
    <w:name w:val="xl92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sz w:val="16"/>
      <w:szCs w:val="16"/>
    </w:rPr>
  </w:style>
  <w:style w:type="paragraph" w:customStyle="1" w:styleId="xl924">
    <w:name w:val="xl92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sz w:val="16"/>
      <w:szCs w:val="16"/>
    </w:rPr>
  </w:style>
  <w:style w:type="paragraph" w:customStyle="1" w:styleId="xl925">
    <w:name w:val="xl92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sz w:val="16"/>
      <w:szCs w:val="16"/>
    </w:rPr>
  </w:style>
  <w:style w:type="paragraph" w:customStyle="1" w:styleId="xl926">
    <w:name w:val="xl92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b/>
      <w:bCs/>
      <w:sz w:val="16"/>
      <w:szCs w:val="16"/>
    </w:rPr>
  </w:style>
  <w:style w:type="paragraph" w:customStyle="1" w:styleId="xl927">
    <w:name w:val="xl92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b/>
      <w:bCs/>
      <w:sz w:val="16"/>
      <w:szCs w:val="16"/>
    </w:rPr>
  </w:style>
  <w:style w:type="paragraph" w:customStyle="1" w:styleId="xl928">
    <w:name w:val="xl92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sz w:val="16"/>
      <w:szCs w:val="16"/>
    </w:rPr>
  </w:style>
  <w:style w:type="paragraph" w:customStyle="1" w:styleId="xl929">
    <w:name w:val="xl92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color w:val="FF0000"/>
      <w:sz w:val="16"/>
      <w:szCs w:val="16"/>
    </w:rPr>
  </w:style>
  <w:style w:type="paragraph" w:customStyle="1" w:styleId="xl930">
    <w:name w:val="xl930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color w:val="FF0000"/>
      <w:sz w:val="16"/>
      <w:szCs w:val="16"/>
    </w:rPr>
  </w:style>
  <w:style w:type="paragraph" w:customStyle="1" w:styleId="xl931">
    <w:name w:val="xl931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color w:val="FF0000"/>
      <w:sz w:val="16"/>
      <w:szCs w:val="16"/>
    </w:rPr>
  </w:style>
  <w:style w:type="paragraph" w:customStyle="1" w:styleId="xl932">
    <w:name w:val="xl932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sz w:val="16"/>
      <w:szCs w:val="16"/>
    </w:rPr>
  </w:style>
  <w:style w:type="paragraph" w:customStyle="1" w:styleId="xl933">
    <w:name w:val="xl933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sz w:val="16"/>
      <w:szCs w:val="16"/>
    </w:rPr>
  </w:style>
  <w:style w:type="paragraph" w:customStyle="1" w:styleId="xl934">
    <w:name w:val="xl934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sz w:val="16"/>
      <w:szCs w:val="16"/>
    </w:rPr>
  </w:style>
  <w:style w:type="paragraph" w:customStyle="1" w:styleId="xl935">
    <w:name w:val="xl935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sz w:val="16"/>
      <w:szCs w:val="16"/>
    </w:rPr>
  </w:style>
  <w:style w:type="paragraph" w:customStyle="1" w:styleId="xl936">
    <w:name w:val="xl936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b/>
      <w:bCs/>
      <w:sz w:val="16"/>
      <w:szCs w:val="16"/>
    </w:rPr>
  </w:style>
  <w:style w:type="paragraph" w:customStyle="1" w:styleId="xl937">
    <w:name w:val="xl937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sz w:val="16"/>
      <w:szCs w:val="16"/>
    </w:rPr>
  </w:style>
  <w:style w:type="paragraph" w:customStyle="1" w:styleId="xl938">
    <w:name w:val="xl938"/>
    <w:basedOn w:val="a"/>
    <w:uiPriority w:val="99"/>
    <w:pPr>
      <w:spacing w:before="100" w:beforeAutospacing="1" w:after="100" w:afterAutospacing="1"/>
      <w:jc w:val="right"/>
      <w:textAlignment w:val="center"/>
    </w:pPr>
    <w:rPr>
      <w:rFonts w:eastAsia="Times New Roman"/>
      <w:sz w:val="16"/>
      <w:szCs w:val="16"/>
    </w:rPr>
  </w:style>
  <w:style w:type="paragraph" w:customStyle="1" w:styleId="xl939">
    <w:name w:val="xl939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16"/>
      <w:szCs w:val="16"/>
    </w:rPr>
  </w:style>
  <w:style w:type="paragraph" w:customStyle="1" w:styleId="xl940">
    <w:name w:val="xl940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</w:rPr>
  </w:style>
  <w:style w:type="paragraph" w:customStyle="1" w:styleId="xl941">
    <w:name w:val="xl941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942">
    <w:name w:val="xl942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943">
    <w:name w:val="xl943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b/>
      <w:bCs/>
      <w:sz w:val="16"/>
      <w:szCs w:val="16"/>
    </w:rPr>
  </w:style>
  <w:style w:type="paragraph" w:customStyle="1" w:styleId="xl944">
    <w:name w:val="xl944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945">
    <w:name w:val="xl945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sz w:val="16"/>
      <w:szCs w:val="16"/>
    </w:rPr>
  </w:style>
  <w:style w:type="paragraph" w:customStyle="1" w:styleId="xl946">
    <w:name w:val="xl946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947">
    <w:name w:val="xl947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948">
    <w:name w:val="xl948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b/>
      <w:bCs/>
      <w:sz w:val="16"/>
      <w:szCs w:val="16"/>
    </w:rPr>
  </w:style>
  <w:style w:type="paragraph" w:customStyle="1" w:styleId="xl949">
    <w:name w:val="xl949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sz w:val="16"/>
      <w:szCs w:val="16"/>
    </w:rPr>
  </w:style>
  <w:style w:type="paragraph" w:customStyle="1" w:styleId="xl950">
    <w:name w:val="xl950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sz w:val="16"/>
      <w:szCs w:val="16"/>
    </w:rPr>
  </w:style>
  <w:style w:type="paragraph" w:customStyle="1" w:styleId="xl951">
    <w:name w:val="xl951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</w:rPr>
  </w:style>
  <w:style w:type="paragraph" w:customStyle="1" w:styleId="xl952">
    <w:name w:val="xl952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953">
    <w:name w:val="xl953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954">
    <w:name w:val="xl954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955">
    <w:name w:val="xl955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16"/>
      <w:szCs w:val="16"/>
    </w:rPr>
  </w:style>
  <w:style w:type="paragraph" w:customStyle="1" w:styleId="xl956">
    <w:name w:val="xl956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b/>
      <w:bCs/>
      <w:i/>
      <w:iCs/>
      <w:sz w:val="16"/>
      <w:szCs w:val="16"/>
    </w:rPr>
  </w:style>
  <w:style w:type="paragraph" w:customStyle="1" w:styleId="xl957">
    <w:name w:val="xl957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sz w:val="16"/>
      <w:szCs w:val="16"/>
    </w:rPr>
  </w:style>
  <w:style w:type="paragraph" w:customStyle="1" w:styleId="xl958">
    <w:name w:val="xl958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b/>
      <w:bCs/>
      <w:sz w:val="16"/>
      <w:szCs w:val="16"/>
    </w:rPr>
  </w:style>
  <w:style w:type="paragraph" w:customStyle="1" w:styleId="xl959">
    <w:name w:val="xl959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sz w:val="16"/>
      <w:szCs w:val="16"/>
    </w:rPr>
  </w:style>
  <w:style w:type="paragraph" w:customStyle="1" w:styleId="xl960">
    <w:name w:val="xl960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sz w:val="16"/>
      <w:szCs w:val="16"/>
    </w:rPr>
  </w:style>
  <w:style w:type="paragraph" w:customStyle="1" w:styleId="xl961">
    <w:name w:val="xl961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b/>
      <w:bCs/>
      <w:sz w:val="16"/>
      <w:szCs w:val="16"/>
    </w:rPr>
  </w:style>
  <w:style w:type="paragraph" w:customStyle="1" w:styleId="xl962">
    <w:name w:val="xl962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b/>
      <w:bCs/>
      <w:sz w:val="16"/>
      <w:szCs w:val="16"/>
    </w:rPr>
  </w:style>
  <w:style w:type="paragraph" w:customStyle="1" w:styleId="xl963">
    <w:name w:val="xl963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16"/>
      <w:szCs w:val="16"/>
    </w:rPr>
  </w:style>
  <w:style w:type="paragraph" w:customStyle="1" w:styleId="xl964">
    <w:name w:val="xl964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</w:rPr>
  </w:style>
  <w:style w:type="paragraph" w:customStyle="1" w:styleId="xl965">
    <w:name w:val="xl965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16"/>
      <w:szCs w:val="16"/>
    </w:rPr>
  </w:style>
  <w:style w:type="paragraph" w:customStyle="1" w:styleId="xl966">
    <w:name w:val="xl966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967">
    <w:name w:val="xl967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6"/>
      <w:szCs w:val="16"/>
    </w:rPr>
  </w:style>
  <w:style w:type="paragraph" w:customStyle="1" w:styleId="xl968">
    <w:name w:val="xl968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b/>
      <w:bCs/>
      <w:sz w:val="16"/>
      <w:szCs w:val="16"/>
    </w:rPr>
  </w:style>
  <w:style w:type="paragraph" w:customStyle="1" w:styleId="xl969">
    <w:name w:val="xl969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970">
    <w:name w:val="xl970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16"/>
      <w:szCs w:val="16"/>
    </w:rPr>
  </w:style>
  <w:style w:type="paragraph" w:customStyle="1" w:styleId="xl971">
    <w:name w:val="xl971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</w:rPr>
  </w:style>
  <w:style w:type="paragraph" w:customStyle="1" w:styleId="xl972">
    <w:name w:val="xl972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</w:rPr>
  </w:style>
  <w:style w:type="paragraph" w:customStyle="1" w:styleId="xl973">
    <w:name w:val="xl973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974">
    <w:name w:val="xl974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975">
    <w:name w:val="xl975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976">
    <w:name w:val="xl976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sz w:val="16"/>
      <w:szCs w:val="16"/>
    </w:rPr>
  </w:style>
  <w:style w:type="paragraph" w:customStyle="1" w:styleId="xl977">
    <w:name w:val="xl977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sz w:val="16"/>
      <w:szCs w:val="16"/>
    </w:rPr>
  </w:style>
  <w:style w:type="paragraph" w:customStyle="1" w:styleId="xl978">
    <w:name w:val="xl978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16"/>
      <w:szCs w:val="16"/>
    </w:rPr>
  </w:style>
  <w:style w:type="paragraph" w:customStyle="1" w:styleId="xl979">
    <w:name w:val="xl979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b/>
      <w:bCs/>
      <w:sz w:val="16"/>
      <w:szCs w:val="16"/>
    </w:rPr>
  </w:style>
  <w:style w:type="paragraph" w:customStyle="1" w:styleId="xl980">
    <w:name w:val="xl980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sz w:val="16"/>
      <w:szCs w:val="16"/>
    </w:rPr>
  </w:style>
  <w:style w:type="paragraph" w:customStyle="1" w:styleId="xl981">
    <w:name w:val="xl981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b/>
      <w:bCs/>
      <w:sz w:val="16"/>
      <w:szCs w:val="16"/>
    </w:rPr>
  </w:style>
  <w:style w:type="character" w:customStyle="1" w:styleId="3a">
    <w:name w:val="Основной текст (3)_"/>
    <w:basedOn w:val="a0"/>
    <w:rPr>
      <w:rFonts w:ascii="Georgia" w:hAnsi="Georgia" w:cs="Georgia"/>
      <w:spacing w:val="70"/>
      <w:sz w:val="36"/>
      <w:szCs w:val="36"/>
      <w:u w:val="none"/>
    </w:rPr>
  </w:style>
  <w:style w:type="table" w:customStyle="1" w:styleId="55">
    <w:name w:val="Сетка таблицы55"/>
    <w:basedOn w:val="a1"/>
    <w:uiPriority w:val="39"/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59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Сетка таблицы211"/>
    <w:basedOn w:val="a1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31">
    <w:name w:val="Основной текст (2) + Полужирный3"/>
    <w:basedOn w:val="29"/>
    <w:rPr>
      <w:rFonts w:ascii="Consolas" w:eastAsia="Times New Roman" w:hAnsi="Consolas" w:cs="Consolas"/>
      <w:b/>
      <w:bCs/>
      <w:i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/>
    </w:rPr>
  </w:style>
  <w:style w:type="table" w:customStyle="1" w:styleId="3100">
    <w:name w:val="Сетка таблицы310"/>
    <w:basedOn w:val="a1"/>
    <w:locked/>
    <w:rPr>
      <w:rFonts w:ascii="Times New Roman" w:eastAsiaTheme="minorEastAsia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0">
    <w:name w:val="Сетка таблицы410"/>
    <w:basedOn w:val="a1"/>
    <w:locked/>
    <w:rPr>
      <w:rFonts w:ascii="Times New Roman" w:eastAsiaTheme="minorEastAsia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">
    <w:name w:val="Сетка таблицы56"/>
    <w:basedOn w:val="a1"/>
    <w:uiPriority w:val="39"/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Сетка таблицы113"/>
    <w:basedOn w:val="a1"/>
    <w:uiPriority w:val="59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0">
    <w:name w:val="Сетка таблицы212"/>
    <w:basedOn w:val="a1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locked/>
    <w:rPr>
      <w:rFonts w:ascii="Times New Roman" w:eastAsiaTheme="minorEastAsia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1"/>
    <w:basedOn w:val="a1"/>
    <w:locked/>
    <w:rPr>
      <w:rFonts w:ascii="Times New Roman" w:eastAsiaTheme="minorEastAsia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">
    <w:name w:val="Сетка таблицы57"/>
    <w:basedOn w:val="a1"/>
    <w:uiPriority w:val="59"/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Сетка таблицы114"/>
    <w:basedOn w:val="a1"/>
    <w:uiPriority w:val="59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0">
    <w:name w:val="Сетка таблицы213"/>
    <w:basedOn w:val="a1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2"/>
    <w:basedOn w:val="a1"/>
    <w:locked/>
    <w:rPr>
      <w:rFonts w:ascii="Times New Roman" w:eastAsiaTheme="minorEastAsia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">
    <w:name w:val="Сетка таблицы412"/>
    <w:basedOn w:val="a1"/>
    <w:locked/>
    <w:rPr>
      <w:rFonts w:ascii="Times New Roman" w:eastAsiaTheme="minorEastAsia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0">
    <w:name w:val="Заголовок оглавления1"/>
    <w:basedOn w:val="1"/>
    <w:next w:val="a"/>
    <w:uiPriority w:val="39"/>
    <w:unhideWhenUsed/>
    <w:qFormat/>
    <w:pPr>
      <w:spacing w:line="259" w:lineRule="auto"/>
      <w:outlineLvl w:val="9"/>
    </w:pPr>
  </w:style>
  <w:style w:type="table" w:customStyle="1" w:styleId="58">
    <w:name w:val="Сетка таблицы58"/>
    <w:basedOn w:val="a1"/>
    <w:uiPriority w:val="39"/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">
    <w:name w:val="Шапка Знак"/>
    <w:basedOn w:val="a0"/>
    <w:link w:val="affe"/>
    <w:uiPriority w:val="99"/>
    <w:rPr>
      <w:rFonts w:ascii="Arial" w:eastAsia="Times New Roman" w:hAnsi="Arial" w:cs="Times New Roman"/>
      <w:i/>
      <w:sz w:val="20"/>
      <w:szCs w:val="20"/>
      <w:lang w:eastAsia="ru-RU"/>
    </w:rPr>
  </w:style>
  <w:style w:type="paragraph" w:customStyle="1" w:styleId="affff7">
    <w:name w:val="Таблица"/>
    <w:basedOn w:val="affe"/>
    <w:pPr>
      <w:spacing w:before="0" w:after="0" w:line="220" w:lineRule="exact"/>
    </w:pPr>
    <w:rPr>
      <w:i w:val="0"/>
    </w:rPr>
  </w:style>
  <w:style w:type="paragraph" w:customStyle="1" w:styleId="affff8">
    <w:name w:val="Таблотст"/>
    <w:basedOn w:val="affff7"/>
    <w:pPr>
      <w:ind w:left="85"/>
    </w:pPr>
  </w:style>
  <w:style w:type="paragraph" w:customStyle="1" w:styleId="2f1">
    <w:name w:val="Таблотст2"/>
    <w:basedOn w:val="affff7"/>
    <w:pPr>
      <w:ind w:left="170"/>
    </w:pPr>
  </w:style>
  <w:style w:type="character" w:customStyle="1" w:styleId="213pt">
    <w:name w:val="Основной текст (2) + 13 pt"/>
    <w:basedOn w:val="a0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211pt">
    <w:name w:val="Основной текст (2) + 11 pt"/>
    <w:basedOn w:val="a0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paragraph" w:customStyle="1" w:styleId="pt-a-000002">
    <w:name w:val="pt-a-000002"/>
    <w:basedOn w:val="a"/>
    <w:pPr>
      <w:spacing w:line="259" w:lineRule="auto"/>
      <w:jc w:val="center"/>
    </w:pPr>
    <w:rPr>
      <w:rFonts w:eastAsia="Times New Roman"/>
      <w:sz w:val="28"/>
      <w:szCs w:val="28"/>
    </w:rPr>
  </w:style>
  <w:style w:type="character" w:customStyle="1" w:styleId="pt-a0-000003">
    <w:name w:val="pt-a0-000003"/>
    <w:basedOn w:val="a0"/>
    <w:rPr>
      <w:rFonts w:ascii="Times New Roman" w:hAnsi="Times New Roman" w:cs="Times New Roman"/>
      <w:b/>
      <w:bCs/>
      <w:sz w:val="28"/>
      <w:szCs w:val="28"/>
    </w:rPr>
  </w:style>
  <w:style w:type="character" w:customStyle="1" w:styleId="pt-a0-000004">
    <w:name w:val="pt-a0-000004"/>
    <w:basedOn w:val="a0"/>
    <w:rPr>
      <w:rFonts w:cs="Times New Roman"/>
      <w:b/>
      <w:bCs/>
      <w:sz w:val="28"/>
      <w:szCs w:val="28"/>
    </w:rPr>
  </w:style>
  <w:style w:type="character" w:customStyle="1" w:styleId="pt-a0">
    <w:name w:val="pt-a0"/>
    <w:basedOn w:val="a0"/>
    <w:rPr>
      <w:rFonts w:cs="Times New Roman"/>
    </w:rPr>
  </w:style>
  <w:style w:type="table" w:customStyle="1" w:styleId="59">
    <w:name w:val="Сетка таблицы59"/>
    <w:basedOn w:val="a1"/>
    <w:uiPriority w:val="59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1">
    <w:name w:val="Текст выноски Знак1"/>
    <w:basedOn w:val="a0"/>
    <w:uiPriority w:val="99"/>
    <w:semiHidden/>
    <w:rPr>
      <w:rFonts w:ascii="Segoe UI" w:hAnsi="Segoe UI" w:cs="Segoe UI"/>
      <w:sz w:val="18"/>
      <w:szCs w:val="18"/>
      <w:lang w:val="zh-CN" w:eastAsia="ru-RU"/>
    </w:rPr>
  </w:style>
  <w:style w:type="table" w:customStyle="1" w:styleId="600">
    <w:name w:val="Сетка таблицы60"/>
    <w:basedOn w:val="a1"/>
    <w:uiPriority w:val="59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41">
    <w:name w:val="Основной текст (2) + Полужирный4"/>
    <w:basedOn w:val="29"/>
    <w:rPr>
      <w:rFonts w:ascii="Consolas" w:eastAsia="Times New Roman" w:hAnsi="Consolas" w:cs="Consolas"/>
      <w:b/>
      <w:bCs/>
      <w:i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/>
    </w:rPr>
  </w:style>
  <w:style w:type="table" w:customStyle="1" w:styleId="610">
    <w:name w:val="Сетка таблицы61"/>
    <w:basedOn w:val="a1"/>
    <w:uiPriority w:val="59"/>
    <w:rPr>
      <w:rFonts w:eastAsia="Times New Roman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51">
    <w:name w:val="Основной текст (2) + Полужирный5"/>
    <w:basedOn w:val="29"/>
    <w:rPr>
      <w:rFonts w:ascii="Consolas" w:eastAsia="Times New Roman" w:hAnsi="Consolas" w:cs="Consolas"/>
      <w:b/>
      <w:bCs/>
      <w:i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/>
    </w:rPr>
  </w:style>
  <w:style w:type="paragraph" w:customStyle="1" w:styleId="affff9">
    <w:name w:val="Прижатый влево"/>
    <w:basedOn w:val="a"/>
    <w:next w:val="a"/>
    <w:uiPriority w:val="99"/>
    <w:pPr>
      <w:autoSpaceDE w:val="0"/>
      <w:autoSpaceDN w:val="0"/>
      <w:adjustRightInd w:val="0"/>
    </w:pPr>
    <w:rPr>
      <w:rFonts w:ascii="Arial" w:eastAsia="Times New Roman" w:hAnsi="Arial" w:cs="Arial"/>
      <w:lang w:eastAsia="en-US"/>
    </w:rPr>
  </w:style>
  <w:style w:type="table" w:customStyle="1" w:styleId="551">
    <w:name w:val="Сетка таблицы551"/>
    <w:basedOn w:val="a1"/>
    <w:uiPriority w:val="39"/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1">
    <w:name w:val="Сетка таблицы561"/>
    <w:basedOn w:val="a1"/>
    <w:uiPriority w:val="39"/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pt">
    <w:name w:val="Основной текст (2) + Полужирный;Интервал 0 pt"/>
    <w:basedOn w:val="29"/>
    <w:rPr>
      <w:rFonts w:ascii="Consolas" w:eastAsia="Consolas" w:hAnsi="Consolas" w:cs="Consolas"/>
      <w:b/>
      <w:bCs/>
      <w:i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styleId="affffa">
    <w:name w:val="Placeholder Text"/>
    <w:basedOn w:val="a0"/>
    <w:uiPriority w:val="99"/>
    <w:semiHidden/>
    <w:rPr>
      <w:color w:val="808080"/>
    </w:rPr>
  </w:style>
  <w:style w:type="character" w:customStyle="1" w:styleId="afff7">
    <w:name w:val="Без интервала Знак"/>
    <w:link w:val="afff6"/>
    <w:uiPriority w:val="1"/>
    <w:locked/>
    <w:rPr>
      <w:rFonts w:ascii="Times New Roman" w:eastAsiaTheme="minorEastAsia" w:hAnsi="Times New Roman" w:cs="Times New Roman"/>
      <w:sz w:val="28"/>
      <w:szCs w:val="28"/>
      <w:lang w:eastAsia="ru-RU"/>
    </w:rPr>
  </w:style>
  <w:style w:type="table" w:customStyle="1" w:styleId="620">
    <w:name w:val="Сетка таблицы62"/>
    <w:basedOn w:val="a1"/>
    <w:uiPriority w:val="59"/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">
    <w:name w:val="Сетка таблицы115"/>
    <w:basedOn w:val="a1"/>
    <w:uiPriority w:val="59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">
    <w:name w:val="Сетка таблицы214"/>
    <w:basedOn w:val="a1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3"/>
    <w:basedOn w:val="a1"/>
    <w:locked/>
    <w:rPr>
      <w:rFonts w:ascii="Times New Roman" w:eastAsiaTheme="minorEastAsia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">
    <w:name w:val="Сетка таблицы413"/>
    <w:basedOn w:val="a1"/>
    <w:locked/>
    <w:rPr>
      <w:rFonts w:ascii="Times New Roman" w:eastAsiaTheme="minorEastAsia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0">
    <w:name w:val="Сетка таблицы510"/>
    <w:basedOn w:val="a1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">
    <w:name w:val="Сетка таблицы116"/>
    <w:basedOn w:val="a1"/>
    <w:uiPriority w:val="59"/>
    <w:locked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">
    <w:name w:val="Сетка таблицы215"/>
    <w:basedOn w:val="a1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Сетка таблицы314"/>
    <w:basedOn w:val="a1"/>
    <w:locked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4">
    <w:name w:val="Сетка таблицы414"/>
    <w:basedOn w:val="a1"/>
    <w:locked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uiPriority w:val="59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1"/>
    <w:uiPriority w:val="59"/>
    <w:locked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0">
    <w:name w:val="Сетка таблицы221"/>
    <w:basedOn w:val="a1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">
    <w:name w:val="Сетка таблицы321"/>
    <w:basedOn w:val="a1"/>
    <w:locked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">
    <w:name w:val="Сетка таблицы421"/>
    <w:basedOn w:val="a1"/>
    <w:locked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0">
    <w:name w:val="Сетка таблицы71"/>
    <w:basedOn w:val="a1"/>
    <w:uiPriority w:val="59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Сетка таблицы131"/>
    <w:basedOn w:val="a1"/>
    <w:uiPriority w:val="59"/>
    <w:locked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">
    <w:name w:val="Сетка таблицы331"/>
    <w:basedOn w:val="a1"/>
    <w:locked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">
    <w:name w:val="Сетка таблицы431"/>
    <w:basedOn w:val="a1"/>
    <w:locked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">
    <w:name w:val="Сетка таблицы81"/>
    <w:basedOn w:val="a1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0">
    <w:name w:val="Сетка таблицы91"/>
    <w:basedOn w:val="a1"/>
    <w:locked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0">
    <w:name w:val="Сетка таблицы101"/>
    <w:basedOn w:val="a1"/>
    <w:uiPriority w:val="59"/>
    <w:rPr>
      <w:rFonts w:eastAsiaTheme="minorEastAsia" w:cs="Times New Roman"/>
      <w:bCs/>
      <w:iCs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0">
    <w:name w:val="Сетка таблицы141"/>
    <w:basedOn w:val="a1"/>
    <w:uiPriority w:val="59"/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">
    <w:name w:val="Сетка таблицы151"/>
    <w:basedOn w:val="a1"/>
    <w:uiPriority w:val="59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">
    <w:name w:val="Сетка таблицы341"/>
    <w:basedOn w:val="a1"/>
    <w:locked/>
    <w:rPr>
      <w:rFonts w:ascii="Times New Roman" w:eastAsiaTheme="minorEastAsia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">
    <w:name w:val="Сетка таблицы441"/>
    <w:basedOn w:val="a1"/>
    <w:locked/>
    <w:rPr>
      <w:rFonts w:ascii="Times New Roman" w:eastAsiaTheme="minorEastAsia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">
    <w:name w:val="Сетка таблицы161"/>
    <w:basedOn w:val="a1"/>
    <w:uiPriority w:val="59"/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">
    <w:name w:val="Сетка таблицы171"/>
    <w:basedOn w:val="a1"/>
    <w:uiPriority w:val="59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0">
    <w:name w:val="Сетка таблицы251"/>
    <w:basedOn w:val="a1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">
    <w:name w:val="Сетка таблицы351"/>
    <w:basedOn w:val="a1"/>
    <w:locked/>
    <w:rPr>
      <w:rFonts w:ascii="Times New Roman" w:eastAsiaTheme="minorEastAsia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1">
    <w:name w:val="Сетка таблицы451"/>
    <w:basedOn w:val="a1"/>
    <w:locked/>
    <w:rPr>
      <w:rFonts w:ascii="Times New Roman" w:eastAsiaTheme="minorEastAsia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">
    <w:name w:val="Сетка таблицы261"/>
    <w:basedOn w:val="a1"/>
    <w:uiPriority w:val="39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">
    <w:name w:val="Сетка таблицы181"/>
    <w:basedOn w:val="a1"/>
    <w:uiPriority w:val="59"/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">
    <w:name w:val="Сетка таблицы191"/>
    <w:basedOn w:val="a1"/>
    <w:uiPriority w:val="59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1">
    <w:name w:val="Сетка таблицы271"/>
    <w:basedOn w:val="a1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">
    <w:name w:val="Сетка таблицы361"/>
    <w:basedOn w:val="a1"/>
    <w:locked/>
    <w:rPr>
      <w:rFonts w:ascii="Times New Roman" w:eastAsiaTheme="minorEastAsia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1">
    <w:name w:val="Сетка таблицы461"/>
    <w:basedOn w:val="a1"/>
    <w:locked/>
    <w:rPr>
      <w:rFonts w:ascii="Times New Roman" w:eastAsiaTheme="minorEastAsia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">
    <w:name w:val="Сетка таблицы201"/>
    <w:basedOn w:val="a1"/>
    <w:uiPriority w:val="59"/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">
    <w:name w:val="Сетка таблицы1101"/>
    <w:basedOn w:val="a1"/>
    <w:uiPriority w:val="59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">
    <w:name w:val="Сетка таблицы281"/>
    <w:basedOn w:val="a1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1">
    <w:name w:val="Сетка таблицы371"/>
    <w:basedOn w:val="a1"/>
    <w:locked/>
    <w:rPr>
      <w:rFonts w:ascii="Times New Roman" w:eastAsiaTheme="minorEastAsia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1">
    <w:name w:val="Сетка таблицы471"/>
    <w:basedOn w:val="a1"/>
    <w:locked/>
    <w:rPr>
      <w:rFonts w:ascii="Times New Roman" w:eastAsiaTheme="minorEastAsia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1">
    <w:name w:val="Сетка таблицы291"/>
    <w:basedOn w:val="a1"/>
    <w:uiPriority w:val="59"/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1"/>
    <w:basedOn w:val="a1"/>
    <w:uiPriority w:val="59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1">
    <w:name w:val="Сетка таблицы2101"/>
    <w:basedOn w:val="a1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1">
    <w:name w:val="Сетка таблицы381"/>
    <w:basedOn w:val="a1"/>
    <w:locked/>
    <w:rPr>
      <w:rFonts w:ascii="Times New Roman" w:eastAsiaTheme="minorEastAsia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1">
    <w:name w:val="Сетка таблицы481"/>
    <w:basedOn w:val="a1"/>
    <w:locked/>
    <w:rPr>
      <w:rFonts w:ascii="Times New Roman" w:eastAsiaTheme="minorEastAsia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1">
    <w:name w:val="Сетка таблицы301"/>
    <w:basedOn w:val="a1"/>
    <w:uiPriority w:val="59"/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1">
    <w:name w:val="Сетка таблицы391"/>
    <w:basedOn w:val="a1"/>
    <w:uiPriority w:val="39"/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1">
    <w:name w:val="Сетка таблицы401"/>
    <w:basedOn w:val="a1"/>
    <w:uiPriority w:val="39"/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91">
    <w:name w:val="Сетка таблицы491"/>
    <w:basedOn w:val="a1"/>
    <w:uiPriority w:val="59"/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1">
    <w:name w:val="Сетка таблицы501"/>
    <w:basedOn w:val="a1"/>
    <w:uiPriority w:val="59"/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Сетка таблицы511"/>
    <w:basedOn w:val="a1"/>
    <w:uiPriority w:val="59"/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">
    <w:name w:val="Сетка таблицы521"/>
    <w:basedOn w:val="a1"/>
    <w:uiPriority w:val="59"/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">
    <w:name w:val="Сетка таблицы531"/>
    <w:basedOn w:val="a1"/>
    <w:uiPriority w:val="59"/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41">
    <w:name w:val="Сетка таблицы541"/>
    <w:basedOn w:val="a1"/>
    <w:uiPriority w:val="59"/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2">
    <w:name w:val="Сетка таблицы552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2">
    <w:name w:val="Сетка таблицы562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2">
    <w:name w:val="Текст примечания Знак1"/>
    <w:basedOn w:val="a0"/>
    <w:uiPriority w:val="99"/>
    <w:semiHidden/>
    <w:rPr>
      <w:rFonts w:eastAsiaTheme="minorHAnsi" w:cstheme="minorBidi"/>
      <w:sz w:val="20"/>
      <w:szCs w:val="20"/>
    </w:rPr>
  </w:style>
  <w:style w:type="character" w:customStyle="1" w:styleId="1f3">
    <w:name w:val="Основной текст Знак1"/>
    <w:basedOn w:val="a0"/>
    <w:uiPriority w:val="99"/>
    <w:semiHidden/>
    <w:rPr>
      <w:rFonts w:eastAsiaTheme="minorHAnsi" w:cstheme="minorBidi"/>
    </w:rPr>
  </w:style>
  <w:style w:type="character" w:customStyle="1" w:styleId="711">
    <w:name w:val="Заголовок 7 Знак1"/>
    <w:basedOn w:val="a0"/>
    <w:uiPriority w:val="9"/>
    <w:semiHidden/>
    <w:rPr>
      <w:rFonts w:asciiTheme="majorHAnsi" w:eastAsiaTheme="majorEastAsia" w:hAnsiTheme="majorHAnsi" w:cstheme="majorBidi"/>
      <w:i/>
      <w:iCs/>
      <w:color w:val="1F4E79" w:themeColor="accent1" w:themeShade="80"/>
      <w:sz w:val="22"/>
      <w:szCs w:val="22"/>
    </w:rPr>
  </w:style>
  <w:style w:type="character" w:customStyle="1" w:styleId="812">
    <w:name w:val="Заголовок 8 Знак1"/>
    <w:basedOn w:val="a0"/>
    <w:uiPriority w:val="9"/>
    <w:semiHidden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11">
    <w:name w:val="Заголовок 9 Знак1"/>
    <w:basedOn w:val="a0"/>
    <w:uiPriority w:val="9"/>
    <w:semiHidden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customStyle="1" w:styleId="1f4">
    <w:name w:val="Основной текст с отступом Знак1"/>
    <w:basedOn w:val="a0"/>
    <w:uiPriority w:val="99"/>
    <w:semiHidden/>
    <w:rPr>
      <w:rFonts w:eastAsiaTheme="minorHAnsi" w:cstheme="minorBidi"/>
    </w:rPr>
  </w:style>
  <w:style w:type="character" w:customStyle="1" w:styleId="216">
    <w:name w:val="Основной текст с отступом 2 Знак1"/>
    <w:basedOn w:val="a0"/>
    <w:uiPriority w:val="99"/>
    <w:semiHidden/>
    <w:rPr>
      <w:rFonts w:eastAsiaTheme="minorHAnsi" w:cstheme="minorBidi"/>
    </w:rPr>
  </w:style>
  <w:style w:type="character" w:customStyle="1" w:styleId="315">
    <w:name w:val="Основной текст с отступом 3 Знак1"/>
    <w:basedOn w:val="a0"/>
    <w:uiPriority w:val="99"/>
    <w:semiHidden/>
    <w:rPr>
      <w:rFonts w:eastAsiaTheme="minorHAnsi" w:cstheme="minorBidi"/>
      <w:sz w:val="16"/>
      <w:szCs w:val="16"/>
    </w:rPr>
  </w:style>
  <w:style w:type="character" w:customStyle="1" w:styleId="1f5">
    <w:name w:val="Нижний колонтитул Знак1"/>
    <w:basedOn w:val="a0"/>
    <w:uiPriority w:val="99"/>
    <w:semiHidden/>
    <w:rPr>
      <w:rFonts w:eastAsiaTheme="minorHAnsi" w:cstheme="minorBidi"/>
    </w:rPr>
  </w:style>
  <w:style w:type="character" w:customStyle="1" w:styleId="316">
    <w:name w:val="Основной текст 3 Знак1"/>
    <w:basedOn w:val="a0"/>
    <w:uiPriority w:val="99"/>
    <w:semiHidden/>
    <w:rPr>
      <w:rFonts w:eastAsiaTheme="minorHAnsi" w:cstheme="minorBidi"/>
      <w:sz w:val="16"/>
      <w:szCs w:val="16"/>
    </w:rPr>
  </w:style>
  <w:style w:type="character" w:customStyle="1" w:styleId="1f6">
    <w:name w:val="Название Знак1"/>
    <w:basedOn w:val="a0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f7">
    <w:name w:val="Дата Знак1"/>
    <w:basedOn w:val="a0"/>
    <w:uiPriority w:val="99"/>
    <w:semiHidden/>
    <w:rPr>
      <w:rFonts w:eastAsiaTheme="minorHAnsi" w:cstheme="minorBidi"/>
    </w:rPr>
  </w:style>
  <w:style w:type="character" w:customStyle="1" w:styleId="1f8">
    <w:name w:val="Подзаголовок Знак1"/>
    <w:basedOn w:val="a0"/>
    <w:uiPriority w:val="11"/>
    <w:rPr>
      <w:rFonts w:eastAsiaTheme="minorEastAsia" w:cstheme="minorBidi"/>
      <w:color w:val="595959" w:themeColor="text1" w:themeTint="A6"/>
      <w:spacing w:val="15"/>
    </w:rPr>
  </w:style>
  <w:style w:type="character" w:customStyle="1" w:styleId="1f9">
    <w:name w:val="Красная строка Знак1"/>
    <w:basedOn w:val="1f3"/>
    <w:uiPriority w:val="99"/>
    <w:semiHidden/>
    <w:rPr>
      <w:rFonts w:eastAsiaTheme="minorHAnsi" w:cstheme="minorBidi"/>
    </w:rPr>
  </w:style>
  <w:style w:type="character" w:customStyle="1" w:styleId="1fa">
    <w:name w:val="Текст концевой сноски Знак1"/>
    <w:basedOn w:val="a0"/>
    <w:uiPriority w:val="99"/>
    <w:semiHidden/>
    <w:rPr>
      <w:rFonts w:eastAsiaTheme="minorHAnsi" w:cstheme="minorBidi"/>
      <w:sz w:val="20"/>
      <w:szCs w:val="20"/>
    </w:rPr>
  </w:style>
  <w:style w:type="character" w:customStyle="1" w:styleId="1fb">
    <w:name w:val="Схема документа Знак1"/>
    <w:basedOn w:val="a0"/>
    <w:uiPriority w:val="99"/>
    <w:semiHidden/>
    <w:rPr>
      <w:rFonts w:ascii="Segoe UI" w:eastAsiaTheme="minorHAnsi" w:hAnsi="Segoe UI" w:cs="Segoe UI"/>
      <w:sz w:val="16"/>
      <w:szCs w:val="16"/>
    </w:rPr>
  </w:style>
  <w:style w:type="character" w:customStyle="1" w:styleId="1fc">
    <w:name w:val="Текст Знак1"/>
    <w:basedOn w:val="a0"/>
    <w:semiHidden/>
    <w:rPr>
      <w:rFonts w:ascii="Consolas" w:eastAsiaTheme="minorHAnsi" w:hAnsi="Consolas" w:cs="Consolas"/>
      <w:sz w:val="21"/>
      <w:szCs w:val="21"/>
    </w:rPr>
  </w:style>
  <w:style w:type="character" w:customStyle="1" w:styleId="1fd">
    <w:name w:val="Тема примечания Знак1"/>
    <w:basedOn w:val="1f2"/>
    <w:uiPriority w:val="99"/>
    <w:semiHidden/>
    <w:rPr>
      <w:rFonts w:eastAsiaTheme="minorHAnsi" w:cstheme="minorBidi"/>
      <w:b/>
      <w:bCs/>
      <w:sz w:val="20"/>
      <w:szCs w:val="20"/>
    </w:rPr>
  </w:style>
  <w:style w:type="character" w:customStyle="1" w:styleId="referenceable">
    <w:name w:val="referenceable"/>
    <w:basedOn w:val="a0"/>
  </w:style>
  <w:style w:type="paragraph" w:customStyle="1" w:styleId="1fe">
    <w:name w:val="Стиль1"/>
    <w:basedOn w:val="aff5"/>
    <w:link w:val="1ff"/>
    <w:qFormat/>
    <w:rPr>
      <w:sz w:val="28"/>
    </w:rPr>
  </w:style>
  <w:style w:type="character" w:customStyle="1" w:styleId="1ff">
    <w:name w:val="Стиль1 Знак"/>
    <w:basedOn w:val="aff6"/>
    <w:link w:val="1f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character" w:customStyle="1" w:styleId="ConsPlusNormal0">
    <w:name w:val="ConsPlusNormal Знак"/>
    <w:link w:val="ConsPlusNormal"/>
    <w:locked/>
    <w:rPr>
      <w:rFonts w:ascii="Times New Roman" w:eastAsia="Times New Roman" w:hAnsi="Times New Roman" w:cs="Times New Roman"/>
      <w:sz w:val="28"/>
      <w:szCs w:val="28"/>
    </w:rPr>
  </w:style>
  <w:style w:type="paragraph" w:customStyle="1" w:styleId="2f2">
    <w:name w:val="Без интервала2"/>
    <w:rPr>
      <w:rFonts w:ascii="Calibri" w:eastAsia="Times New Roman" w:hAnsi="Calibri" w:cs="Calibri"/>
      <w:sz w:val="22"/>
      <w:szCs w:val="22"/>
      <w:lang w:eastAsia="en-US"/>
    </w:rPr>
  </w:style>
  <w:style w:type="character" w:customStyle="1" w:styleId="highlightsearch">
    <w:name w:val="highlightsearch"/>
    <w:basedOn w:val="a0"/>
  </w:style>
  <w:style w:type="table" w:customStyle="1" w:styleId="TableStyle0">
    <w:name w:val="TableStyle0"/>
    <w:rPr>
      <w:rFonts w:ascii="Arial" w:eastAsia="Times New Roman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1">
    <w:name w:val="TableStyle01"/>
    <w:rPr>
      <w:rFonts w:ascii="Arial" w:eastAsiaTheme="minorEastAsia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2">
    <w:name w:val="TableStyle02"/>
    <w:rPr>
      <w:rFonts w:ascii="Arial" w:eastAsia="Times New Roman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enderemailiwfmg">
    <w:name w:val="sender_email_iwfmg"/>
    <w:basedOn w:val="a0"/>
  </w:style>
  <w:style w:type="table" w:customStyle="1" w:styleId="64">
    <w:name w:val="Сетка таблицы64"/>
    <w:basedOn w:val="a1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f0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20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E1468E-0E36-414B-BC7D-4B364810A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11</Pages>
  <Words>2607</Words>
  <Characters>14864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24</cp:revision>
  <cp:lastPrinted>2025-04-22T08:14:00Z</cp:lastPrinted>
  <dcterms:created xsi:type="dcterms:W3CDTF">2025-02-19T13:13:00Z</dcterms:created>
  <dcterms:modified xsi:type="dcterms:W3CDTF">2025-04-25T08:07:00Z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9B0BA865CEA7465E85C2A4FD0D910C8F_13</vt:lpwstr>
  </property>
</Properties>
</file>