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42EA" w14:textId="1E7261EB" w:rsidR="0083419F" w:rsidRPr="00393391" w:rsidRDefault="0083419F" w:rsidP="0083419F">
      <w:pPr>
        <w:jc w:val="center"/>
        <w:rPr>
          <w:b/>
          <w:color w:val="000000"/>
          <w:sz w:val="24"/>
          <w:szCs w:val="24"/>
        </w:rPr>
      </w:pPr>
      <w:r w:rsidRPr="00393391">
        <w:rPr>
          <w:b/>
          <w:color w:val="000000"/>
          <w:sz w:val="24"/>
          <w:szCs w:val="24"/>
        </w:rPr>
        <w:t xml:space="preserve">СОВЕТ ДЕПУТАТОВ </w:t>
      </w:r>
    </w:p>
    <w:p w14:paraId="2176C4C8" w14:textId="77777777" w:rsidR="0083419F" w:rsidRPr="00393391" w:rsidRDefault="0083419F" w:rsidP="0083419F">
      <w:pPr>
        <w:jc w:val="center"/>
        <w:rPr>
          <w:b/>
          <w:color w:val="000000"/>
          <w:sz w:val="24"/>
          <w:szCs w:val="24"/>
        </w:rPr>
      </w:pPr>
      <w:r w:rsidRPr="00393391">
        <w:rPr>
          <w:b/>
          <w:color w:val="000000"/>
          <w:sz w:val="24"/>
          <w:szCs w:val="24"/>
        </w:rPr>
        <w:t>муниципального округа</w:t>
      </w:r>
    </w:p>
    <w:p w14:paraId="6467E1DB" w14:textId="77777777" w:rsidR="0083419F" w:rsidRPr="00393391" w:rsidRDefault="0083419F" w:rsidP="0083419F">
      <w:pPr>
        <w:jc w:val="center"/>
        <w:rPr>
          <w:b/>
          <w:color w:val="000000"/>
          <w:sz w:val="24"/>
          <w:szCs w:val="24"/>
        </w:rPr>
      </w:pPr>
      <w:r w:rsidRPr="00393391">
        <w:rPr>
          <w:b/>
          <w:color w:val="000000"/>
          <w:sz w:val="24"/>
          <w:szCs w:val="24"/>
        </w:rPr>
        <w:t>СЕВЕРНОЕ МЕДВЕДКОВО</w:t>
      </w:r>
    </w:p>
    <w:p w14:paraId="00507E0E" w14:textId="77777777" w:rsidR="003428FE" w:rsidRPr="00393391" w:rsidRDefault="003428FE" w:rsidP="003428FE">
      <w:pPr>
        <w:jc w:val="both"/>
        <w:rPr>
          <w:sz w:val="24"/>
          <w:szCs w:val="24"/>
        </w:rPr>
      </w:pPr>
    </w:p>
    <w:p w14:paraId="4AA7C811" w14:textId="77777777" w:rsidR="00A47BDC" w:rsidRDefault="00A47BDC" w:rsidP="003428FE">
      <w:pPr>
        <w:jc w:val="center"/>
        <w:rPr>
          <w:b/>
          <w:sz w:val="24"/>
          <w:szCs w:val="24"/>
        </w:rPr>
      </w:pPr>
    </w:p>
    <w:p w14:paraId="2B009D5A" w14:textId="20CBEF4B" w:rsidR="003428FE" w:rsidRPr="00393391" w:rsidRDefault="003428FE" w:rsidP="003428FE">
      <w:pPr>
        <w:jc w:val="center"/>
        <w:rPr>
          <w:b/>
          <w:sz w:val="24"/>
          <w:szCs w:val="24"/>
        </w:rPr>
      </w:pPr>
      <w:r w:rsidRPr="00393391">
        <w:rPr>
          <w:b/>
          <w:sz w:val="24"/>
          <w:szCs w:val="24"/>
        </w:rPr>
        <w:t>РЕШЕНИЕ</w:t>
      </w:r>
    </w:p>
    <w:p w14:paraId="51A15D5D" w14:textId="21B31A61" w:rsidR="003428FE" w:rsidRDefault="003428FE" w:rsidP="003428FE">
      <w:pPr>
        <w:jc w:val="both"/>
        <w:rPr>
          <w:sz w:val="24"/>
          <w:szCs w:val="24"/>
        </w:rPr>
      </w:pPr>
    </w:p>
    <w:p w14:paraId="6F07CBC9" w14:textId="77777777" w:rsidR="00A47BDC" w:rsidRPr="00393391" w:rsidRDefault="00A47BDC" w:rsidP="003428FE">
      <w:pPr>
        <w:jc w:val="both"/>
        <w:rPr>
          <w:sz w:val="24"/>
          <w:szCs w:val="24"/>
        </w:rPr>
      </w:pPr>
    </w:p>
    <w:p w14:paraId="36878E94" w14:textId="407CB4F8" w:rsidR="003428FE" w:rsidRPr="00D14388" w:rsidRDefault="0083419F" w:rsidP="003428FE">
      <w:pPr>
        <w:jc w:val="both"/>
        <w:rPr>
          <w:b/>
          <w:bCs/>
          <w:sz w:val="26"/>
          <w:szCs w:val="26"/>
        </w:rPr>
      </w:pPr>
      <w:r w:rsidRPr="00D14388">
        <w:rPr>
          <w:b/>
          <w:bCs/>
          <w:sz w:val="26"/>
          <w:szCs w:val="26"/>
        </w:rPr>
        <w:t>10.11.2022</w:t>
      </w:r>
      <w:r w:rsidR="00FC620D" w:rsidRPr="00D14388">
        <w:rPr>
          <w:b/>
          <w:bCs/>
          <w:sz w:val="26"/>
          <w:szCs w:val="26"/>
        </w:rPr>
        <w:t xml:space="preserve">                                   </w:t>
      </w:r>
      <w:r w:rsidR="003428FE" w:rsidRPr="00D14388">
        <w:rPr>
          <w:b/>
          <w:bCs/>
          <w:sz w:val="26"/>
          <w:szCs w:val="26"/>
        </w:rPr>
        <w:t>№</w:t>
      </w:r>
      <w:r w:rsidR="00FC620D" w:rsidRPr="00D14388">
        <w:rPr>
          <w:b/>
          <w:bCs/>
          <w:sz w:val="26"/>
          <w:szCs w:val="26"/>
        </w:rPr>
        <w:t>3/5</w:t>
      </w:r>
    </w:p>
    <w:p w14:paraId="09759CC9" w14:textId="2D3FEF7B" w:rsidR="003428FE" w:rsidRPr="00D14388" w:rsidRDefault="003428FE" w:rsidP="003428FE">
      <w:pPr>
        <w:jc w:val="both"/>
        <w:rPr>
          <w:b/>
          <w:bCs/>
          <w:sz w:val="26"/>
          <w:szCs w:val="26"/>
        </w:rPr>
      </w:pPr>
    </w:p>
    <w:p w14:paraId="08D2F9F5" w14:textId="77777777" w:rsidR="00A47BDC" w:rsidRPr="00A47BDC" w:rsidRDefault="00A47BDC" w:rsidP="003428FE">
      <w:pPr>
        <w:jc w:val="both"/>
        <w:rPr>
          <w:sz w:val="26"/>
          <w:szCs w:val="26"/>
        </w:rPr>
      </w:pPr>
    </w:p>
    <w:p w14:paraId="000C7668" w14:textId="552B4A43" w:rsidR="003428FE" w:rsidRPr="00A47BDC" w:rsidRDefault="003428FE" w:rsidP="003428FE">
      <w:pPr>
        <w:ind w:right="5525"/>
        <w:jc w:val="both"/>
        <w:rPr>
          <w:b/>
          <w:bCs/>
          <w:sz w:val="26"/>
          <w:szCs w:val="26"/>
        </w:rPr>
      </w:pPr>
      <w:r w:rsidRPr="00A47BDC">
        <w:rPr>
          <w:b/>
          <w:sz w:val="26"/>
          <w:szCs w:val="26"/>
        </w:rPr>
        <w:t xml:space="preserve">О внесении изменения в решение Совета депутатов муниципального округа </w:t>
      </w:r>
      <w:r w:rsidR="0083419F" w:rsidRPr="00A47BDC">
        <w:rPr>
          <w:b/>
          <w:sz w:val="26"/>
          <w:szCs w:val="26"/>
        </w:rPr>
        <w:t xml:space="preserve">Северное Медведково </w:t>
      </w:r>
      <w:r w:rsidRPr="00A47BDC">
        <w:rPr>
          <w:b/>
          <w:spacing w:val="-2"/>
          <w:sz w:val="26"/>
          <w:szCs w:val="26"/>
        </w:rPr>
        <w:t xml:space="preserve">от </w:t>
      </w:r>
      <w:r w:rsidR="0083419F" w:rsidRPr="00A47BDC">
        <w:rPr>
          <w:b/>
          <w:spacing w:val="-2"/>
          <w:sz w:val="26"/>
          <w:szCs w:val="26"/>
        </w:rPr>
        <w:t>28.05.2013</w:t>
      </w:r>
      <w:r w:rsidRPr="00A47BDC">
        <w:rPr>
          <w:b/>
          <w:spacing w:val="-2"/>
          <w:sz w:val="26"/>
          <w:szCs w:val="26"/>
        </w:rPr>
        <w:t xml:space="preserve"> № </w:t>
      </w:r>
      <w:r w:rsidR="0083419F" w:rsidRPr="00A47BDC">
        <w:rPr>
          <w:b/>
          <w:spacing w:val="-2"/>
          <w:sz w:val="26"/>
          <w:szCs w:val="26"/>
        </w:rPr>
        <w:t>8/2-СД</w:t>
      </w:r>
      <w:r w:rsidRPr="00A47BDC">
        <w:rPr>
          <w:i/>
          <w:sz w:val="26"/>
          <w:szCs w:val="26"/>
        </w:rPr>
        <w:t xml:space="preserve"> </w:t>
      </w:r>
    </w:p>
    <w:p w14:paraId="6BBA23E4" w14:textId="1F0B448D" w:rsidR="0083419F" w:rsidRPr="00A47BDC" w:rsidRDefault="0083419F" w:rsidP="003428FE">
      <w:pPr>
        <w:ind w:right="5384"/>
        <w:jc w:val="both"/>
        <w:rPr>
          <w:b/>
          <w:sz w:val="26"/>
          <w:szCs w:val="26"/>
        </w:rPr>
      </w:pPr>
    </w:p>
    <w:p w14:paraId="0E518601" w14:textId="77777777" w:rsidR="00FC620D" w:rsidRPr="00A47BDC" w:rsidRDefault="00FC620D" w:rsidP="003428FE">
      <w:pPr>
        <w:ind w:right="5384"/>
        <w:jc w:val="both"/>
        <w:rPr>
          <w:b/>
          <w:sz w:val="26"/>
          <w:szCs w:val="26"/>
        </w:rPr>
      </w:pPr>
    </w:p>
    <w:p w14:paraId="5EFFD9F0" w14:textId="77777777" w:rsidR="003428FE" w:rsidRPr="00A47BDC" w:rsidRDefault="003428FE" w:rsidP="003428FE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На основании части 13 статьи 12 Закона города Москвы от 6 ноября 2002 года № 56 «Об организации местного самоуправления в городе Москве» </w:t>
      </w:r>
      <w:r w:rsidRPr="00A47BDC">
        <w:rPr>
          <w:b/>
          <w:bCs/>
          <w:sz w:val="26"/>
          <w:szCs w:val="26"/>
        </w:rPr>
        <w:t xml:space="preserve">Совет депутатов </w:t>
      </w:r>
      <w:r w:rsidRPr="00A47BDC">
        <w:rPr>
          <w:b/>
          <w:sz w:val="26"/>
          <w:szCs w:val="26"/>
        </w:rPr>
        <w:t xml:space="preserve">муниципального округа </w:t>
      </w:r>
      <w:r w:rsidR="0083419F" w:rsidRPr="00A47BDC">
        <w:rPr>
          <w:b/>
          <w:sz w:val="26"/>
          <w:szCs w:val="26"/>
        </w:rPr>
        <w:t>Северное Медведково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b/>
          <w:bCs/>
          <w:sz w:val="26"/>
          <w:szCs w:val="26"/>
        </w:rPr>
        <w:t>решил:</w:t>
      </w:r>
    </w:p>
    <w:p w14:paraId="571A3F03" w14:textId="24F02B36" w:rsidR="006065A3" w:rsidRPr="006065A3" w:rsidRDefault="003428FE" w:rsidP="006065A3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6065A3">
        <w:rPr>
          <w:sz w:val="26"/>
          <w:szCs w:val="26"/>
        </w:rPr>
        <w:t>Внести изменени</w:t>
      </w:r>
      <w:r w:rsidR="006065A3" w:rsidRPr="006065A3">
        <w:rPr>
          <w:sz w:val="26"/>
          <w:szCs w:val="26"/>
        </w:rPr>
        <w:t>я</w:t>
      </w:r>
      <w:r w:rsidRPr="006065A3">
        <w:rPr>
          <w:sz w:val="26"/>
          <w:szCs w:val="26"/>
        </w:rPr>
        <w:t xml:space="preserve"> в решение Совета депутатов муниципального округа</w:t>
      </w:r>
      <w:r w:rsidR="0083419F" w:rsidRPr="006065A3">
        <w:rPr>
          <w:sz w:val="26"/>
          <w:szCs w:val="26"/>
        </w:rPr>
        <w:t xml:space="preserve"> Северное Медведково</w:t>
      </w:r>
      <w:r w:rsidRPr="006065A3">
        <w:rPr>
          <w:sz w:val="26"/>
          <w:szCs w:val="26"/>
        </w:rPr>
        <w:t xml:space="preserve"> от </w:t>
      </w:r>
      <w:r w:rsidR="0083419F" w:rsidRPr="006065A3">
        <w:rPr>
          <w:sz w:val="26"/>
          <w:szCs w:val="26"/>
        </w:rPr>
        <w:t>28.05.2013</w:t>
      </w:r>
      <w:r w:rsidR="00FC620D" w:rsidRPr="006065A3">
        <w:rPr>
          <w:sz w:val="26"/>
          <w:szCs w:val="26"/>
        </w:rPr>
        <w:t xml:space="preserve"> </w:t>
      </w:r>
      <w:r w:rsidRPr="006065A3">
        <w:rPr>
          <w:sz w:val="26"/>
          <w:szCs w:val="26"/>
        </w:rPr>
        <w:t xml:space="preserve">№ </w:t>
      </w:r>
      <w:r w:rsidR="0083419F" w:rsidRPr="006065A3">
        <w:rPr>
          <w:sz w:val="26"/>
          <w:szCs w:val="26"/>
        </w:rPr>
        <w:t xml:space="preserve">8/2-СД </w:t>
      </w:r>
      <w:r w:rsidRPr="006065A3">
        <w:rPr>
          <w:sz w:val="26"/>
          <w:szCs w:val="26"/>
        </w:rPr>
        <w:t xml:space="preserve">«О Регламенте Совета депутатов муниципального округа </w:t>
      </w:r>
      <w:r w:rsidR="0083419F" w:rsidRPr="006065A3">
        <w:rPr>
          <w:sz w:val="26"/>
          <w:szCs w:val="26"/>
        </w:rPr>
        <w:t>Северное Медведково</w:t>
      </w:r>
      <w:r w:rsidRPr="006065A3">
        <w:rPr>
          <w:sz w:val="26"/>
          <w:szCs w:val="26"/>
        </w:rPr>
        <w:t>»</w:t>
      </w:r>
      <w:r w:rsidR="00D02308" w:rsidRPr="006065A3">
        <w:rPr>
          <w:sz w:val="26"/>
          <w:szCs w:val="26"/>
        </w:rPr>
        <w:t xml:space="preserve"> (в редакции решения от 18.01.2018 №1/6-СД</w:t>
      </w:r>
      <w:r w:rsidR="00D02308" w:rsidRPr="006065A3">
        <w:rPr>
          <w:sz w:val="24"/>
          <w:szCs w:val="24"/>
        </w:rPr>
        <w:t>)</w:t>
      </w:r>
      <w:r w:rsidR="006065A3" w:rsidRPr="006065A3">
        <w:rPr>
          <w:sz w:val="26"/>
          <w:szCs w:val="26"/>
        </w:rPr>
        <w:t>:</w:t>
      </w:r>
    </w:p>
    <w:p w14:paraId="1858AC9F" w14:textId="579CB83C" w:rsidR="003428FE" w:rsidRPr="006065A3" w:rsidRDefault="006065A3" w:rsidP="006065A3">
      <w:pPr>
        <w:pStyle w:val="a5"/>
        <w:numPr>
          <w:ilvl w:val="1"/>
          <w:numId w:val="4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428FE" w:rsidRPr="006065A3">
        <w:rPr>
          <w:sz w:val="26"/>
          <w:szCs w:val="26"/>
        </w:rPr>
        <w:t>ополни</w:t>
      </w:r>
      <w:r>
        <w:rPr>
          <w:sz w:val="26"/>
          <w:szCs w:val="26"/>
        </w:rPr>
        <w:t>ть</w:t>
      </w:r>
      <w:r w:rsidR="003428FE" w:rsidRPr="006065A3">
        <w:rPr>
          <w:sz w:val="26"/>
          <w:szCs w:val="26"/>
        </w:rPr>
        <w:t xml:space="preserve"> приложение к решению главой 3.1</w:t>
      </w:r>
      <w:r w:rsidR="00393391" w:rsidRPr="006065A3">
        <w:rPr>
          <w:sz w:val="26"/>
          <w:szCs w:val="26"/>
        </w:rPr>
        <w:t xml:space="preserve"> </w:t>
      </w:r>
      <w:r w:rsidR="003428FE" w:rsidRPr="006065A3">
        <w:rPr>
          <w:sz w:val="26"/>
          <w:szCs w:val="26"/>
        </w:rPr>
        <w:t>следующего содержания:</w:t>
      </w:r>
    </w:p>
    <w:p w14:paraId="736FB61D" w14:textId="5BDE559A" w:rsidR="00FC620D" w:rsidRPr="00A47BDC" w:rsidRDefault="00FC620D" w:rsidP="006065A3">
      <w:pPr>
        <w:jc w:val="center"/>
        <w:rPr>
          <w:sz w:val="26"/>
          <w:szCs w:val="26"/>
        </w:rPr>
      </w:pPr>
      <w:r w:rsidRPr="00A47BDC">
        <w:rPr>
          <w:sz w:val="26"/>
          <w:szCs w:val="26"/>
        </w:rPr>
        <w:t>«</w:t>
      </w:r>
      <w:r w:rsidRPr="00A47BDC">
        <w:rPr>
          <w:b/>
          <w:bCs/>
          <w:sz w:val="26"/>
          <w:szCs w:val="26"/>
        </w:rPr>
        <w:t>Глава 3.1. Процедура назначения руководителя аппарата Совета депутатов</w:t>
      </w:r>
    </w:p>
    <w:p w14:paraId="2024A84A" w14:textId="57815315" w:rsidR="00FC620D" w:rsidRPr="00A47BDC" w:rsidRDefault="00FC620D" w:rsidP="006065A3">
      <w:pPr>
        <w:ind w:firstLine="709"/>
        <w:jc w:val="both"/>
        <w:rPr>
          <w:b/>
          <w:bCs/>
          <w:sz w:val="26"/>
          <w:szCs w:val="26"/>
        </w:rPr>
      </w:pPr>
      <w:r w:rsidRPr="00A47BDC">
        <w:rPr>
          <w:b/>
          <w:bCs/>
          <w:sz w:val="26"/>
          <w:szCs w:val="26"/>
        </w:rPr>
        <w:t>Статья 8.1</w:t>
      </w:r>
    </w:p>
    <w:p w14:paraId="1CE320D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1. Вопрос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депутатов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 муниципального округа Северное Медведково, утвержденного решением Совета депутатов, но не позднее 30 дней со дня определения конкурсной комиссией муниципального округа Северное Медведково в городе Москве (далее – конкурсная комиссия) результатов конкурса на замещение указанной должности (далее – конкурс).</w:t>
      </w:r>
    </w:p>
    <w:p w14:paraId="506F79BF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2. Глава 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>обеспечивает направление председателю конкурсной комиссии</w:t>
      </w:r>
      <w:r w:rsidRPr="00A47BDC">
        <w:rPr>
          <w:rStyle w:val="a6"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информацию о дате, времени и месте заседания Совета депутатов, на котором будет рассматриваться вопрос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депутатов, не менее чем за пять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</w:t>
      </w:r>
      <w:r w:rsidRPr="00A47BDC">
        <w:rPr>
          <w:kern w:val="2"/>
          <w:sz w:val="26"/>
          <w:szCs w:val="26"/>
        </w:rPr>
        <w:t xml:space="preserve">средств почтовой связи </w:t>
      </w:r>
      <w:r w:rsidRPr="00A47BDC">
        <w:rPr>
          <w:sz w:val="26"/>
          <w:szCs w:val="26"/>
        </w:rPr>
        <w:t>или электронной почты (в виде электронного образа документа), сведения о которых указаны в заявлении на участие в конкурсе, не позднее дня, следующего за днем ее получения председателем конкурсной комиссии.</w:t>
      </w:r>
    </w:p>
    <w:p w14:paraId="5F9E8394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3. Неявка кандидата без уважительных причин на заседание Совета депутатов является отказом кандидата от замещения должности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</w:t>
      </w:r>
      <w:r w:rsidRPr="00A47BDC">
        <w:rPr>
          <w:sz w:val="26"/>
          <w:szCs w:val="26"/>
        </w:rPr>
        <w:lastRenderedPageBreak/>
        <w:t>депутатов. Голосование по такому кандидату не проводится.</w:t>
      </w:r>
    </w:p>
    <w:p w14:paraId="5F2AB3E2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Уважительными причинам признаются болезнь, командировка, семейные обстоятельства. О наличии уважительной причины кандидат с использованием </w:t>
      </w:r>
      <w:r w:rsidRPr="00A47BDC">
        <w:rPr>
          <w:kern w:val="2"/>
          <w:sz w:val="26"/>
          <w:szCs w:val="26"/>
        </w:rPr>
        <w:t>средств почтовой, телефонной связи и (</w:t>
      </w:r>
      <w:r w:rsidRPr="00A47BDC">
        <w:rPr>
          <w:sz w:val="26"/>
          <w:szCs w:val="26"/>
        </w:rPr>
        <w:t>или) электронной почты должен проинформировать главу 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>не позднее дня, предшествующего дню указанного заседания. В этом случае голосование по такому кандидату проводится.</w:t>
      </w:r>
    </w:p>
    <w:p w14:paraId="0443CD41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4. 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14:paraId="3825FC8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5. На заседании Совета депутатов кандидатов</w:t>
      </w:r>
      <w:r w:rsidRPr="00A47BDC">
        <w:rPr>
          <w:color w:val="000000"/>
          <w:sz w:val="26"/>
          <w:szCs w:val="26"/>
        </w:rPr>
        <w:t>, присутствующих на нем,</w:t>
      </w:r>
      <w:r w:rsidRPr="00A47BDC">
        <w:rPr>
          <w:sz w:val="26"/>
          <w:szCs w:val="26"/>
        </w:rPr>
        <w:t xml:space="preserve"> представляет председатель конкурсной комиссии.</w:t>
      </w:r>
    </w:p>
    <w:p w14:paraId="24556637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6. До начала проведения голосования кандидаты, присутствующие на заседании Совета депутатов, имеют право выступить. </w:t>
      </w:r>
      <w:r w:rsidRPr="00A47BDC">
        <w:rPr>
          <w:sz w:val="26"/>
          <w:szCs w:val="26"/>
        </w:rPr>
        <w:t xml:space="preserve">Продолжительность выступления одного </w:t>
      </w:r>
      <w:r w:rsidRPr="00A47BDC">
        <w:rPr>
          <w:color w:val="000000"/>
          <w:sz w:val="26"/>
          <w:szCs w:val="26"/>
        </w:rPr>
        <w:t xml:space="preserve">кандидата </w:t>
      </w:r>
      <w:r w:rsidRPr="00A47BDC">
        <w:rPr>
          <w:sz w:val="26"/>
          <w:szCs w:val="26"/>
        </w:rPr>
        <w:t>не более 15 минут</w:t>
      </w:r>
      <w:r w:rsidRPr="00A47BDC">
        <w:rPr>
          <w:color w:val="000000"/>
          <w:sz w:val="26"/>
          <w:szCs w:val="26"/>
        </w:rPr>
        <w:t>.</w:t>
      </w:r>
    </w:p>
    <w:p w14:paraId="7B3F1508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14:paraId="3E16D7EE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14:paraId="0D66A167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После окончания ответов на вопросы проводится открытое голосование по </w:t>
      </w:r>
      <w:r w:rsidRPr="00A47BDC">
        <w:rPr>
          <w:sz w:val="26"/>
          <w:szCs w:val="26"/>
        </w:rPr>
        <w:t>каждому кандидату, присутствующему на заседании Совета депутатов</w:t>
      </w:r>
      <w:r w:rsidRPr="00A47BDC">
        <w:rPr>
          <w:color w:val="000000"/>
          <w:sz w:val="26"/>
          <w:szCs w:val="26"/>
        </w:rPr>
        <w:t xml:space="preserve">. </w:t>
      </w:r>
    </w:p>
    <w:p w14:paraId="354A9B06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7. В случае представления кандидатом в Совет депутатов письменного заявления об отзыве своей кандидатуры, Совет депутатов проводит голосование по оставшимся кандидатам (кандидату). </w:t>
      </w:r>
      <w:r w:rsidRPr="00A47BDC">
        <w:rPr>
          <w:kern w:val="2"/>
          <w:sz w:val="26"/>
          <w:szCs w:val="26"/>
        </w:rPr>
        <w:t>Указанное заявление отзыву и возврату не подлежит.</w:t>
      </w:r>
      <w:r w:rsidRPr="00A47BDC">
        <w:rPr>
          <w:color w:val="000000"/>
          <w:sz w:val="26"/>
          <w:szCs w:val="26"/>
        </w:rPr>
        <w:t xml:space="preserve"> </w:t>
      </w:r>
    </w:p>
    <w:p w14:paraId="0A2A0E4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В случае если все кандидаты отозвали свои кандидатуры, </w:t>
      </w:r>
      <w:r w:rsidRPr="00A47BDC">
        <w:rPr>
          <w:sz w:val="26"/>
          <w:szCs w:val="26"/>
        </w:rPr>
        <w:t>Совет депутатов на ближайшем заседании принимает решение о конкурсе.</w:t>
      </w:r>
    </w:p>
    <w:p w14:paraId="0A7245C9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8. Назначенным на должность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</w:t>
      </w:r>
      <w:r w:rsidRPr="00A47BDC">
        <w:rPr>
          <w:color w:val="000000"/>
          <w:sz w:val="26"/>
          <w:szCs w:val="26"/>
        </w:rPr>
        <w:t xml:space="preserve"> считается кандидат</w:t>
      </w:r>
      <w:r w:rsidRPr="00A47BDC">
        <w:rPr>
          <w:sz w:val="26"/>
          <w:szCs w:val="26"/>
        </w:rPr>
        <w:t>, набравший большинство голосов от установленной численности депутатов (далее – необходимое число голосов). Депутат имеет право голосовать только за одного кандидата.</w:t>
      </w:r>
    </w:p>
    <w:p w14:paraId="5CEBE5E4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9. 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14:paraId="60DF4CAB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10. 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из кандидатов не набирает необходимого числа голосов, проводится голосование по кандидату, набравшему большее число голосов. </w:t>
      </w:r>
    </w:p>
    <w:p w14:paraId="718D2B1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11. 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Совет депутатов на этом же или на следующем заседании принимает решение о конкурсе.</w:t>
      </w:r>
    </w:p>
    <w:p w14:paraId="4FBAEB92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12. Назначение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депутатов оформляется решением Совета депутатов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депутатов. Голосование по указанному решению не проводится.</w:t>
      </w:r>
    </w:p>
    <w:p w14:paraId="50EC0E30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lastRenderedPageBreak/>
        <w:t>13. Срок, в течение которого глава 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и лицо, назначенное на должность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депутатов, должны заключить контракт, устанавливается решением Совета депутатов.</w:t>
      </w:r>
    </w:p>
    <w:p w14:paraId="0AE93297" w14:textId="17AE864C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sz w:val="26"/>
          <w:szCs w:val="26"/>
        </w:rPr>
        <w:t xml:space="preserve">14. В случае </w:t>
      </w:r>
      <w:r w:rsidRPr="00A47BDC">
        <w:rPr>
          <w:color w:val="000000"/>
          <w:sz w:val="26"/>
          <w:szCs w:val="26"/>
        </w:rPr>
        <w:t xml:space="preserve">представления в Совет депутатов или главе </w:t>
      </w:r>
      <w:r w:rsidRPr="00A47BDC">
        <w:rPr>
          <w:sz w:val="26"/>
          <w:szCs w:val="26"/>
        </w:rPr>
        <w:t xml:space="preserve">муниципального округа лицом, назначенным на должность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депутатов,</w:t>
      </w:r>
      <w:r w:rsidRPr="00A47BDC">
        <w:rPr>
          <w:color w:val="000000"/>
          <w:sz w:val="26"/>
          <w:szCs w:val="26"/>
        </w:rPr>
        <w:t xml:space="preserve"> письменного заявления об отказе от заключения контракта либо незаключении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</w:t>
      </w:r>
      <w:r w:rsidRPr="00A47BDC">
        <w:rPr>
          <w:sz w:val="26"/>
          <w:szCs w:val="26"/>
        </w:rPr>
        <w:t>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color w:val="000000"/>
          <w:sz w:val="26"/>
          <w:szCs w:val="26"/>
        </w:rPr>
        <w:t xml:space="preserve">о незаключении контракта принимает решения об отмене решения Совета депутатов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депутатов </w:t>
      </w:r>
      <w:r w:rsidRPr="00A47BDC">
        <w:rPr>
          <w:color w:val="000000"/>
          <w:sz w:val="26"/>
          <w:szCs w:val="26"/>
        </w:rPr>
        <w:t>и о конкурсе.</w:t>
      </w:r>
      <w:r w:rsidR="00FC620D" w:rsidRPr="00A47BDC">
        <w:rPr>
          <w:color w:val="000000"/>
          <w:sz w:val="26"/>
          <w:szCs w:val="26"/>
        </w:rPr>
        <w:t>»</w:t>
      </w:r>
      <w:r w:rsidR="00E738D3">
        <w:rPr>
          <w:color w:val="000000"/>
          <w:sz w:val="26"/>
          <w:szCs w:val="26"/>
        </w:rPr>
        <w:t>;</w:t>
      </w:r>
    </w:p>
    <w:p w14:paraId="78B0DDA5" w14:textId="77777777" w:rsidR="00FB2DDD" w:rsidRPr="006065A3" w:rsidRDefault="00FB2DDD" w:rsidP="00FB2DDD">
      <w:pPr>
        <w:pStyle w:val="a5"/>
        <w:widowControl/>
        <w:numPr>
          <w:ilvl w:val="1"/>
          <w:numId w:val="4"/>
        </w:numPr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статьи 24 приложения к решению изложить в следующей редакции: «1. Заседания </w:t>
      </w:r>
      <w:r w:rsidRPr="006065A3">
        <w:rPr>
          <w:sz w:val="26"/>
          <w:szCs w:val="26"/>
        </w:rPr>
        <w:t xml:space="preserve">Совета депутатов проводятся, как правило, </w:t>
      </w:r>
      <w:r w:rsidRPr="006065A3">
        <w:rPr>
          <w:iCs/>
          <w:sz w:val="26"/>
          <w:szCs w:val="26"/>
        </w:rPr>
        <w:t xml:space="preserve">ежемесячно, </w:t>
      </w:r>
      <w:r w:rsidRPr="006065A3">
        <w:rPr>
          <w:sz w:val="26"/>
          <w:szCs w:val="26"/>
        </w:rPr>
        <w:t>но не реже одного раза в три месяц</w:t>
      </w:r>
      <w:r>
        <w:rPr>
          <w:sz w:val="26"/>
          <w:szCs w:val="26"/>
        </w:rPr>
        <w:t>а.».</w:t>
      </w:r>
    </w:p>
    <w:p w14:paraId="26FDC07F" w14:textId="604F9B15" w:rsidR="00A47BDC" w:rsidRPr="00A47BDC" w:rsidRDefault="00A47BDC" w:rsidP="006065A3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5853485" w14:textId="77777777" w:rsidR="00E738D3" w:rsidRDefault="00A47BDC" w:rsidP="00E738D3">
      <w:pPr>
        <w:pStyle w:val="a5"/>
        <w:widowControl/>
        <w:numPr>
          <w:ilvl w:val="0"/>
          <w:numId w:val="4"/>
        </w:numPr>
        <w:autoSpaceDE/>
        <w:autoSpaceDN/>
        <w:adjustRightInd/>
        <w:ind w:left="284" w:firstLine="0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Настоящее решение вступает в силу со дня его принятия.</w:t>
      </w:r>
    </w:p>
    <w:p w14:paraId="62BBE16D" w14:textId="3CBC0E81" w:rsidR="00A47BDC" w:rsidRPr="00E738D3" w:rsidRDefault="00A47BDC" w:rsidP="00E738D3">
      <w:pPr>
        <w:pStyle w:val="a5"/>
        <w:widowControl/>
        <w:numPr>
          <w:ilvl w:val="0"/>
          <w:numId w:val="4"/>
        </w:numPr>
        <w:autoSpaceDE/>
        <w:autoSpaceDN/>
        <w:adjustRightInd/>
        <w:ind w:left="284" w:firstLine="0"/>
        <w:jc w:val="both"/>
        <w:rPr>
          <w:sz w:val="26"/>
          <w:szCs w:val="26"/>
        </w:rPr>
      </w:pPr>
      <w:r w:rsidRPr="00E738D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Сапронова А.С.</w:t>
      </w:r>
    </w:p>
    <w:p w14:paraId="2F467498" w14:textId="77777777" w:rsidR="00EC2755" w:rsidRPr="00A47BDC" w:rsidRDefault="00EC2755" w:rsidP="00EC2755">
      <w:pPr>
        <w:jc w:val="center"/>
        <w:rPr>
          <w:b/>
          <w:sz w:val="26"/>
          <w:szCs w:val="26"/>
          <w:u w:val="single"/>
        </w:rPr>
      </w:pPr>
    </w:p>
    <w:p w14:paraId="153D5BDD" w14:textId="77777777" w:rsidR="00EC2755" w:rsidRPr="00A47BDC" w:rsidRDefault="00EC2755" w:rsidP="00EC2755">
      <w:pPr>
        <w:widowControl/>
        <w:autoSpaceDE/>
        <w:autoSpaceDN/>
        <w:adjustRightInd/>
        <w:ind w:left="720"/>
        <w:jc w:val="both"/>
        <w:rPr>
          <w:sz w:val="26"/>
          <w:szCs w:val="26"/>
        </w:rPr>
      </w:pPr>
    </w:p>
    <w:p w14:paraId="6DF9DA77" w14:textId="77777777" w:rsidR="00EC2755" w:rsidRPr="00A47BDC" w:rsidRDefault="00EC2755" w:rsidP="00EC2755">
      <w:pPr>
        <w:widowControl/>
        <w:autoSpaceDE/>
        <w:autoSpaceDN/>
        <w:adjustRightInd/>
        <w:ind w:left="720"/>
        <w:jc w:val="both"/>
        <w:rPr>
          <w:b/>
          <w:sz w:val="26"/>
          <w:szCs w:val="26"/>
        </w:rPr>
      </w:pPr>
    </w:p>
    <w:p w14:paraId="253EF561" w14:textId="77777777" w:rsidR="00EC2755" w:rsidRPr="00A47BDC" w:rsidRDefault="00EC2755" w:rsidP="00EC2755">
      <w:pPr>
        <w:jc w:val="both"/>
        <w:rPr>
          <w:b/>
          <w:sz w:val="26"/>
          <w:szCs w:val="26"/>
        </w:rPr>
      </w:pPr>
      <w:r w:rsidRPr="00A47BDC">
        <w:rPr>
          <w:b/>
          <w:sz w:val="26"/>
          <w:szCs w:val="26"/>
        </w:rPr>
        <w:t xml:space="preserve">Глава муниципального </w:t>
      </w:r>
    </w:p>
    <w:p w14:paraId="7B583E4F" w14:textId="37FCF307" w:rsidR="00EC2755" w:rsidRPr="00393391" w:rsidRDefault="00EC2755" w:rsidP="00EC2755">
      <w:pPr>
        <w:rPr>
          <w:b/>
          <w:sz w:val="24"/>
          <w:szCs w:val="24"/>
        </w:rPr>
      </w:pPr>
      <w:r w:rsidRPr="00A47BDC">
        <w:rPr>
          <w:b/>
          <w:sz w:val="26"/>
          <w:szCs w:val="26"/>
        </w:rPr>
        <w:t xml:space="preserve">округа Северное Медведково  </w:t>
      </w:r>
      <w:r w:rsidRPr="00A47BDC">
        <w:rPr>
          <w:b/>
          <w:sz w:val="26"/>
          <w:szCs w:val="26"/>
        </w:rPr>
        <w:tab/>
      </w:r>
      <w:r w:rsidRPr="00A47BDC">
        <w:rPr>
          <w:b/>
          <w:sz w:val="26"/>
          <w:szCs w:val="26"/>
        </w:rPr>
        <w:tab/>
        <w:t xml:space="preserve"> </w:t>
      </w:r>
      <w:r w:rsidRPr="00A47BDC">
        <w:rPr>
          <w:b/>
          <w:sz w:val="26"/>
          <w:szCs w:val="26"/>
        </w:rPr>
        <w:tab/>
      </w:r>
      <w:r w:rsidRPr="00A47BDC">
        <w:rPr>
          <w:b/>
          <w:sz w:val="26"/>
          <w:szCs w:val="26"/>
        </w:rPr>
        <w:tab/>
      </w:r>
      <w:r w:rsidRPr="00A47BDC">
        <w:rPr>
          <w:b/>
          <w:sz w:val="26"/>
          <w:szCs w:val="26"/>
        </w:rPr>
        <w:tab/>
      </w:r>
      <w:r w:rsidR="00393391" w:rsidRPr="00A47BDC">
        <w:rPr>
          <w:b/>
          <w:sz w:val="26"/>
          <w:szCs w:val="26"/>
        </w:rPr>
        <w:t xml:space="preserve">       А.С. Сапронов</w:t>
      </w:r>
    </w:p>
    <w:p w14:paraId="035B661F" w14:textId="77777777" w:rsidR="00EC2755" w:rsidRPr="00393391" w:rsidRDefault="00EC2755" w:rsidP="00EC2755">
      <w:pPr>
        <w:ind w:firstLine="708"/>
        <w:jc w:val="both"/>
        <w:rPr>
          <w:sz w:val="24"/>
          <w:szCs w:val="24"/>
        </w:rPr>
      </w:pPr>
    </w:p>
    <w:p w14:paraId="7D74CA78" w14:textId="77777777" w:rsidR="00A47BDC" w:rsidRDefault="00A47BDC" w:rsidP="00EC2755">
      <w:pPr>
        <w:ind w:left="5390"/>
        <w:rPr>
          <w:sz w:val="24"/>
          <w:szCs w:val="24"/>
        </w:rPr>
      </w:pPr>
      <w:bookmarkStart w:id="0" w:name="_Toc291775579"/>
      <w:bookmarkEnd w:id="0"/>
    </w:p>
    <w:sectPr w:rsidR="00A47BDC" w:rsidSect="00812B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F6C2" w14:textId="77777777" w:rsidR="004B1A9D" w:rsidRDefault="004B1A9D" w:rsidP="003428FE">
      <w:r>
        <w:separator/>
      </w:r>
    </w:p>
  </w:endnote>
  <w:endnote w:type="continuationSeparator" w:id="0">
    <w:p w14:paraId="095B6E91" w14:textId="77777777" w:rsidR="004B1A9D" w:rsidRDefault="004B1A9D" w:rsidP="0034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580" w14:textId="77777777" w:rsidR="004B1A9D" w:rsidRDefault="004B1A9D" w:rsidP="003428FE">
      <w:r>
        <w:separator/>
      </w:r>
    </w:p>
  </w:footnote>
  <w:footnote w:type="continuationSeparator" w:id="0">
    <w:p w14:paraId="5FEA8D6E" w14:textId="77777777" w:rsidR="004B1A9D" w:rsidRDefault="004B1A9D" w:rsidP="0034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641"/>
      <w:docPartObj>
        <w:docPartGallery w:val="Page Numbers (Top of Page)"/>
        <w:docPartUnique/>
      </w:docPartObj>
    </w:sdtPr>
    <w:sdtContent>
      <w:p w14:paraId="179C4C58" w14:textId="77777777" w:rsidR="00812B48" w:rsidRDefault="00812B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299685" w14:textId="77777777" w:rsidR="00812B48" w:rsidRDefault="00812B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524"/>
    <w:multiLevelType w:val="hybridMultilevel"/>
    <w:tmpl w:val="383600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50B"/>
    <w:multiLevelType w:val="multilevel"/>
    <w:tmpl w:val="04768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E803876"/>
    <w:multiLevelType w:val="hybridMultilevel"/>
    <w:tmpl w:val="058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858500554">
    <w:abstractNumId w:val="2"/>
  </w:num>
  <w:num w:numId="2" w16cid:durableId="1543126230">
    <w:abstractNumId w:val="3"/>
  </w:num>
  <w:num w:numId="3" w16cid:durableId="450631328">
    <w:abstractNumId w:val="0"/>
  </w:num>
  <w:num w:numId="4" w16cid:durableId="10531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55"/>
    <w:rsid w:val="000E5E98"/>
    <w:rsid w:val="003428FE"/>
    <w:rsid w:val="00393391"/>
    <w:rsid w:val="004B1A9D"/>
    <w:rsid w:val="00501945"/>
    <w:rsid w:val="0054089F"/>
    <w:rsid w:val="005957F2"/>
    <w:rsid w:val="005B0A4B"/>
    <w:rsid w:val="006065A3"/>
    <w:rsid w:val="00812B48"/>
    <w:rsid w:val="00830F4C"/>
    <w:rsid w:val="0083419F"/>
    <w:rsid w:val="00A47BDC"/>
    <w:rsid w:val="00AD1DDF"/>
    <w:rsid w:val="00BF45E9"/>
    <w:rsid w:val="00D02308"/>
    <w:rsid w:val="00D14388"/>
    <w:rsid w:val="00DB313D"/>
    <w:rsid w:val="00E738D3"/>
    <w:rsid w:val="00EC2755"/>
    <w:rsid w:val="00FB2DDD"/>
    <w:rsid w:val="00FB7354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364A"/>
  <w15:chartTrackingRefBased/>
  <w15:docId w15:val="{F7D65392-71DC-4E64-9675-1493EF1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755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C275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EC2755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275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812B48"/>
    <w:rPr>
      <w:sz w:val="16"/>
      <w:szCs w:val="16"/>
    </w:rPr>
  </w:style>
  <w:style w:type="paragraph" w:styleId="a7">
    <w:name w:val="footnote text"/>
    <w:basedOn w:val="a"/>
    <w:link w:val="a8"/>
    <w:unhideWhenUsed/>
    <w:rsid w:val="003428FE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8">
    <w:name w:val="Текст сноски Знак"/>
    <w:basedOn w:val="a0"/>
    <w:link w:val="a7"/>
    <w:rsid w:val="003428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nhideWhenUsed/>
    <w:rsid w:val="003428F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93391"/>
  </w:style>
  <w:style w:type="character" w:customStyle="1" w:styleId="ab">
    <w:name w:val="Текст концевой сноски Знак"/>
    <w:basedOn w:val="a0"/>
    <w:link w:val="aa"/>
    <w:uiPriority w:val="99"/>
    <w:semiHidden/>
    <w:rsid w:val="0039339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393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6302-CADA-457C-998F-B40AD36A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2022-11-03T12:01:00Z</dcterms:created>
  <dcterms:modified xsi:type="dcterms:W3CDTF">2022-11-10T09:56:00Z</dcterms:modified>
</cp:coreProperties>
</file>