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751F" w14:textId="77777777" w:rsidR="00DD68AC" w:rsidRDefault="00DD68AC" w:rsidP="00D4606E">
      <w:pPr>
        <w:widowControl w:val="0"/>
        <w:autoSpaceDE w:val="0"/>
        <w:autoSpaceDN w:val="0"/>
        <w:adjustRightInd w:val="0"/>
        <w:spacing w:after="0" w:line="230" w:lineRule="auto"/>
        <w:jc w:val="center"/>
        <w:rPr>
          <w:rFonts w:ascii="Times New Roman" w:hAnsi="Times New Roman" w:cs="Times New Roman"/>
          <w:b/>
          <w:bCs/>
          <w:sz w:val="28"/>
          <w:szCs w:val="28"/>
        </w:rPr>
      </w:pPr>
    </w:p>
    <w:p w14:paraId="518FFE3A" w14:textId="77777777" w:rsidR="00144364" w:rsidRDefault="00144364" w:rsidP="00D4606E">
      <w:pPr>
        <w:widowControl w:val="0"/>
        <w:autoSpaceDE w:val="0"/>
        <w:autoSpaceDN w:val="0"/>
        <w:adjustRightInd w:val="0"/>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СОВЕТ ДЕПУТАТОВ</w:t>
      </w:r>
    </w:p>
    <w:p w14:paraId="3FE77CAE" w14:textId="77777777" w:rsidR="0069681D" w:rsidRDefault="00DD68AC" w:rsidP="00D4606E">
      <w:pPr>
        <w:widowControl w:val="0"/>
        <w:autoSpaceDE w:val="0"/>
        <w:autoSpaceDN w:val="0"/>
        <w:adjustRightInd w:val="0"/>
        <w:spacing w:after="0" w:line="230" w:lineRule="auto"/>
        <w:jc w:val="center"/>
        <w:rPr>
          <w:rFonts w:ascii="Times New Roman" w:eastAsiaTheme="minorHAnsi" w:hAnsi="Times New Roman" w:cs="Times New Roman"/>
          <w:b/>
          <w:sz w:val="28"/>
          <w:szCs w:val="28"/>
          <w:lang w:eastAsia="en-US"/>
        </w:rPr>
      </w:pPr>
      <w:r w:rsidRPr="00DD68AC">
        <w:rPr>
          <w:rFonts w:ascii="Times New Roman" w:eastAsiaTheme="minorHAnsi" w:hAnsi="Times New Roman" w:cs="Times New Roman"/>
          <w:b/>
          <w:sz w:val="28"/>
          <w:szCs w:val="28"/>
          <w:lang w:eastAsia="en-US"/>
        </w:rPr>
        <w:t xml:space="preserve">муниципального округа </w:t>
      </w:r>
    </w:p>
    <w:p w14:paraId="007D7C07" w14:textId="209E8CB7" w:rsidR="00F863DC" w:rsidRDefault="0069681D" w:rsidP="00D4606E">
      <w:pPr>
        <w:widowControl w:val="0"/>
        <w:autoSpaceDE w:val="0"/>
        <w:autoSpaceDN w:val="0"/>
        <w:adjustRightInd w:val="0"/>
        <w:spacing w:after="0" w:line="230" w:lineRule="auto"/>
        <w:jc w:val="center"/>
        <w:rPr>
          <w:rFonts w:ascii="Times New Roman" w:hAnsi="Times New Roman" w:cs="Times New Roman"/>
          <w:b/>
          <w:bCs/>
          <w:sz w:val="28"/>
          <w:szCs w:val="28"/>
        </w:rPr>
      </w:pPr>
      <w:r>
        <w:rPr>
          <w:rFonts w:ascii="Times New Roman" w:hAnsi="Times New Roman" w:cs="Times New Roman"/>
          <w:b/>
          <w:bCs/>
          <w:sz w:val="28"/>
          <w:szCs w:val="28"/>
        </w:rPr>
        <w:t>СЕВЕРНОЕ МЕДВЕДЕКОВО</w:t>
      </w:r>
    </w:p>
    <w:p w14:paraId="7D8906EE" w14:textId="0CDBD4BC" w:rsidR="0069681D" w:rsidRDefault="0069681D" w:rsidP="00D4606E">
      <w:pPr>
        <w:widowControl w:val="0"/>
        <w:autoSpaceDE w:val="0"/>
        <w:autoSpaceDN w:val="0"/>
        <w:adjustRightInd w:val="0"/>
        <w:spacing w:after="0" w:line="230" w:lineRule="auto"/>
        <w:jc w:val="center"/>
        <w:rPr>
          <w:rFonts w:ascii="Times New Roman" w:hAnsi="Times New Roman" w:cs="Times New Roman"/>
          <w:b/>
          <w:bCs/>
          <w:sz w:val="28"/>
          <w:szCs w:val="28"/>
        </w:rPr>
      </w:pPr>
    </w:p>
    <w:p w14:paraId="1C1E731D" w14:textId="77777777" w:rsidR="0069681D" w:rsidRDefault="0069681D" w:rsidP="00D4606E">
      <w:pPr>
        <w:widowControl w:val="0"/>
        <w:autoSpaceDE w:val="0"/>
        <w:autoSpaceDN w:val="0"/>
        <w:adjustRightInd w:val="0"/>
        <w:spacing w:after="0" w:line="230" w:lineRule="auto"/>
        <w:jc w:val="center"/>
        <w:rPr>
          <w:rFonts w:ascii="Times New Roman" w:hAnsi="Times New Roman" w:cs="Times New Roman"/>
          <w:b/>
          <w:bCs/>
          <w:sz w:val="28"/>
          <w:szCs w:val="28"/>
        </w:rPr>
      </w:pPr>
    </w:p>
    <w:p w14:paraId="690BB709" w14:textId="77777777" w:rsidR="00144364" w:rsidRDefault="00144364" w:rsidP="00D4606E">
      <w:pPr>
        <w:widowControl w:val="0"/>
        <w:autoSpaceDE w:val="0"/>
        <w:autoSpaceDN w:val="0"/>
        <w:adjustRightInd w:val="0"/>
        <w:spacing w:after="0" w:line="230" w:lineRule="auto"/>
        <w:jc w:val="center"/>
        <w:rPr>
          <w:rFonts w:ascii="Times New Roman" w:hAnsi="Times New Roman" w:cs="Times New Roman"/>
          <w:b/>
          <w:bCs/>
          <w:sz w:val="28"/>
          <w:szCs w:val="28"/>
        </w:rPr>
      </w:pPr>
      <w:r w:rsidRPr="00AC6A45">
        <w:rPr>
          <w:rFonts w:ascii="Times New Roman" w:hAnsi="Times New Roman" w:cs="Times New Roman"/>
          <w:b/>
          <w:bCs/>
          <w:sz w:val="28"/>
          <w:szCs w:val="28"/>
        </w:rPr>
        <w:t>РЕШЕНИЕ</w:t>
      </w:r>
    </w:p>
    <w:p w14:paraId="0179D1B4" w14:textId="77777777" w:rsidR="00144364" w:rsidRDefault="00144364" w:rsidP="00D4606E">
      <w:pPr>
        <w:widowControl w:val="0"/>
        <w:autoSpaceDE w:val="0"/>
        <w:autoSpaceDN w:val="0"/>
        <w:adjustRightInd w:val="0"/>
        <w:spacing w:after="0" w:line="230" w:lineRule="auto"/>
        <w:rPr>
          <w:rFonts w:ascii="Times New Roman" w:hAnsi="Times New Roman" w:cs="Times New Roman"/>
          <w:b/>
          <w:bCs/>
          <w:sz w:val="28"/>
          <w:szCs w:val="28"/>
        </w:rPr>
      </w:pPr>
    </w:p>
    <w:p w14:paraId="396EA7E1" w14:textId="4B92BA21" w:rsidR="00144364" w:rsidRPr="0069681D" w:rsidRDefault="00FF120E" w:rsidP="00D4606E">
      <w:pPr>
        <w:widowControl w:val="0"/>
        <w:autoSpaceDE w:val="0"/>
        <w:autoSpaceDN w:val="0"/>
        <w:adjustRightInd w:val="0"/>
        <w:spacing w:after="0" w:line="230" w:lineRule="auto"/>
        <w:rPr>
          <w:rFonts w:ascii="Times New Roman" w:hAnsi="Times New Roman" w:cs="Times New Roman"/>
          <w:b/>
          <w:sz w:val="28"/>
          <w:szCs w:val="28"/>
        </w:rPr>
      </w:pPr>
      <w:r w:rsidRPr="0069681D">
        <w:rPr>
          <w:rFonts w:ascii="Times New Roman" w:hAnsi="Times New Roman" w:cs="Times New Roman"/>
          <w:b/>
          <w:sz w:val="28"/>
          <w:szCs w:val="28"/>
        </w:rPr>
        <w:t>2</w:t>
      </w:r>
      <w:r w:rsidR="0069681D">
        <w:rPr>
          <w:rFonts w:ascii="Times New Roman" w:hAnsi="Times New Roman" w:cs="Times New Roman"/>
          <w:b/>
          <w:sz w:val="28"/>
          <w:szCs w:val="28"/>
        </w:rPr>
        <w:t>7.10.</w:t>
      </w:r>
      <w:r w:rsidRPr="0069681D">
        <w:rPr>
          <w:rFonts w:ascii="Times New Roman" w:hAnsi="Times New Roman" w:cs="Times New Roman"/>
          <w:b/>
          <w:sz w:val="28"/>
          <w:szCs w:val="28"/>
        </w:rPr>
        <w:t xml:space="preserve"> 20</w:t>
      </w:r>
      <w:r w:rsidR="007428B2">
        <w:rPr>
          <w:rFonts w:ascii="Times New Roman" w:hAnsi="Times New Roman" w:cs="Times New Roman"/>
          <w:b/>
          <w:sz w:val="28"/>
          <w:szCs w:val="28"/>
        </w:rPr>
        <w:t>22</w:t>
      </w:r>
      <w:r w:rsidR="0069681D">
        <w:rPr>
          <w:rFonts w:ascii="Times New Roman" w:hAnsi="Times New Roman" w:cs="Times New Roman"/>
          <w:b/>
          <w:sz w:val="28"/>
          <w:szCs w:val="28"/>
        </w:rPr>
        <w:t xml:space="preserve">                  </w:t>
      </w:r>
      <w:r w:rsidRPr="0069681D">
        <w:rPr>
          <w:rFonts w:ascii="Times New Roman" w:hAnsi="Times New Roman" w:cs="Times New Roman"/>
          <w:b/>
          <w:sz w:val="28"/>
          <w:szCs w:val="28"/>
        </w:rPr>
        <w:t xml:space="preserve"> № </w:t>
      </w:r>
      <w:r w:rsidR="0069681D">
        <w:rPr>
          <w:rFonts w:ascii="Times New Roman" w:hAnsi="Times New Roman" w:cs="Times New Roman"/>
          <w:b/>
          <w:sz w:val="28"/>
          <w:szCs w:val="28"/>
        </w:rPr>
        <w:t>2</w:t>
      </w:r>
      <w:r w:rsidRPr="0069681D">
        <w:rPr>
          <w:rFonts w:ascii="Times New Roman" w:hAnsi="Times New Roman" w:cs="Times New Roman"/>
          <w:b/>
          <w:sz w:val="28"/>
          <w:szCs w:val="28"/>
        </w:rPr>
        <w:t>/</w:t>
      </w:r>
      <w:r w:rsidR="00C425D8">
        <w:rPr>
          <w:rFonts w:ascii="Times New Roman" w:hAnsi="Times New Roman" w:cs="Times New Roman"/>
          <w:b/>
          <w:sz w:val="28"/>
          <w:szCs w:val="28"/>
        </w:rPr>
        <w:t>4</w:t>
      </w:r>
      <w:r w:rsidRPr="0069681D">
        <w:rPr>
          <w:rFonts w:ascii="Times New Roman" w:hAnsi="Times New Roman" w:cs="Times New Roman"/>
          <w:b/>
          <w:sz w:val="28"/>
          <w:szCs w:val="28"/>
        </w:rPr>
        <w:t>-СД</w:t>
      </w:r>
    </w:p>
    <w:p w14:paraId="652B3323" w14:textId="77777777" w:rsidR="00144364" w:rsidRDefault="00144364" w:rsidP="00D4606E">
      <w:pPr>
        <w:widowControl w:val="0"/>
        <w:autoSpaceDE w:val="0"/>
        <w:autoSpaceDN w:val="0"/>
        <w:adjustRightInd w:val="0"/>
        <w:spacing w:after="0" w:line="230" w:lineRule="auto"/>
        <w:rPr>
          <w:rFonts w:ascii="Times New Roman" w:hAnsi="Times New Roman" w:cs="Times New Roman"/>
          <w:b/>
          <w:bCs/>
          <w:sz w:val="28"/>
          <w:szCs w:val="28"/>
        </w:rPr>
      </w:pPr>
    </w:p>
    <w:p w14:paraId="37B32833" w14:textId="6003E9B4" w:rsidR="00C65227" w:rsidRPr="003E11AB" w:rsidRDefault="00144364" w:rsidP="00C65227">
      <w:pPr>
        <w:widowControl w:val="0"/>
        <w:autoSpaceDE w:val="0"/>
        <w:autoSpaceDN w:val="0"/>
        <w:adjustRightInd w:val="0"/>
        <w:spacing w:after="0" w:line="240" w:lineRule="auto"/>
        <w:ind w:right="3685"/>
        <w:jc w:val="both"/>
        <w:rPr>
          <w:rFonts w:ascii="Times New Roman" w:hAnsi="Times New Roman"/>
          <w:b/>
          <w:bCs/>
          <w:sz w:val="26"/>
          <w:szCs w:val="26"/>
        </w:rPr>
      </w:pPr>
      <w:r>
        <w:rPr>
          <w:rFonts w:ascii="Times New Roman" w:hAnsi="Times New Roman" w:cs="Times New Roman"/>
          <w:b/>
          <w:bCs/>
          <w:sz w:val="28"/>
          <w:szCs w:val="28"/>
        </w:rPr>
        <w:t xml:space="preserve">О </w:t>
      </w:r>
      <w:r w:rsidR="00C65227" w:rsidRPr="003E11AB">
        <w:rPr>
          <w:rFonts w:ascii="Times New Roman" w:hAnsi="Times New Roman"/>
          <w:b/>
          <w:bCs/>
          <w:sz w:val="26"/>
          <w:szCs w:val="26"/>
        </w:rPr>
        <w:t xml:space="preserve">комиссии Совета депутатов </w:t>
      </w:r>
      <w:r w:rsidR="00C65227" w:rsidRPr="003E11AB">
        <w:rPr>
          <w:rFonts w:ascii="Times New Roman" w:hAnsi="Times New Roman"/>
          <w:b/>
          <w:sz w:val="26"/>
          <w:szCs w:val="26"/>
        </w:rPr>
        <w:t xml:space="preserve">муниципального </w:t>
      </w:r>
      <w:r w:rsidR="00C65227">
        <w:rPr>
          <w:rFonts w:ascii="Times New Roman" w:hAnsi="Times New Roman"/>
          <w:b/>
          <w:sz w:val="26"/>
          <w:szCs w:val="26"/>
        </w:rPr>
        <w:t xml:space="preserve">округа </w:t>
      </w:r>
      <w:r w:rsidR="00C65227" w:rsidRPr="003E11AB">
        <w:rPr>
          <w:rFonts w:ascii="Times New Roman" w:hAnsi="Times New Roman"/>
          <w:b/>
          <w:sz w:val="26"/>
          <w:szCs w:val="26"/>
        </w:rPr>
        <w:t xml:space="preserve">Северное Медведково </w:t>
      </w:r>
      <w:r w:rsidR="00C65227" w:rsidRPr="003E11AB">
        <w:rPr>
          <w:rFonts w:ascii="Times New Roman" w:hAnsi="Times New Roman"/>
          <w:b/>
          <w:bCs/>
          <w:sz w:val="26"/>
          <w:szCs w:val="26"/>
        </w:rPr>
        <w:t xml:space="preserve">по соблюдению лицами, замещающими муниципальные должности, </w:t>
      </w:r>
      <w:r w:rsidR="00C65227" w:rsidRPr="003E11AB">
        <w:rPr>
          <w:rFonts w:ascii="Times New Roman" w:hAnsi="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r w:rsidR="00C65227" w:rsidRPr="003E11AB">
        <w:rPr>
          <w:rFonts w:ascii="Times New Roman" w:hAnsi="Times New Roman"/>
          <w:b/>
          <w:bCs/>
          <w:sz w:val="26"/>
          <w:szCs w:val="26"/>
        </w:rPr>
        <w:t xml:space="preserve"> </w:t>
      </w:r>
    </w:p>
    <w:p w14:paraId="4555A732" w14:textId="6F1A0025" w:rsidR="00144364" w:rsidRPr="00DD68AC" w:rsidRDefault="00144364" w:rsidP="00D4606E">
      <w:pPr>
        <w:widowControl w:val="0"/>
        <w:autoSpaceDE w:val="0"/>
        <w:autoSpaceDN w:val="0"/>
        <w:adjustRightInd w:val="0"/>
        <w:spacing w:after="0" w:line="230" w:lineRule="auto"/>
        <w:ind w:right="4819"/>
        <w:jc w:val="both"/>
        <w:rPr>
          <w:rFonts w:ascii="Times New Roman" w:hAnsi="Times New Roman" w:cs="Times New Roman"/>
          <w:b/>
          <w:bCs/>
          <w:sz w:val="28"/>
          <w:szCs w:val="28"/>
        </w:rPr>
      </w:pPr>
    </w:p>
    <w:p w14:paraId="01FC0F12" w14:textId="77777777" w:rsidR="00144364" w:rsidRDefault="00144364" w:rsidP="00D4606E">
      <w:pPr>
        <w:widowControl w:val="0"/>
        <w:autoSpaceDE w:val="0"/>
        <w:autoSpaceDN w:val="0"/>
        <w:adjustRightInd w:val="0"/>
        <w:spacing w:after="0" w:line="230" w:lineRule="auto"/>
        <w:rPr>
          <w:rFonts w:ascii="Times New Roman" w:hAnsi="Times New Roman" w:cs="Times New Roman"/>
          <w:b/>
          <w:bCs/>
          <w:sz w:val="28"/>
          <w:szCs w:val="28"/>
        </w:rPr>
      </w:pPr>
    </w:p>
    <w:p w14:paraId="3DDADA37" w14:textId="27DCBE98" w:rsidR="00144364" w:rsidRDefault="00144364" w:rsidP="00D4606E">
      <w:pPr>
        <w:autoSpaceDE w:val="0"/>
        <w:autoSpaceDN w:val="0"/>
        <w:adjustRightInd w:val="0"/>
        <w:spacing w:after="0" w:line="230" w:lineRule="auto"/>
        <w:ind w:firstLine="851"/>
        <w:jc w:val="both"/>
        <w:rPr>
          <w:rFonts w:ascii="Times New Roman" w:hAnsi="Times New Roman" w:cs="Times New Roman"/>
          <w:b/>
          <w:bCs/>
          <w:sz w:val="26"/>
          <w:szCs w:val="26"/>
        </w:rPr>
      </w:pPr>
      <w:r w:rsidRPr="00544319">
        <w:rPr>
          <w:rFonts w:ascii="Times New Roman" w:hAnsi="Times New Roman" w:cs="Times New Roman"/>
          <w:bCs/>
          <w:sz w:val="26"/>
          <w:szCs w:val="26"/>
          <w:lang w:eastAsia="en-US"/>
        </w:rPr>
        <w:t xml:space="preserve">В соответствии с </w:t>
      </w:r>
      <w:r w:rsidR="003F2C55">
        <w:rPr>
          <w:rFonts w:ascii="Times New Roman" w:eastAsia="Times New Roman" w:hAnsi="Times New Roman" w:cs="Times New Roman"/>
          <w:color w:val="22272F"/>
          <w:sz w:val="26"/>
          <w:szCs w:val="26"/>
        </w:rPr>
        <w:t>Федерального закона от 06 октября 2003 года №131-ФЗ «Об организации местного самоуправления в Российской Федерации», Федерального закона от 25 декабря 2</w:t>
      </w:r>
      <w:r w:rsidR="003F2C55" w:rsidRPr="001B72FA">
        <w:rPr>
          <w:rFonts w:ascii="Times New Roman" w:eastAsia="Times New Roman" w:hAnsi="Times New Roman" w:cs="Times New Roman"/>
          <w:color w:val="22272F"/>
          <w:sz w:val="26"/>
          <w:szCs w:val="26"/>
        </w:rPr>
        <w:t>008 года N 273-ФЗ "О противодействии коррупции", в соответствии с</w:t>
      </w:r>
      <w:r w:rsidR="003F2C55">
        <w:rPr>
          <w:rFonts w:ascii="Times New Roman" w:eastAsia="Times New Roman" w:hAnsi="Times New Roman" w:cs="Times New Roman"/>
          <w:color w:val="22272F"/>
          <w:sz w:val="26"/>
          <w:szCs w:val="26"/>
        </w:rPr>
        <w:t xml:space="preserve"> Указом Пр</w:t>
      </w:r>
      <w:r w:rsidR="003F2C55" w:rsidRPr="001B72FA">
        <w:rPr>
          <w:rFonts w:ascii="Times New Roman" w:eastAsia="Times New Roman" w:hAnsi="Times New Roman" w:cs="Times New Roman"/>
          <w:color w:val="22272F"/>
          <w:sz w:val="26"/>
          <w:szCs w:val="26"/>
        </w:rPr>
        <w:t xml:space="preserve">езидента Российской Федерации от </w:t>
      </w:r>
      <w:r w:rsidR="003F2C55">
        <w:rPr>
          <w:rFonts w:ascii="Times New Roman" w:eastAsia="Times New Roman" w:hAnsi="Times New Roman" w:cs="Times New Roman"/>
          <w:color w:val="22272F"/>
          <w:sz w:val="26"/>
          <w:szCs w:val="26"/>
        </w:rPr>
        <w:t>16 августа</w:t>
      </w:r>
      <w:r w:rsidR="003F2C55" w:rsidRPr="001B72FA">
        <w:rPr>
          <w:rFonts w:ascii="Times New Roman" w:eastAsia="Times New Roman" w:hAnsi="Times New Roman" w:cs="Times New Roman"/>
          <w:color w:val="22272F"/>
          <w:sz w:val="26"/>
          <w:szCs w:val="26"/>
        </w:rPr>
        <w:t xml:space="preserve"> 20</w:t>
      </w:r>
      <w:r w:rsidR="003F2C55">
        <w:rPr>
          <w:rFonts w:ascii="Times New Roman" w:eastAsia="Times New Roman" w:hAnsi="Times New Roman" w:cs="Times New Roman"/>
          <w:color w:val="22272F"/>
          <w:sz w:val="26"/>
          <w:szCs w:val="26"/>
        </w:rPr>
        <w:t>2</w:t>
      </w:r>
      <w:r w:rsidR="003F2C55" w:rsidRPr="001B72FA">
        <w:rPr>
          <w:rFonts w:ascii="Times New Roman" w:eastAsia="Times New Roman" w:hAnsi="Times New Roman" w:cs="Times New Roman"/>
          <w:color w:val="22272F"/>
          <w:sz w:val="26"/>
          <w:szCs w:val="26"/>
        </w:rPr>
        <w:t>1 года N </w:t>
      </w:r>
      <w:r w:rsidR="003F2C55">
        <w:rPr>
          <w:rFonts w:ascii="Times New Roman" w:eastAsia="Times New Roman" w:hAnsi="Times New Roman" w:cs="Times New Roman"/>
          <w:color w:val="22272F"/>
          <w:sz w:val="26"/>
          <w:szCs w:val="26"/>
        </w:rPr>
        <w:t>478</w:t>
      </w:r>
      <w:r w:rsidR="003F2C55" w:rsidRPr="001B72FA">
        <w:rPr>
          <w:rFonts w:ascii="Times New Roman" w:eastAsia="Times New Roman" w:hAnsi="Times New Roman" w:cs="Times New Roman"/>
          <w:color w:val="22272F"/>
          <w:sz w:val="26"/>
          <w:szCs w:val="26"/>
        </w:rPr>
        <w:t xml:space="preserve"> "О Национальном плане противодействия коррупции на 20</w:t>
      </w:r>
      <w:r w:rsidR="003F2C55">
        <w:rPr>
          <w:rFonts w:ascii="Times New Roman" w:eastAsia="Times New Roman" w:hAnsi="Times New Roman" w:cs="Times New Roman"/>
          <w:color w:val="22272F"/>
          <w:sz w:val="26"/>
          <w:szCs w:val="26"/>
        </w:rPr>
        <w:t>2</w:t>
      </w:r>
      <w:r w:rsidR="003F2C55" w:rsidRPr="001B72FA">
        <w:rPr>
          <w:rFonts w:ascii="Times New Roman" w:eastAsia="Times New Roman" w:hAnsi="Times New Roman" w:cs="Times New Roman"/>
          <w:color w:val="22272F"/>
          <w:sz w:val="26"/>
          <w:szCs w:val="26"/>
        </w:rPr>
        <w:t>1-20</w:t>
      </w:r>
      <w:r w:rsidR="003F2C55">
        <w:rPr>
          <w:rFonts w:ascii="Times New Roman" w:eastAsia="Times New Roman" w:hAnsi="Times New Roman" w:cs="Times New Roman"/>
          <w:color w:val="22272F"/>
          <w:sz w:val="26"/>
          <w:szCs w:val="26"/>
        </w:rPr>
        <w:t>24</w:t>
      </w:r>
      <w:r w:rsidR="003F2C55" w:rsidRPr="001B72FA">
        <w:rPr>
          <w:rFonts w:ascii="Times New Roman" w:eastAsia="Times New Roman" w:hAnsi="Times New Roman" w:cs="Times New Roman"/>
          <w:color w:val="22272F"/>
          <w:sz w:val="26"/>
          <w:szCs w:val="26"/>
        </w:rPr>
        <w:t> годы</w:t>
      </w:r>
      <w:r w:rsidR="003F2C55">
        <w:rPr>
          <w:rFonts w:ascii="Times New Roman" w:eastAsia="Times New Roman" w:hAnsi="Times New Roman" w:cs="Times New Roman"/>
          <w:color w:val="22272F"/>
          <w:sz w:val="26"/>
          <w:szCs w:val="26"/>
        </w:rPr>
        <w:t>, Федерального закона от 03 декабря 2012 года № 230-ФЗ «О контроле за соответствие расходов лиц, замещающих государственные должности, и иных лиц их доходам», Федерального закона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(или) пользоваться иностранными финансовыми инструментами»</w:t>
      </w:r>
      <w:r w:rsidR="003F2C55" w:rsidRPr="001B72FA">
        <w:rPr>
          <w:rFonts w:ascii="Times New Roman" w:eastAsia="Times New Roman" w:hAnsi="Times New Roman" w:cs="Times New Roman"/>
          <w:color w:val="22272F"/>
          <w:sz w:val="26"/>
          <w:szCs w:val="26"/>
        </w:rPr>
        <w:t xml:space="preserve"> </w:t>
      </w:r>
      <w:r w:rsidR="003F2C55">
        <w:rPr>
          <w:rFonts w:ascii="Times New Roman" w:eastAsia="Times New Roman" w:hAnsi="Times New Roman" w:cs="Times New Roman"/>
          <w:color w:val="22272F"/>
          <w:sz w:val="26"/>
          <w:szCs w:val="26"/>
        </w:rPr>
        <w:t xml:space="preserve">(далее – законодательство о противодействии коррупции), </w:t>
      </w:r>
      <w:r w:rsidR="003F2C55" w:rsidRPr="003F2C55">
        <w:rPr>
          <w:rFonts w:ascii="Times New Roman" w:eastAsia="Times New Roman" w:hAnsi="Times New Roman" w:cs="Times New Roman"/>
          <w:b/>
          <w:bCs/>
          <w:color w:val="22272F"/>
          <w:sz w:val="26"/>
          <w:szCs w:val="26"/>
        </w:rPr>
        <w:t>Совет депутатов муниципального округа Северное Медведково решил</w:t>
      </w:r>
      <w:r w:rsidRPr="003F2C55">
        <w:rPr>
          <w:rFonts w:ascii="Times New Roman" w:hAnsi="Times New Roman" w:cs="Times New Roman"/>
          <w:b/>
          <w:bCs/>
          <w:sz w:val="26"/>
          <w:szCs w:val="26"/>
        </w:rPr>
        <w:t>:</w:t>
      </w:r>
    </w:p>
    <w:p w14:paraId="5A8895D3" w14:textId="77777777" w:rsidR="00C65227" w:rsidRPr="003F2C55" w:rsidRDefault="00C65227" w:rsidP="00D4606E">
      <w:pPr>
        <w:autoSpaceDE w:val="0"/>
        <w:autoSpaceDN w:val="0"/>
        <w:adjustRightInd w:val="0"/>
        <w:spacing w:after="0" w:line="230" w:lineRule="auto"/>
        <w:ind w:firstLine="851"/>
        <w:jc w:val="both"/>
        <w:rPr>
          <w:rFonts w:ascii="Times New Roman" w:hAnsi="Times New Roman" w:cs="Times New Roman"/>
          <w:b/>
          <w:bCs/>
          <w:sz w:val="26"/>
          <w:szCs w:val="26"/>
        </w:rPr>
      </w:pPr>
    </w:p>
    <w:p w14:paraId="0D9287CC" w14:textId="77777777" w:rsidR="00C65227" w:rsidRPr="00C65227" w:rsidRDefault="00C65227" w:rsidP="00C65227">
      <w:pPr>
        <w:pStyle w:val="ConsPlusNormal"/>
        <w:ind w:firstLine="709"/>
        <w:jc w:val="both"/>
        <w:rPr>
          <w:bCs/>
          <w:sz w:val="26"/>
          <w:szCs w:val="26"/>
        </w:rPr>
      </w:pPr>
      <w:r w:rsidRPr="00C65227">
        <w:rPr>
          <w:bCs/>
          <w:sz w:val="26"/>
          <w:szCs w:val="26"/>
        </w:rPr>
        <w:t xml:space="preserve">1. Создать комиссию Совета депутатов муниципального округа Северное Медведково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w:t>
      </w:r>
    </w:p>
    <w:p w14:paraId="497055D4" w14:textId="7D39D4BF" w:rsidR="00C65227" w:rsidRPr="00C65227" w:rsidRDefault="00C65227" w:rsidP="00C65227">
      <w:pPr>
        <w:pStyle w:val="ConsPlusNormal"/>
        <w:ind w:firstLine="709"/>
        <w:jc w:val="both"/>
        <w:rPr>
          <w:bCs/>
          <w:sz w:val="26"/>
          <w:szCs w:val="26"/>
        </w:rPr>
      </w:pPr>
      <w:r w:rsidRPr="00C65227">
        <w:rPr>
          <w:bCs/>
          <w:sz w:val="26"/>
          <w:szCs w:val="26"/>
        </w:rPr>
        <w:t>2. Утвердить председателем комиссии депутата Совета депутатов</w:t>
      </w:r>
      <w:r w:rsidRPr="00C65227">
        <w:rPr>
          <w:bCs/>
          <w:i/>
          <w:sz w:val="26"/>
          <w:szCs w:val="26"/>
        </w:rPr>
        <w:t xml:space="preserve"> </w:t>
      </w:r>
      <w:r w:rsidRPr="00C65227">
        <w:rPr>
          <w:bCs/>
          <w:sz w:val="26"/>
          <w:szCs w:val="26"/>
        </w:rPr>
        <w:t xml:space="preserve">муниципального округа Северное </w:t>
      </w:r>
      <w:r w:rsidRPr="008427ED">
        <w:rPr>
          <w:bCs/>
          <w:sz w:val="26"/>
          <w:szCs w:val="26"/>
        </w:rPr>
        <w:t xml:space="preserve">Медведково </w:t>
      </w:r>
      <w:proofErr w:type="spellStart"/>
      <w:r w:rsidR="008427ED" w:rsidRPr="008427ED">
        <w:rPr>
          <w:bCs/>
          <w:sz w:val="26"/>
          <w:szCs w:val="26"/>
        </w:rPr>
        <w:t>Бояркову</w:t>
      </w:r>
      <w:proofErr w:type="spellEnd"/>
      <w:r w:rsidR="008427ED" w:rsidRPr="008427ED">
        <w:rPr>
          <w:bCs/>
          <w:sz w:val="26"/>
          <w:szCs w:val="26"/>
        </w:rPr>
        <w:t xml:space="preserve"> Полину Александровну</w:t>
      </w:r>
      <w:r w:rsidRPr="00C65227">
        <w:rPr>
          <w:bCs/>
          <w:sz w:val="26"/>
          <w:szCs w:val="26"/>
        </w:rPr>
        <w:t>.</w:t>
      </w:r>
    </w:p>
    <w:p w14:paraId="7599931C" w14:textId="77777777" w:rsidR="00C65227" w:rsidRPr="00C65227" w:rsidRDefault="00C65227" w:rsidP="00C65227">
      <w:pPr>
        <w:pStyle w:val="ConsPlusNormal"/>
        <w:ind w:firstLine="709"/>
        <w:jc w:val="both"/>
        <w:rPr>
          <w:bCs/>
          <w:sz w:val="26"/>
          <w:szCs w:val="26"/>
        </w:rPr>
      </w:pPr>
      <w:r w:rsidRPr="00C65227">
        <w:rPr>
          <w:bCs/>
          <w:sz w:val="26"/>
          <w:szCs w:val="26"/>
        </w:rPr>
        <w:t>3. Утвердить Положение о комиссии Совета депутатов муниципального округа Северное Медведково по соблюдению лицами, замещающими муниципальные должности, ограничений, запретов и исполнения ими обязанностей, установленных законодательством Российской Федерации о противодействии коррупции (приложение).</w:t>
      </w:r>
    </w:p>
    <w:p w14:paraId="4C34739B" w14:textId="27A29A03" w:rsidR="00C65227" w:rsidRDefault="00C65227" w:rsidP="00C65227">
      <w:pPr>
        <w:pStyle w:val="ConsPlusNormal"/>
        <w:ind w:firstLine="709"/>
        <w:jc w:val="both"/>
        <w:rPr>
          <w:bCs/>
          <w:sz w:val="26"/>
          <w:szCs w:val="26"/>
        </w:rPr>
      </w:pPr>
      <w:r w:rsidRPr="00C65227">
        <w:rPr>
          <w:bCs/>
          <w:sz w:val="26"/>
          <w:szCs w:val="26"/>
        </w:rPr>
        <w:t>4. Председателю комиссии</w:t>
      </w:r>
      <w:r w:rsidR="008427ED">
        <w:rPr>
          <w:bCs/>
          <w:sz w:val="26"/>
          <w:szCs w:val="26"/>
        </w:rPr>
        <w:t xml:space="preserve"> </w:t>
      </w:r>
      <w:proofErr w:type="spellStart"/>
      <w:r w:rsidR="008427ED" w:rsidRPr="008427ED">
        <w:rPr>
          <w:bCs/>
          <w:sz w:val="26"/>
          <w:szCs w:val="26"/>
        </w:rPr>
        <w:t>Боярковой</w:t>
      </w:r>
      <w:proofErr w:type="spellEnd"/>
      <w:r w:rsidR="008427ED" w:rsidRPr="008427ED">
        <w:rPr>
          <w:bCs/>
          <w:sz w:val="26"/>
          <w:szCs w:val="26"/>
        </w:rPr>
        <w:t xml:space="preserve"> П.А.</w:t>
      </w:r>
      <w:r>
        <w:rPr>
          <w:bCs/>
          <w:sz w:val="26"/>
          <w:szCs w:val="26"/>
        </w:rPr>
        <w:t xml:space="preserve"> </w:t>
      </w:r>
      <w:r w:rsidRPr="00C65227">
        <w:rPr>
          <w:bCs/>
          <w:sz w:val="26"/>
          <w:szCs w:val="26"/>
        </w:rPr>
        <w:t>с учетом мнения депутатов Совета депутатов муниципального округа Северное Медведково</w:t>
      </w:r>
      <w:r w:rsidRPr="00C65227">
        <w:rPr>
          <w:bCs/>
          <w:i/>
          <w:sz w:val="26"/>
          <w:szCs w:val="26"/>
        </w:rPr>
        <w:t xml:space="preserve"> </w:t>
      </w:r>
      <w:r w:rsidRPr="00C65227">
        <w:rPr>
          <w:bCs/>
          <w:sz w:val="26"/>
          <w:szCs w:val="26"/>
        </w:rPr>
        <w:t>до 0</w:t>
      </w:r>
      <w:r>
        <w:rPr>
          <w:bCs/>
          <w:sz w:val="26"/>
          <w:szCs w:val="26"/>
        </w:rPr>
        <w:t>7</w:t>
      </w:r>
      <w:r w:rsidRPr="00C65227">
        <w:rPr>
          <w:bCs/>
          <w:sz w:val="26"/>
          <w:szCs w:val="26"/>
        </w:rPr>
        <w:t>.</w:t>
      </w:r>
      <w:r>
        <w:rPr>
          <w:bCs/>
          <w:sz w:val="26"/>
          <w:szCs w:val="26"/>
        </w:rPr>
        <w:t>11</w:t>
      </w:r>
      <w:r w:rsidRPr="00C65227">
        <w:rPr>
          <w:bCs/>
          <w:sz w:val="26"/>
          <w:szCs w:val="26"/>
        </w:rPr>
        <w:t>.20</w:t>
      </w:r>
      <w:r>
        <w:rPr>
          <w:bCs/>
          <w:sz w:val="26"/>
          <w:szCs w:val="26"/>
        </w:rPr>
        <w:t>22</w:t>
      </w:r>
      <w:r w:rsidRPr="00C65227">
        <w:rPr>
          <w:bCs/>
          <w:sz w:val="26"/>
          <w:szCs w:val="26"/>
        </w:rPr>
        <w:t xml:space="preserve"> года внести </w:t>
      </w:r>
      <w:r w:rsidRPr="00C65227">
        <w:rPr>
          <w:bCs/>
          <w:sz w:val="26"/>
          <w:szCs w:val="26"/>
        </w:rPr>
        <w:lastRenderedPageBreak/>
        <w:t>на рассмотрение Совета депутатов проект решения о персональном составе комиссии.</w:t>
      </w:r>
    </w:p>
    <w:p w14:paraId="19C7C264" w14:textId="781A4899" w:rsidR="00D514F9" w:rsidRPr="00C65227" w:rsidRDefault="00C65227" w:rsidP="00C65227">
      <w:pPr>
        <w:pStyle w:val="ConsPlusNormal"/>
        <w:ind w:firstLine="709"/>
        <w:jc w:val="both"/>
        <w:rPr>
          <w:bCs/>
          <w:sz w:val="26"/>
          <w:szCs w:val="26"/>
        </w:rPr>
      </w:pPr>
      <w:r>
        <w:rPr>
          <w:bCs/>
          <w:sz w:val="26"/>
          <w:szCs w:val="26"/>
        </w:rPr>
        <w:t xml:space="preserve">5. Признать </w:t>
      </w:r>
      <w:r w:rsidRPr="00C65227">
        <w:rPr>
          <w:sz w:val="26"/>
          <w:szCs w:val="26"/>
        </w:rPr>
        <w:t>утратившими силу решения Совета депутатов муниципального округа Северное Медведково от</w:t>
      </w:r>
      <w:r w:rsidR="00D514F9" w:rsidRPr="00544319">
        <w:rPr>
          <w:sz w:val="26"/>
          <w:szCs w:val="26"/>
        </w:rPr>
        <w:t> </w:t>
      </w:r>
      <w:r w:rsidR="00D5437A" w:rsidRPr="00544319">
        <w:rPr>
          <w:sz w:val="26"/>
          <w:szCs w:val="26"/>
        </w:rPr>
        <w:t>17.05.</w:t>
      </w:r>
      <w:r w:rsidR="00D514F9" w:rsidRPr="00544319">
        <w:rPr>
          <w:sz w:val="26"/>
          <w:szCs w:val="26"/>
        </w:rPr>
        <w:t>20</w:t>
      </w:r>
      <w:r w:rsidR="00D5437A" w:rsidRPr="00544319">
        <w:rPr>
          <w:sz w:val="26"/>
          <w:szCs w:val="26"/>
        </w:rPr>
        <w:t>16</w:t>
      </w:r>
      <w:r w:rsidR="00D514F9" w:rsidRPr="00544319">
        <w:rPr>
          <w:sz w:val="26"/>
          <w:szCs w:val="26"/>
        </w:rPr>
        <w:t> </w:t>
      </w:r>
      <w:r w:rsidR="00D5437A" w:rsidRPr="00544319">
        <w:rPr>
          <w:sz w:val="26"/>
          <w:szCs w:val="26"/>
        </w:rPr>
        <w:t>№8/14-СД</w:t>
      </w:r>
      <w:r w:rsidR="00D514F9" w:rsidRPr="00544319">
        <w:rPr>
          <w:sz w:val="26"/>
          <w:szCs w:val="26"/>
        </w:rPr>
        <w:t xml:space="preserve"> </w:t>
      </w:r>
      <w:bookmarkStart w:id="0" w:name="_Hlk116910344"/>
      <w:r w:rsidR="00D514F9" w:rsidRPr="00544319">
        <w:rPr>
          <w:sz w:val="26"/>
          <w:szCs w:val="26"/>
        </w:rPr>
        <w:t>«</w:t>
      </w:r>
      <w:r w:rsidR="00D514F9" w:rsidRPr="00544319">
        <w:rPr>
          <w:bCs/>
          <w:sz w:val="26"/>
          <w:szCs w:val="26"/>
        </w:rPr>
        <w:t xml:space="preserve">О комиссии Совета депутатов </w:t>
      </w:r>
      <w:r w:rsidR="00D5437A" w:rsidRPr="00544319">
        <w:rPr>
          <w:sz w:val="26"/>
          <w:szCs w:val="26"/>
        </w:rPr>
        <w:t>муниципального округа Северное Медведково</w:t>
      </w:r>
      <w:r w:rsidR="00D514F9" w:rsidRPr="00544319">
        <w:rPr>
          <w:sz w:val="26"/>
          <w:szCs w:val="26"/>
        </w:rPr>
        <w:t xml:space="preserve"> </w:t>
      </w:r>
      <w:r w:rsidR="00D514F9" w:rsidRPr="00544319">
        <w:rPr>
          <w:bCs/>
          <w:sz w:val="26"/>
          <w:szCs w:val="26"/>
        </w:rPr>
        <w:t xml:space="preserve">по соблюдению лицами, замещающими муниципальные должности, </w:t>
      </w:r>
      <w:r w:rsidR="00D514F9" w:rsidRPr="00544319">
        <w:rPr>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r w:rsidR="00D514F9" w:rsidRPr="00544319">
        <w:rPr>
          <w:bCs/>
          <w:sz w:val="26"/>
          <w:szCs w:val="26"/>
        </w:rPr>
        <w:t>»</w:t>
      </w:r>
      <w:bookmarkEnd w:id="0"/>
      <w:r>
        <w:rPr>
          <w:bCs/>
          <w:sz w:val="26"/>
          <w:szCs w:val="26"/>
        </w:rPr>
        <w:t xml:space="preserve">, </w:t>
      </w:r>
      <w:r w:rsidR="00D514F9" w:rsidRPr="00544319">
        <w:rPr>
          <w:sz w:val="26"/>
          <w:szCs w:val="26"/>
        </w:rPr>
        <w:t>от </w:t>
      </w:r>
      <w:r w:rsidR="00D5437A" w:rsidRPr="00544319">
        <w:rPr>
          <w:sz w:val="26"/>
          <w:szCs w:val="26"/>
        </w:rPr>
        <w:t>24.08.2016</w:t>
      </w:r>
      <w:r w:rsidR="007428B2">
        <w:rPr>
          <w:sz w:val="26"/>
          <w:szCs w:val="26"/>
        </w:rPr>
        <w:t xml:space="preserve"> </w:t>
      </w:r>
      <w:r w:rsidR="00D5437A" w:rsidRPr="00544319">
        <w:rPr>
          <w:sz w:val="26"/>
          <w:szCs w:val="26"/>
        </w:rPr>
        <w:t>№10/6-СД</w:t>
      </w:r>
      <w:r>
        <w:rPr>
          <w:sz w:val="26"/>
          <w:szCs w:val="26"/>
        </w:rPr>
        <w:t xml:space="preserve"> «О внесении изменений в решение Совета депутатов муниципального округа Северное Медведково от 17.05.2016 №8/14-СД»</w:t>
      </w:r>
      <w:r w:rsidR="0069681D" w:rsidRPr="00544319">
        <w:rPr>
          <w:sz w:val="26"/>
          <w:szCs w:val="26"/>
        </w:rPr>
        <w:t xml:space="preserve">, </w:t>
      </w:r>
      <w:r>
        <w:rPr>
          <w:sz w:val="26"/>
          <w:szCs w:val="26"/>
        </w:rPr>
        <w:t xml:space="preserve">от </w:t>
      </w:r>
      <w:r w:rsidR="0069681D" w:rsidRPr="00544319">
        <w:rPr>
          <w:sz w:val="26"/>
          <w:szCs w:val="26"/>
        </w:rPr>
        <w:t>28.05.2018 №6/2-СД</w:t>
      </w:r>
      <w:r>
        <w:rPr>
          <w:sz w:val="26"/>
          <w:szCs w:val="26"/>
        </w:rPr>
        <w:t xml:space="preserve"> «О внесении изменений в решение Совета депутатов муниципального округа Северное Медведково от 17.05.2016 №8/14-СД»</w:t>
      </w:r>
      <w:r w:rsidR="00D514F9" w:rsidRPr="00544319">
        <w:rPr>
          <w:sz w:val="26"/>
          <w:szCs w:val="26"/>
        </w:rPr>
        <w:t>)</w:t>
      </w:r>
      <w:r w:rsidR="008427ED">
        <w:rPr>
          <w:sz w:val="26"/>
          <w:szCs w:val="26"/>
        </w:rPr>
        <w:t>.</w:t>
      </w:r>
    </w:p>
    <w:p w14:paraId="1F7941C9" w14:textId="4F8E267B" w:rsidR="006F781B" w:rsidRPr="00DF76E5" w:rsidRDefault="00AC7E45" w:rsidP="00D4606E">
      <w:pPr>
        <w:widowControl w:val="0"/>
        <w:autoSpaceDE w:val="0"/>
        <w:autoSpaceDN w:val="0"/>
        <w:adjustRightInd w:val="0"/>
        <w:spacing w:after="0" w:line="230" w:lineRule="auto"/>
        <w:ind w:firstLine="851"/>
        <w:jc w:val="both"/>
        <w:rPr>
          <w:rFonts w:ascii="Times New Roman" w:hAnsi="Times New Roman" w:cs="Times New Roman"/>
          <w:sz w:val="26"/>
          <w:szCs w:val="26"/>
        </w:rPr>
      </w:pPr>
      <w:r w:rsidRPr="00544319">
        <w:rPr>
          <w:rFonts w:ascii="Times New Roman" w:hAnsi="Times New Roman" w:cs="Times New Roman"/>
          <w:sz w:val="26"/>
          <w:szCs w:val="26"/>
        </w:rPr>
        <w:t>3</w:t>
      </w:r>
      <w:r w:rsidR="006F781B" w:rsidRPr="00544319">
        <w:rPr>
          <w:rFonts w:ascii="Times New Roman" w:hAnsi="Times New Roman" w:cs="Times New Roman"/>
          <w:sz w:val="26"/>
          <w:szCs w:val="26"/>
        </w:rPr>
        <w:t>. Опубликовать настоящее решение в бюллетене «Московский муниципальный вестник»</w:t>
      </w:r>
      <w:r w:rsidR="00DF76E5">
        <w:rPr>
          <w:rFonts w:ascii="Times New Roman" w:hAnsi="Times New Roman" w:cs="Times New Roman"/>
          <w:sz w:val="26"/>
          <w:szCs w:val="26"/>
        </w:rPr>
        <w:t xml:space="preserve"> </w:t>
      </w:r>
      <w:r w:rsidR="00DF76E5" w:rsidRPr="00DF76E5">
        <w:rPr>
          <w:rFonts w:ascii="Times New Roman" w:hAnsi="Times New Roman" w:cs="Times New Roman"/>
          <w:sz w:val="26"/>
          <w:szCs w:val="26"/>
        </w:rPr>
        <w:t>и разместить на официальном сайте муниципального округа Северное Медведково</w:t>
      </w:r>
      <w:r w:rsidR="006F781B" w:rsidRPr="00DF76E5">
        <w:rPr>
          <w:rFonts w:ascii="Times New Roman" w:hAnsi="Times New Roman" w:cs="Times New Roman"/>
          <w:sz w:val="26"/>
          <w:szCs w:val="26"/>
        </w:rPr>
        <w:t>.</w:t>
      </w:r>
    </w:p>
    <w:p w14:paraId="4F1EB566" w14:textId="3CDF9DF2" w:rsidR="00CC2CC8" w:rsidRDefault="00CC2CC8" w:rsidP="00CC2CC8">
      <w:pPr>
        <w:widowControl w:val="0"/>
        <w:tabs>
          <w:tab w:val="left" w:pos="9356"/>
        </w:tabs>
        <w:autoSpaceDE w:val="0"/>
        <w:autoSpaceDN w:val="0"/>
        <w:adjustRightInd w:val="0"/>
        <w:ind w:right="-1" w:firstLine="993"/>
        <w:jc w:val="both"/>
        <w:rPr>
          <w:rFonts w:ascii="Times New Roman" w:hAnsi="Times New Roman" w:cs="Times New Roman"/>
          <w:sz w:val="26"/>
          <w:szCs w:val="26"/>
        </w:rPr>
      </w:pPr>
      <w:r w:rsidRPr="00544319">
        <w:rPr>
          <w:rFonts w:ascii="Times New Roman" w:hAnsi="Times New Roman" w:cs="Times New Roman"/>
          <w:sz w:val="26"/>
          <w:szCs w:val="26"/>
        </w:rPr>
        <w:t xml:space="preserve">4. Контроль за исполнением настоящего решения возложить на главу муниципального округа Северное Медведково </w:t>
      </w:r>
      <w:r w:rsidR="00A53C9F" w:rsidRPr="00544319">
        <w:rPr>
          <w:rFonts w:ascii="Times New Roman" w:hAnsi="Times New Roman" w:cs="Times New Roman"/>
          <w:sz w:val="26"/>
          <w:szCs w:val="26"/>
        </w:rPr>
        <w:t>Сапронова А.С.</w:t>
      </w:r>
    </w:p>
    <w:p w14:paraId="69BB2A33" w14:textId="4C4EC5D6" w:rsidR="003F2C55" w:rsidRDefault="003F2C55" w:rsidP="00CC2CC8">
      <w:pPr>
        <w:widowControl w:val="0"/>
        <w:tabs>
          <w:tab w:val="left" w:pos="9356"/>
        </w:tabs>
        <w:autoSpaceDE w:val="0"/>
        <w:autoSpaceDN w:val="0"/>
        <w:adjustRightInd w:val="0"/>
        <w:ind w:right="-1" w:firstLine="993"/>
        <w:jc w:val="both"/>
        <w:rPr>
          <w:rFonts w:ascii="Times New Roman" w:hAnsi="Times New Roman" w:cs="Times New Roman"/>
          <w:sz w:val="26"/>
          <w:szCs w:val="26"/>
        </w:rPr>
      </w:pPr>
    </w:p>
    <w:p w14:paraId="403D4C3D" w14:textId="77777777" w:rsidR="003F2C55" w:rsidRPr="00544319" w:rsidRDefault="003F2C55" w:rsidP="00CC2CC8">
      <w:pPr>
        <w:widowControl w:val="0"/>
        <w:tabs>
          <w:tab w:val="left" w:pos="9356"/>
        </w:tabs>
        <w:autoSpaceDE w:val="0"/>
        <w:autoSpaceDN w:val="0"/>
        <w:adjustRightInd w:val="0"/>
        <w:ind w:right="-1" w:firstLine="993"/>
        <w:jc w:val="both"/>
        <w:rPr>
          <w:rFonts w:ascii="Times New Roman" w:hAnsi="Times New Roman" w:cs="Times New Roman"/>
          <w:bCs/>
          <w:sz w:val="26"/>
          <w:szCs w:val="26"/>
        </w:rPr>
      </w:pPr>
    </w:p>
    <w:p w14:paraId="4BDE87F5" w14:textId="77777777" w:rsidR="00D5437A" w:rsidRPr="00544319" w:rsidRDefault="006F781B" w:rsidP="00D5437A">
      <w:pPr>
        <w:spacing w:after="0" w:line="230" w:lineRule="auto"/>
        <w:rPr>
          <w:rFonts w:ascii="Times New Roman" w:hAnsi="Times New Roman" w:cs="Times New Roman"/>
          <w:b/>
          <w:sz w:val="26"/>
          <w:szCs w:val="26"/>
        </w:rPr>
      </w:pPr>
      <w:r w:rsidRPr="00544319">
        <w:rPr>
          <w:rFonts w:ascii="Times New Roman" w:hAnsi="Times New Roman" w:cs="Times New Roman"/>
          <w:b/>
          <w:sz w:val="26"/>
          <w:szCs w:val="26"/>
        </w:rPr>
        <w:t xml:space="preserve">Глава </w:t>
      </w:r>
      <w:r w:rsidR="00D5437A" w:rsidRPr="00544319">
        <w:rPr>
          <w:rFonts w:ascii="Times New Roman" w:hAnsi="Times New Roman" w:cs="Times New Roman"/>
          <w:b/>
          <w:sz w:val="26"/>
          <w:szCs w:val="26"/>
        </w:rPr>
        <w:t xml:space="preserve">муниципального округа </w:t>
      </w:r>
    </w:p>
    <w:p w14:paraId="331292C7" w14:textId="503FB140" w:rsidR="006F5407" w:rsidRDefault="00D5437A" w:rsidP="00D5437A">
      <w:pPr>
        <w:spacing w:after="0" w:line="230" w:lineRule="auto"/>
        <w:rPr>
          <w:rFonts w:ascii="Times New Roman" w:hAnsi="Times New Roman" w:cs="Times New Roman"/>
          <w:b/>
          <w:sz w:val="26"/>
          <w:szCs w:val="26"/>
        </w:rPr>
      </w:pPr>
      <w:r w:rsidRPr="00544319">
        <w:rPr>
          <w:rFonts w:ascii="Times New Roman" w:hAnsi="Times New Roman" w:cs="Times New Roman"/>
          <w:b/>
          <w:sz w:val="26"/>
          <w:szCs w:val="26"/>
        </w:rPr>
        <w:t xml:space="preserve">Северное Медведково </w:t>
      </w:r>
      <w:r w:rsidR="006F31BB" w:rsidRPr="00544319">
        <w:rPr>
          <w:rFonts w:ascii="Times New Roman" w:hAnsi="Times New Roman" w:cs="Times New Roman"/>
          <w:b/>
          <w:sz w:val="26"/>
          <w:szCs w:val="26"/>
        </w:rPr>
        <w:tab/>
      </w:r>
      <w:r w:rsidR="006F31BB" w:rsidRPr="00544319">
        <w:rPr>
          <w:rFonts w:ascii="Times New Roman" w:hAnsi="Times New Roman" w:cs="Times New Roman"/>
          <w:b/>
          <w:sz w:val="26"/>
          <w:szCs w:val="26"/>
        </w:rPr>
        <w:tab/>
      </w:r>
      <w:r w:rsidR="006F31BB" w:rsidRPr="00544319">
        <w:rPr>
          <w:rFonts w:ascii="Times New Roman" w:hAnsi="Times New Roman" w:cs="Times New Roman"/>
          <w:b/>
          <w:sz w:val="26"/>
          <w:szCs w:val="26"/>
        </w:rPr>
        <w:tab/>
      </w:r>
      <w:r w:rsidR="006F31BB" w:rsidRPr="00544319">
        <w:rPr>
          <w:rFonts w:ascii="Times New Roman" w:hAnsi="Times New Roman" w:cs="Times New Roman"/>
          <w:b/>
          <w:sz w:val="26"/>
          <w:szCs w:val="26"/>
        </w:rPr>
        <w:tab/>
      </w:r>
      <w:r w:rsidR="006F31BB" w:rsidRPr="00544319">
        <w:rPr>
          <w:rFonts w:ascii="Times New Roman" w:hAnsi="Times New Roman" w:cs="Times New Roman"/>
          <w:b/>
          <w:sz w:val="26"/>
          <w:szCs w:val="26"/>
        </w:rPr>
        <w:tab/>
      </w:r>
      <w:r w:rsidR="00E9617E">
        <w:rPr>
          <w:rFonts w:ascii="Times New Roman" w:hAnsi="Times New Roman" w:cs="Times New Roman"/>
          <w:b/>
          <w:sz w:val="26"/>
          <w:szCs w:val="26"/>
        </w:rPr>
        <w:t xml:space="preserve">            </w:t>
      </w:r>
      <w:r w:rsidR="006F31BB" w:rsidRPr="00544319">
        <w:rPr>
          <w:rFonts w:ascii="Times New Roman" w:hAnsi="Times New Roman" w:cs="Times New Roman"/>
          <w:b/>
          <w:sz w:val="26"/>
          <w:szCs w:val="26"/>
        </w:rPr>
        <w:tab/>
      </w:r>
      <w:r w:rsidR="00A53C9F" w:rsidRPr="00544319">
        <w:rPr>
          <w:rFonts w:ascii="Times New Roman" w:hAnsi="Times New Roman" w:cs="Times New Roman"/>
          <w:b/>
          <w:sz w:val="26"/>
          <w:szCs w:val="26"/>
        </w:rPr>
        <w:t>А</w:t>
      </w:r>
      <w:r w:rsidRPr="00544319">
        <w:rPr>
          <w:rFonts w:ascii="Times New Roman" w:hAnsi="Times New Roman" w:cs="Times New Roman"/>
          <w:b/>
          <w:sz w:val="26"/>
          <w:szCs w:val="26"/>
        </w:rPr>
        <w:t>.</w:t>
      </w:r>
      <w:r w:rsidR="00A53C9F" w:rsidRPr="00544319">
        <w:rPr>
          <w:rFonts w:ascii="Times New Roman" w:hAnsi="Times New Roman" w:cs="Times New Roman"/>
          <w:b/>
          <w:sz w:val="26"/>
          <w:szCs w:val="26"/>
        </w:rPr>
        <w:t>С</w:t>
      </w:r>
      <w:r w:rsidRPr="00544319">
        <w:rPr>
          <w:rFonts w:ascii="Times New Roman" w:hAnsi="Times New Roman" w:cs="Times New Roman"/>
          <w:b/>
          <w:sz w:val="26"/>
          <w:szCs w:val="26"/>
        </w:rPr>
        <w:t xml:space="preserve">. </w:t>
      </w:r>
      <w:r w:rsidR="00A53C9F" w:rsidRPr="00544319">
        <w:rPr>
          <w:rFonts w:ascii="Times New Roman" w:hAnsi="Times New Roman" w:cs="Times New Roman"/>
          <w:b/>
          <w:sz w:val="26"/>
          <w:szCs w:val="26"/>
        </w:rPr>
        <w:t>Сапронов</w:t>
      </w:r>
    </w:p>
    <w:p w14:paraId="063B2867" w14:textId="2689AFC4" w:rsidR="00E9617E" w:rsidRDefault="00E9617E" w:rsidP="00D5437A">
      <w:pPr>
        <w:spacing w:after="0" w:line="230" w:lineRule="auto"/>
        <w:rPr>
          <w:rFonts w:ascii="Times New Roman" w:hAnsi="Times New Roman" w:cs="Times New Roman"/>
          <w:b/>
          <w:sz w:val="26"/>
          <w:szCs w:val="26"/>
        </w:rPr>
      </w:pPr>
    </w:p>
    <w:p w14:paraId="0B28BC76" w14:textId="34D2AE92" w:rsidR="00E9617E" w:rsidRDefault="00E9617E" w:rsidP="00D5437A">
      <w:pPr>
        <w:spacing w:after="0" w:line="230" w:lineRule="auto"/>
        <w:rPr>
          <w:rFonts w:ascii="Times New Roman" w:hAnsi="Times New Roman" w:cs="Times New Roman"/>
          <w:b/>
          <w:sz w:val="26"/>
          <w:szCs w:val="26"/>
        </w:rPr>
      </w:pPr>
    </w:p>
    <w:p w14:paraId="117FD741" w14:textId="7071A5A3" w:rsidR="00E9617E" w:rsidRDefault="00E9617E" w:rsidP="00D5437A">
      <w:pPr>
        <w:spacing w:after="0" w:line="230" w:lineRule="auto"/>
        <w:rPr>
          <w:rFonts w:ascii="Times New Roman" w:hAnsi="Times New Roman" w:cs="Times New Roman"/>
          <w:b/>
          <w:sz w:val="26"/>
          <w:szCs w:val="26"/>
        </w:rPr>
      </w:pPr>
    </w:p>
    <w:p w14:paraId="52EC53ED" w14:textId="4F5C92B9" w:rsidR="00E9617E" w:rsidRDefault="00E9617E" w:rsidP="00D5437A">
      <w:pPr>
        <w:spacing w:after="0" w:line="230" w:lineRule="auto"/>
        <w:rPr>
          <w:rFonts w:ascii="Times New Roman" w:hAnsi="Times New Roman" w:cs="Times New Roman"/>
          <w:b/>
          <w:sz w:val="26"/>
          <w:szCs w:val="26"/>
        </w:rPr>
      </w:pPr>
    </w:p>
    <w:p w14:paraId="2D75A511" w14:textId="154A3932" w:rsidR="00E9617E" w:rsidRDefault="00E9617E" w:rsidP="00D5437A">
      <w:pPr>
        <w:spacing w:after="0" w:line="230" w:lineRule="auto"/>
        <w:rPr>
          <w:rFonts w:ascii="Times New Roman" w:hAnsi="Times New Roman" w:cs="Times New Roman"/>
          <w:b/>
          <w:sz w:val="26"/>
          <w:szCs w:val="26"/>
        </w:rPr>
      </w:pPr>
    </w:p>
    <w:p w14:paraId="5B80F998" w14:textId="7DF43287" w:rsidR="00E9617E" w:rsidRDefault="00E9617E" w:rsidP="00D5437A">
      <w:pPr>
        <w:spacing w:after="0" w:line="230" w:lineRule="auto"/>
        <w:rPr>
          <w:rFonts w:ascii="Times New Roman" w:hAnsi="Times New Roman" w:cs="Times New Roman"/>
          <w:b/>
          <w:sz w:val="26"/>
          <w:szCs w:val="26"/>
        </w:rPr>
      </w:pPr>
    </w:p>
    <w:p w14:paraId="1C435DFB" w14:textId="5F792040" w:rsidR="00E9617E" w:rsidRDefault="00E9617E" w:rsidP="00D5437A">
      <w:pPr>
        <w:spacing w:after="0" w:line="230" w:lineRule="auto"/>
        <w:rPr>
          <w:rFonts w:ascii="Times New Roman" w:hAnsi="Times New Roman" w:cs="Times New Roman"/>
          <w:b/>
          <w:sz w:val="26"/>
          <w:szCs w:val="26"/>
        </w:rPr>
      </w:pPr>
    </w:p>
    <w:p w14:paraId="44D72EB0" w14:textId="0E26DDF2" w:rsidR="00E9617E" w:rsidRDefault="00E9617E" w:rsidP="00D5437A">
      <w:pPr>
        <w:spacing w:after="0" w:line="230" w:lineRule="auto"/>
        <w:rPr>
          <w:rFonts w:ascii="Times New Roman" w:hAnsi="Times New Roman" w:cs="Times New Roman"/>
          <w:b/>
          <w:sz w:val="26"/>
          <w:szCs w:val="26"/>
        </w:rPr>
      </w:pPr>
    </w:p>
    <w:p w14:paraId="041D55C0" w14:textId="746F4924" w:rsidR="00E9617E" w:rsidRDefault="00E9617E" w:rsidP="00D5437A">
      <w:pPr>
        <w:spacing w:after="0" w:line="230" w:lineRule="auto"/>
        <w:rPr>
          <w:rFonts w:ascii="Times New Roman" w:hAnsi="Times New Roman" w:cs="Times New Roman"/>
          <w:b/>
          <w:sz w:val="26"/>
          <w:szCs w:val="26"/>
        </w:rPr>
      </w:pPr>
    </w:p>
    <w:p w14:paraId="6C55D23A" w14:textId="336EE77E" w:rsidR="00E9617E" w:rsidRDefault="00E9617E" w:rsidP="00D5437A">
      <w:pPr>
        <w:spacing w:after="0" w:line="230" w:lineRule="auto"/>
        <w:rPr>
          <w:rFonts w:ascii="Times New Roman" w:hAnsi="Times New Roman" w:cs="Times New Roman"/>
          <w:b/>
          <w:sz w:val="26"/>
          <w:szCs w:val="26"/>
        </w:rPr>
      </w:pPr>
    </w:p>
    <w:p w14:paraId="40B3A052" w14:textId="461A3192" w:rsidR="00E9617E" w:rsidRDefault="00E9617E" w:rsidP="00D5437A">
      <w:pPr>
        <w:spacing w:after="0" w:line="230" w:lineRule="auto"/>
        <w:rPr>
          <w:rFonts w:ascii="Times New Roman" w:hAnsi="Times New Roman" w:cs="Times New Roman"/>
          <w:b/>
          <w:sz w:val="26"/>
          <w:szCs w:val="26"/>
        </w:rPr>
      </w:pPr>
    </w:p>
    <w:p w14:paraId="75EC8853" w14:textId="0E36D3A3" w:rsidR="00E9617E" w:rsidRDefault="00E9617E" w:rsidP="00D5437A">
      <w:pPr>
        <w:spacing w:after="0" w:line="230" w:lineRule="auto"/>
        <w:rPr>
          <w:rFonts w:ascii="Times New Roman" w:hAnsi="Times New Roman" w:cs="Times New Roman"/>
          <w:b/>
          <w:sz w:val="26"/>
          <w:szCs w:val="26"/>
        </w:rPr>
      </w:pPr>
    </w:p>
    <w:p w14:paraId="6861D4E0" w14:textId="0C308C37" w:rsidR="00E9617E" w:rsidRDefault="00E9617E" w:rsidP="00D5437A">
      <w:pPr>
        <w:spacing w:after="0" w:line="230" w:lineRule="auto"/>
        <w:rPr>
          <w:rFonts w:ascii="Times New Roman" w:hAnsi="Times New Roman" w:cs="Times New Roman"/>
          <w:b/>
          <w:sz w:val="26"/>
          <w:szCs w:val="26"/>
        </w:rPr>
      </w:pPr>
    </w:p>
    <w:p w14:paraId="3D7FD09B" w14:textId="6B728DBE" w:rsidR="00E9617E" w:rsidRDefault="00E9617E" w:rsidP="00D5437A">
      <w:pPr>
        <w:spacing w:after="0" w:line="230" w:lineRule="auto"/>
        <w:rPr>
          <w:rFonts w:ascii="Times New Roman" w:hAnsi="Times New Roman" w:cs="Times New Roman"/>
          <w:b/>
          <w:sz w:val="26"/>
          <w:szCs w:val="26"/>
        </w:rPr>
      </w:pPr>
    </w:p>
    <w:p w14:paraId="24B49E26" w14:textId="4023CF7A" w:rsidR="00E9617E" w:rsidRDefault="00E9617E" w:rsidP="00D5437A">
      <w:pPr>
        <w:spacing w:after="0" w:line="230" w:lineRule="auto"/>
        <w:rPr>
          <w:rFonts w:ascii="Times New Roman" w:hAnsi="Times New Roman" w:cs="Times New Roman"/>
          <w:b/>
          <w:sz w:val="26"/>
          <w:szCs w:val="26"/>
        </w:rPr>
      </w:pPr>
    </w:p>
    <w:p w14:paraId="38DB5396" w14:textId="51227A48" w:rsidR="00E9617E" w:rsidRDefault="00E9617E" w:rsidP="00D5437A">
      <w:pPr>
        <w:spacing w:after="0" w:line="230" w:lineRule="auto"/>
        <w:rPr>
          <w:rFonts w:ascii="Times New Roman" w:hAnsi="Times New Roman" w:cs="Times New Roman"/>
          <w:b/>
          <w:sz w:val="26"/>
          <w:szCs w:val="26"/>
        </w:rPr>
      </w:pPr>
    </w:p>
    <w:p w14:paraId="32B9FF5D" w14:textId="24865925" w:rsidR="00E9617E" w:rsidRDefault="00E9617E" w:rsidP="00D5437A">
      <w:pPr>
        <w:spacing w:after="0" w:line="230" w:lineRule="auto"/>
        <w:rPr>
          <w:rFonts w:ascii="Times New Roman" w:hAnsi="Times New Roman" w:cs="Times New Roman"/>
          <w:b/>
          <w:sz w:val="26"/>
          <w:szCs w:val="26"/>
        </w:rPr>
      </w:pPr>
    </w:p>
    <w:p w14:paraId="5116A96C" w14:textId="6D6E6AED" w:rsidR="00E9617E" w:rsidRDefault="00E9617E" w:rsidP="00D5437A">
      <w:pPr>
        <w:spacing w:after="0" w:line="230" w:lineRule="auto"/>
        <w:rPr>
          <w:rFonts w:ascii="Times New Roman" w:hAnsi="Times New Roman" w:cs="Times New Roman"/>
          <w:b/>
          <w:sz w:val="26"/>
          <w:szCs w:val="26"/>
        </w:rPr>
      </w:pPr>
    </w:p>
    <w:p w14:paraId="4008E602" w14:textId="306CA163" w:rsidR="00E9617E" w:rsidRDefault="00E9617E" w:rsidP="00D5437A">
      <w:pPr>
        <w:spacing w:after="0" w:line="230" w:lineRule="auto"/>
        <w:rPr>
          <w:rFonts w:ascii="Times New Roman" w:hAnsi="Times New Roman" w:cs="Times New Roman"/>
          <w:b/>
          <w:sz w:val="26"/>
          <w:szCs w:val="26"/>
        </w:rPr>
      </w:pPr>
    </w:p>
    <w:p w14:paraId="52781174" w14:textId="63427BB6" w:rsidR="00E9617E" w:rsidRDefault="00E9617E" w:rsidP="00D5437A">
      <w:pPr>
        <w:spacing w:after="0" w:line="230" w:lineRule="auto"/>
        <w:rPr>
          <w:rFonts w:ascii="Times New Roman" w:hAnsi="Times New Roman" w:cs="Times New Roman"/>
          <w:b/>
          <w:sz w:val="26"/>
          <w:szCs w:val="26"/>
        </w:rPr>
      </w:pPr>
    </w:p>
    <w:p w14:paraId="0890D687" w14:textId="3782B19D" w:rsidR="00E9617E" w:rsidRDefault="00E9617E" w:rsidP="00D5437A">
      <w:pPr>
        <w:spacing w:after="0" w:line="230" w:lineRule="auto"/>
        <w:rPr>
          <w:rFonts w:ascii="Times New Roman" w:hAnsi="Times New Roman" w:cs="Times New Roman"/>
          <w:b/>
          <w:sz w:val="26"/>
          <w:szCs w:val="26"/>
        </w:rPr>
      </w:pPr>
    </w:p>
    <w:p w14:paraId="2BE4B332" w14:textId="7FBB52DC" w:rsidR="00E9617E" w:rsidRDefault="00E9617E" w:rsidP="00D5437A">
      <w:pPr>
        <w:spacing w:after="0" w:line="230" w:lineRule="auto"/>
        <w:rPr>
          <w:rFonts w:ascii="Times New Roman" w:hAnsi="Times New Roman" w:cs="Times New Roman"/>
          <w:b/>
          <w:sz w:val="26"/>
          <w:szCs w:val="26"/>
        </w:rPr>
      </w:pPr>
    </w:p>
    <w:p w14:paraId="5066CFFC" w14:textId="1345DF60" w:rsidR="00E9617E" w:rsidRDefault="00E9617E" w:rsidP="00D5437A">
      <w:pPr>
        <w:spacing w:after="0" w:line="230" w:lineRule="auto"/>
        <w:rPr>
          <w:rFonts w:ascii="Times New Roman" w:hAnsi="Times New Roman" w:cs="Times New Roman"/>
          <w:b/>
          <w:sz w:val="26"/>
          <w:szCs w:val="26"/>
        </w:rPr>
      </w:pPr>
    </w:p>
    <w:p w14:paraId="7A971DC5" w14:textId="125DFBBD" w:rsidR="00E9617E" w:rsidRDefault="00E9617E" w:rsidP="00D5437A">
      <w:pPr>
        <w:spacing w:after="0" w:line="230" w:lineRule="auto"/>
        <w:rPr>
          <w:rFonts w:ascii="Times New Roman" w:hAnsi="Times New Roman" w:cs="Times New Roman"/>
          <w:b/>
          <w:sz w:val="26"/>
          <w:szCs w:val="26"/>
        </w:rPr>
      </w:pPr>
    </w:p>
    <w:p w14:paraId="3A8F4E2A" w14:textId="26B66632" w:rsidR="00E9617E" w:rsidRDefault="00E9617E" w:rsidP="00D5437A">
      <w:pPr>
        <w:spacing w:after="0" w:line="230" w:lineRule="auto"/>
        <w:rPr>
          <w:rFonts w:ascii="Times New Roman" w:hAnsi="Times New Roman" w:cs="Times New Roman"/>
          <w:b/>
          <w:sz w:val="26"/>
          <w:szCs w:val="26"/>
        </w:rPr>
      </w:pPr>
    </w:p>
    <w:p w14:paraId="3E7B43D6" w14:textId="19E64103" w:rsidR="00E9617E" w:rsidRDefault="00E9617E" w:rsidP="00D5437A">
      <w:pPr>
        <w:spacing w:after="0" w:line="230" w:lineRule="auto"/>
        <w:rPr>
          <w:rFonts w:ascii="Times New Roman" w:hAnsi="Times New Roman" w:cs="Times New Roman"/>
          <w:b/>
          <w:sz w:val="26"/>
          <w:szCs w:val="26"/>
        </w:rPr>
      </w:pPr>
    </w:p>
    <w:p w14:paraId="533D5C40" w14:textId="7408F297" w:rsidR="00E9617E" w:rsidRDefault="00E9617E" w:rsidP="00D5437A">
      <w:pPr>
        <w:spacing w:after="0" w:line="230" w:lineRule="auto"/>
        <w:rPr>
          <w:rFonts w:ascii="Times New Roman" w:hAnsi="Times New Roman" w:cs="Times New Roman"/>
          <w:b/>
          <w:sz w:val="26"/>
          <w:szCs w:val="26"/>
        </w:rPr>
      </w:pPr>
    </w:p>
    <w:p w14:paraId="548F9F6F" w14:textId="308EBF53" w:rsidR="00E9617E" w:rsidRPr="00E9617E" w:rsidRDefault="00E9617E" w:rsidP="00E9617E">
      <w:pPr>
        <w:tabs>
          <w:tab w:val="left" w:pos="9638"/>
        </w:tabs>
        <w:spacing w:after="0" w:line="240" w:lineRule="auto"/>
        <w:jc w:val="both"/>
        <w:rPr>
          <w:rFonts w:ascii="Times New Roman" w:hAnsi="Times New Roman" w:cs="Times New Roman"/>
          <w:sz w:val="26"/>
          <w:szCs w:val="26"/>
        </w:rPr>
      </w:pPr>
      <w:r>
        <w:rPr>
          <w:rFonts w:ascii="Times New Roman" w:hAnsi="Times New Roman"/>
          <w:sz w:val="28"/>
          <w:szCs w:val="28"/>
        </w:rPr>
        <w:t xml:space="preserve">                                                                               </w:t>
      </w:r>
      <w:r w:rsidRPr="00E9617E">
        <w:rPr>
          <w:rFonts w:ascii="Times New Roman" w:hAnsi="Times New Roman" w:cs="Times New Roman"/>
          <w:sz w:val="26"/>
          <w:szCs w:val="26"/>
        </w:rPr>
        <w:t xml:space="preserve">Приложение </w:t>
      </w:r>
    </w:p>
    <w:p w14:paraId="66E1720B" w14:textId="77777777" w:rsidR="00E9617E" w:rsidRDefault="00E9617E" w:rsidP="00E9617E">
      <w:pPr>
        <w:pStyle w:val="ae"/>
        <w:spacing w:after="0"/>
        <w:ind w:left="5529"/>
        <w:jc w:val="both"/>
        <w:rPr>
          <w:rFonts w:ascii="Times New Roman" w:hAnsi="Times New Roman"/>
          <w:sz w:val="26"/>
          <w:szCs w:val="26"/>
        </w:rPr>
      </w:pPr>
      <w:r w:rsidRPr="00E9617E">
        <w:rPr>
          <w:rFonts w:ascii="Times New Roman" w:hAnsi="Times New Roman"/>
          <w:sz w:val="26"/>
          <w:szCs w:val="26"/>
        </w:rPr>
        <w:t xml:space="preserve">к решению Совета депутатов муниципального округа </w:t>
      </w:r>
    </w:p>
    <w:p w14:paraId="61F2494D" w14:textId="77777777" w:rsidR="00E9617E" w:rsidRDefault="00E9617E" w:rsidP="00E9617E">
      <w:pPr>
        <w:pStyle w:val="ae"/>
        <w:spacing w:after="0"/>
        <w:ind w:left="5529"/>
        <w:jc w:val="both"/>
        <w:rPr>
          <w:rFonts w:ascii="Times New Roman" w:hAnsi="Times New Roman"/>
          <w:sz w:val="26"/>
          <w:szCs w:val="26"/>
        </w:rPr>
      </w:pPr>
      <w:r w:rsidRPr="00E9617E">
        <w:rPr>
          <w:rFonts w:ascii="Times New Roman" w:hAnsi="Times New Roman"/>
          <w:sz w:val="26"/>
          <w:szCs w:val="26"/>
        </w:rPr>
        <w:t xml:space="preserve">Северное Медведково </w:t>
      </w:r>
    </w:p>
    <w:p w14:paraId="24E44D2D" w14:textId="71E10E66" w:rsidR="00E9617E" w:rsidRPr="00E9617E" w:rsidRDefault="00E9617E" w:rsidP="00E9617E">
      <w:pPr>
        <w:pStyle w:val="ae"/>
        <w:spacing w:after="0"/>
        <w:ind w:left="5529"/>
        <w:jc w:val="both"/>
        <w:rPr>
          <w:rFonts w:ascii="Times New Roman" w:hAnsi="Times New Roman"/>
          <w:sz w:val="26"/>
          <w:szCs w:val="26"/>
        </w:rPr>
      </w:pPr>
      <w:r w:rsidRPr="00E9617E">
        <w:rPr>
          <w:rFonts w:ascii="Times New Roman" w:hAnsi="Times New Roman"/>
          <w:sz w:val="26"/>
          <w:szCs w:val="26"/>
        </w:rPr>
        <w:t>от 27.10.2022 № 2/4-СД</w:t>
      </w:r>
    </w:p>
    <w:p w14:paraId="10D4E3AB" w14:textId="657187BE" w:rsidR="00E9617E" w:rsidRPr="00E9617E" w:rsidRDefault="00E9617E" w:rsidP="00E9617E">
      <w:pPr>
        <w:tabs>
          <w:tab w:val="left" w:pos="9638"/>
        </w:tabs>
        <w:spacing w:after="0" w:line="240" w:lineRule="auto"/>
        <w:jc w:val="both"/>
        <w:rPr>
          <w:rFonts w:ascii="Times New Roman" w:hAnsi="Times New Roman" w:cs="Times New Roman"/>
          <w:sz w:val="26"/>
          <w:szCs w:val="26"/>
        </w:rPr>
      </w:pPr>
    </w:p>
    <w:p w14:paraId="2BAD4820" w14:textId="21718A7B" w:rsidR="00E9617E" w:rsidRPr="00E9617E" w:rsidRDefault="00E9617E" w:rsidP="00C65227">
      <w:pPr>
        <w:tabs>
          <w:tab w:val="left" w:pos="9638"/>
        </w:tabs>
        <w:spacing w:after="0" w:line="240" w:lineRule="auto"/>
        <w:jc w:val="both"/>
        <w:rPr>
          <w:rFonts w:ascii="Times New Roman" w:hAnsi="Times New Roman" w:cs="Times New Roman"/>
          <w:b/>
          <w:sz w:val="26"/>
          <w:szCs w:val="26"/>
        </w:rPr>
      </w:pPr>
      <w:r w:rsidRPr="00E9617E">
        <w:rPr>
          <w:rFonts w:ascii="Times New Roman" w:hAnsi="Times New Roman" w:cs="Times New Roman"/>
          <w:sz w:val="26"/>
          <w:szCs w:val="26"/>
        </w:rPr>
        <w:t xml:space="preserve">                                                                               </w:t>
      </w:r>
      <w:r>
        <w:rPr>
          <w:rFonts w:ascii="Times New Roman" w:hAnsi="Times New Roman" w:cs="Times New Roman"/>
          <w:sz w:val="26"/>
          <w:szCs w:val="26"/>
        </w:rPr>
        <w:t xml:space="preserve">      </w:t>
      </w:r>
    </w:p>
    <w:p w14:paraId="31B4CF30" w14:textId="77777777" w:rsidR="00E9617E" w:rsidRPr="00E9617E" w:rsidRDefault="00E9617E" w:rsidP="00E9617E">
      <w:pPr>
        <w:tabs>
          <w:tab w:val="left" w:pos="9638"/>
        </w:tabs>
        <w:spacing w:after="0" w:line="240" w:lineRule="auto"/>
        <w:jc w:val="center"/>
        <w:rPr>
          <w:rFonts w:ascii="Times New Roman" w:hAnsi="Times New Roman" w:cs="Times New Roman"/>
          <w:b/>
          <w:sz w:val="26"/>
          <w:szCs w:val="26"/>
        </w:rPr>
      </w:pPr>
      <w:r w:rsidRPr="00E9617E">
        <w:rPr>
          <w:rFonts w:ascii="Times New Roman" w:hAnsi="Times New Roman" w:cs="Times New Roman"/>
          <w:b/>
          <w:sz w:val="26"/>
          <w:szCs w:val="26"/>
        </w:rPr>
        <w:t>Положение</w:t>
      </w:r>
    </w:p>
    <w:p w14:paraId="007D3CEF" w14:textId="77777777" w:rsidR="00E9617E" w:rsidRPr="00E9617E" w:rsidRDefault="00E9617E" w:rsidP="00E9617E">
      <w:pPr>
        <w:shd w:val="clear" w:color="auto" w:fill="FFFFFF"/>
        <w:spacing w:after="0" w:line="240" w:lineRule="auto"/>
        <w:jc w:val="center"/>
        <w:rPr>
          <w:rFonts w:ascii="Times New Roman" w:hAnsi="Times New Roman" w:cs="Times New Roman"/>
          <w:b/>
          <w:bCs/>
          <w:color w:val="000000"/>
          <w:sz w:val="26"/>
          <w:szCs w:val="26"/>
        </w:rPr>
      </w:pPr>
      <w:r w:rsidRPr="00E9617E">
        <w:rPr>
          <w:rFonts w:ascii="Times New Roman" w:hAnsi="Times New Roman" w:cs="Times New Roman"/>
          <w:b/>
          <w:sz w:val="26"/>
          <w:szCs w:val="26"/>
        </w:rPr>
        <w:t xml:space="preserve">о </w:t>
      </w:r>
      <w:r w:rsidRPr="00E9617E">
        <w:rPr>
          <w:rFonts w:ascii="Times New Roman" w:hAnsi="Times New Roman" w:cs="Times New Roman"/>
          <w:b/>
          <w:bCs/>
          <w:sz w:val="26"/>
          <w:szCs w:val="26"/>
        </w:rPr>
        <w:t xml:space="preserve">комиссии Совета депутатов </w:t>
      </w:r>
      <w:r w:rsidRPr="00E9617E">
        <w:rPr>
          <w:rFonts w:ascii="Times New Roman" w:hAnsi="Times New Roman" w:cs="Times New Roman"/>
          <w:b/>
          <w:sz w:val="26"/>
          <w:szCs w:val="26"/>
        </w:rPr>
        <w:t xml:space="preserve">муниципального округа Северное Медведково </w:t>
      </w:r>
      <w:r w:rsidRPr="00E9617E">
        <w:rPr>
          <w:rFonts w:ascii="Times New Roman" w:hAnsi="Times New Roman" w:cs="Times New Roman"/>
          <w:b/>
          <w:bCs/>
          <w:sz w:val="26"/>
          <w:szCs w:val="26"/>
        </w:rPr>
        <w:t xml:space="preserve">по соблюдению лицами, замещающими муниципальные должности, </w:t>
      </w:r>
      <w:r w:rsidRPr="00E9617E">
        <w:rPr>
          <w:rFonts w:ascii="Times New Roman" w:hAnsi="Times New Roman" w:cs="Times New Roman"/>
          <w:b/>
          <w:sz w:val="26"/>
          <w:szCs w:val="26"/>
        </w:rPr>
        <w:t>ограничений, запретов и исполнения ими обязанностей, установленных законодательством Российской Федерации о противодействии коррупции</w:t>
      </w:r>
    </w:p>
    <w:p w14:paraId="5F973DCB" w14:textId="77777777" w:rsidR="00E9617E" w:rsidRPr="00E9617E" w:rsidRDefault="00E9617E" w:rsidP="00E9617E">
      <w:pPr>
        <w:spacing w:after="0" w:line="240" w:lineRule="auto"/>
        <w:ind w:firstLine="709"/>
        <w:jc w:val="both"/>
        <w:rPr>
          <w:rFonts w:ascii="Times New Roman" w:hAnsi="Times New Roman" w:cs="Times New Roman"/>
          <w:bCs/>
          <w:color w:val="000000"/>
          <w:sz w:val="26"/>
          <w:szCs w:val="26"/>
        </w:rPr>
      </w:pPr>
    </w:p>
    <w:p w14:paraId="482A6B97"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1. Комиссия </w:t>
      </w:r>
      <w:r w:rsidRPr="00E9617E">
        <w:rPr>
          <w:rFonts w:ascii="Times New Roman" w:hAnsi="Times New Roman" w:cs="Times New Roman"/>
          <w:bCs/>
          <w:sz w:val="26"/>
          <w:szCs w:val="26"/>
        </w:rPr>
        <w:t xml:space="preserve">Совета депутатов </w:t>
      </w:r>
      <w:r w:rsidRPr="00E9617E">
        <w:rPr>
          <w:rFonts w:ascii="Times New Roman" w:hAnsi="Times New Roman" w:cs="Times New Roman"/>
          <w:sz w:val="26"/>
          <w:szCs w:val="26"/>
        </w:rPr>
        <w:t>муниципального округа Северное Медведково</w:t>
      </w:r>
      <w:r w:rsidRPr="00E9617E">
        <w:rPr>
          <w:rFonts w:ascii="Times New Roman" w:hAnsi="Times New Roman" w:cs="Times New Roman"/>
          <w:bCs/>
          <w:sz w:val="26"/>
          <w:szCs w:val="26"/>
        </w:rPr>
        <w:t xml:space="preserve"> по соблюдению лицами, замещающими муниципальные должности, </w:t>
      </w:r>
      <w:r w:rsidRPr="00E9617E">
        <w:rPr>
          <w:rFonts w:ascii="Times New Roman" w:hAnsi="Times New Roman" w:cs="Times New Roman"/>
          <w:sz w:val="26"/>
          <w:szCs w:val="26"/>
        </w:rPr>
        <w:t xml:space="preserve">ограничений, запретов и исполнения ими обязанностей, установленных законодательством Российской Федерации о противодействии коррупции (далее – комиссия), является постоянным рабочим органом </w:t>
      </w:r>
      <w:r w:rsidRPr="00E9617E">
        <w:rPr>
          <w:rFonts w:ascii="Times New Roman" w:hAnsi="Times New Roman" w:cs="Times New Roman"/>
          <w:bCs/>
          <w:sz w:val="26"/>
          <w:szCs w:val="26"/>
        </w:rPr>
        <w:t xml:space="preserve">Совета депутатов </w:t>
      </w:r>
      <w:r w:rsidRPr="00E9617E">
        <w:rPr>
          <w:rFonts w:ascii="Times New Roman" w:hAnsi="Times New Roman" w:cs="Times New Roman"/>
          <w:sz w:val="26"/>
          <w:szCs w:val="26"/>
        </w:rPr>
        <w:t>муниципального округа Северное Медведково (далее – Совет депутатов) и образуется на срок полномочий депутатов Совета депутатов.</w:t>
      </w:r>
    </w:p>
    <w:p w14:paraId="1E6E52CE"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Комиссия создается из числа депутатов Совета депутатов.</w:t>
      </w:r>
    </w:p>
    <w:p w14:paraId="096B5F3D"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города Москвы, Уставом муниципального округа Северное Медведково, Регламентом Совета депутатов и иными решениями Совета депутатов, а также настоящим Положением.</w:t>
      </w:r>
    </w:p>
    <w:p w14:paraId="773155B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3. К ведению комиссии относится:</w:t>
      </w:r>
    </w:p>
    <w:p w14:paraId="3AB1396C"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3.1) рассмотрение и оценка фактических обстоятельств несоблюдения лицами, замещающими муниципальные должности, ограничений, запретов, неисполнения ими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законодательство о противодействии коррупции);</w:t>
      </w:r>
    </w:p>
    <w:p w14:paraId="3BF4C11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3.2) рассмотрение сообщений лиц, замещающих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выработка рекомендаций лицам, замещающим муниципальные должности, по принятию мер по предотвращению или урегулированию конфликта интересов;</w:t>
      </w:r>
    </w:p>
    <w:p w14:paraId="379FAB67" w14:textId="70CFCDD7" w:rsid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3.3) рассмотрение решения президиума Совета при Мэре Москвы или Департамента территориальных органов исполнительной власти города Москвы о </w:t>
      </w:r>
      <w:r w:rsidRPr="00E9617E">
        <w:rPr>
          <w:rFonts w:ascii="Times New Roman" w:hAnsi="Times New Roman" w:cs="Times New Roman"/>
          <w:sz w:val="26"/>
          <w:szCs w:val="26"/>
        </w:rPr>
        <w:lastRenderedPageBreak/>
        <w:t xml:space="preserve">досрочном прекращении полномочий </w:t>
      </w:r>
      <w:r w:rsidRPr="00E9617E">
        <w:rPr>
          <w:rFonts w:ascii="Times New Roman" w:hAnsi="Times New Roman" w:cs="Times New Roman"/>
          <w:iCs/>
          <w:sz w:val="26"/>
          <w:szCs w:val="26"/>
        </w:rPr>
        <w:t>лица, замещающего муниципальную должность</w:t>
      </w:r>
      <w:r w:rsidRPr="00E9617E">
        <w:rPr>
          <w:rFonts w:ascii="Times New Roman" w:hAnsi="Times New Roman" w:cs="Times New Roman"/>
          <w:sz w:val="26"/>
          <w:szCs w:val="26"/>
        </w:rPr>
        <w:t xml:space="preserve">, поступившего Главе муниципального округа Северное Медведково на основании части 4.5 статьи 12.1 Федерального закона </w:t>
      </w:r>
      <w:r w:rsidRPr="00E9617E">
        <w:rPr>
          <w:rFonts w:ascii="Times New Roman" w:hAnsi="Times New Roman" w:cs="Times New Roman"/>
          <w:bCs/>
          <w:sz w:val="26"/>
          <w:szCs w:val="26"/>
        </w:rPr>
        <w:t>«О противодействии коррупции» и части 7.3 статьи 40 Федерального закона от 6 октября 2003 года № 131-ФЗ «Об общих принципах организации местного самоуправления в Российской Федерации»</w:t>
      </w:r>
      <w:r w:rsidRPr="00E9617E">
        <w:rPr>
          <w:rFonts w:ascii="Times New Roman" w:hAnsi="Times New Roman" w:cs="Times New Roman"/>
          <w:sz w:val="26"/>
          <w:szCs w:val="26"/>
        </w:rPr>
        <w:t xml:space="preserve"> (далее – заявление о досрочном прекращении полномочий</w:t>
      </w:r>
      <w:r w:rsidRPr="00E9617E">
        <w:rPr>
          <w:rFonts w:ascii="Times New Roman" w:hAnsi="Times New Roman" w:cs="Times New Roman"/>
          <w:iCs/>
          <w:sz w:val="26"/>
          <w:szCs w:val="26"/>
        </w:rPr>
        <w:t>)</w:t>
      </w:r>
      <w:r w:rsidRPr="00E9617E">
        <w:rPr>
          <w:rFonts w:ascii="Times New Roman" w:hAnsi="Times New Roman" w:cs="Times New Roman"/>
          <w:sz w:val="26"/>
          <w:szCs w:val="26"/>
        </w:rPr>
        <w:t>;</w:t>
      </w:r>
    </w:p>
    <w:p w14:paraId="6D3FB1E4" w14:textId="26723362" w:rsidR="0031412D" w:rsidRPr="00DE1AD7" w:rsidRDefault="0031412D" w:rsidP="0031412D">
      <w:pPr>
        <w:autoSpaceDE w:val="0"/>
        <w:autoSpaceDN w:val="0"/>
        <w:adjustRightInd w:val="0"/>
        <w:spacing w:after="0" w:line="240" w:lineRule="auto"/>
        <w:ind w:firstLine="709"/>
        <w:jc w:val="both"/>
        <w:rPr>
          <w:rFonts w:ascii="Times New Roman" w:hAnsi="Times New Roman"/>
          <w:sz w:val="26"/>
          <w:szCs w:val="26"/>
        </w:rPr>
      </w:pPr>
      <w:r w:rsidRPr="00DE1AD7">
        <w:rPr>
          <w:rFonts w:ascii="Times New Roman" w:hAnsi="Times New Roman"/>
          <w:sz w:val="26"/>
          <w:szCs w:val="26"/>
        </w:rPr>
        <w:t xml:space="preserve">3.4.) рассмотрение поступившего Главе муниципального округа Северное Медведково в соответствии с </w:t>
      </w:r>
      <w:r w:rsidRPr="00DE1AD7">
        <w:rPr>
          <w:rFonts w:ascii="Times New Roman" w:hAnsi="Times New Roman"/>
          <w:bCs/>
          <w:sz w:val="26"/>
          <w:szCs w:val="26"/>
        </w:rPr>
        <w:t>частью 7.3 статьи 40 Федерального закона «Об общих принципах организации местного самоуправления в Российской Федерации»</w:t>
      </w:r>
      <w:r w:rsidRPr="00DE1AD7">
        <w:rPr>
          <w:rFonts w:ascii="Times New Roman" w:hAnsi="Times New Roman"/>
          <w:sz w:val="26"/>
          <w:szCs w:val="26"/>
        </w:rPr>
        <w:t xml:space="preserve"> решения президиума Совета при Мэре Москвы или Департамента территориальных органов исполнительной власти города Москвы о применении в отношении </w:t>
      </w:r>
      <w:r w:rsidRPr="00DE1AD7">
        <w:rPr>
          <w:rFonts w:ascii="Times New Roman" w:hAnsi="Times New Roman"/>
          <w:iCs/>
          <w:sz w:val="26"/>
          <w:szCs w:val="26"/>
        </w:rPr>
        <w:t>лица, замещающего муниципальную должность</w:t>
      </w:r>
      <w:r w:rsidRPr="00DE1AD7">
        <w:rPr>
          <w:rFonts w:ascii="Times New Roman" w:hAnsi="Times New Roman"/>
          <w:sz w:val="26"/>
          <w:szCs w:val="26"/>
        </w:rPr>
        <w:t>, меры ответственности, установленной частью 7.3-1 указанной статьи (далее – заявление о применении меры ответственности</w:t>
      </w:r>
      <w:r w:rsidRPr="00DE1AD7">
        <w:rPr>
          <w:rFonts w:ascii="Times New Roman" w:hAnsi="Times New Roman"/>
          <w:iCs/>
          <w:sz w:val="26"/>
          <w:szCs w:val="26"/>
        </w:rPr>
        <w:t>)</w:t>
      </w:r>
      <w:r w:rsidRPr="00DE1AD7">
        <w:rPr>
          <w:rFonts w:ascii="Times New Roman" w:hAnsi="Times New Roman"/>
          <w:sz w:val="26"/>
          <w:szCs w:val="26"/>
        </w:rPr>
        <w:t>.</w:t>
      </w:r>
    </w:p>
    <w:p w14:paraId="037F5C6C"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4. Заседания комиссии проводятся по мере необходимости.</w:t>
      </w:r>
    </w:p>
    <w:p w14:paraId="48095215"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 Основанием для проведения заседания комиссии является:</w:t>
      </w:r>
    </w:p>
    <w:p w14:paraId="289EC7F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 информация, представленная в письменном виде:</w:t>
      </w:r>
    </w:p>
    <w:p w14:paraId="6E6A54D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5.1.1) правоохранительными органами, иными государственными органами, органами местного самоуправления и их должностными лицами;</w:t>
      </w:r>
    </w:p>
    <w:p w14:paraId="00460E4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5.1.2) президиумом Совета при Мэре Москвы по противодействию коррупции или Департаментом территориальных органов исполнительной власти города Москвы;</w:t>
      </w:r>
    </w:p>
    <w:p w14:paraId="1A9EA6F7"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14:paraId="53781E2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5.1.4) Общественной палатой Российской Федерации;</w:t>
      </w:r>
    </w:p>
    <w:p w14:paraId="4229D73A"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5.1.5) Общественной палатой города Москвы;</w:t>
      </w:r>
    </w:p>
    <w:p w14:paraId="5A32B14C"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5.1.6) общероссийскими средствами массовой информации и средствами массовой информации города Москвы;</w:t>
      </w:r>
    </w:p>
    <w:p w14:paraId="65C899A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5.2) поступление в комиссию:</w:t>
      </w:r>
    </w:p>
    <w:p w14:paraId="5BBBB53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5.2.1) заявления о досрочном прекращении полномочий</w:t>
      </w:r>
      <w:r w:rsidRPr="00E9617E">
        <w:rPr>
          <w:rFonts w:ascii="Times New Roman" w:hAnsi="Times New Roman" w:cs="Times New Roman"/>
          <w:iCs/>
          <w:sz w:val="26"/>
          <w:szCs w:val="26"/>
        </w:rPr>
        <w:t>;</w:t>
      </w:r>
    </w:p>
    <w:p w14:paraId="4B231FF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5.2.2)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Указанное сообщение подается в соответствии с Порядком сообщения лицами, замещающими муниципальные должности, о возникновении личной заинтересованности при осуществлении своих полномочий, которая приводит или может привести к конфликту интересов, утвержденным решением Совета депутатов.</w:t>
      </w:r>
    </w:p>
    <w:p w14:paraId="1D8E6103"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5.2.3) заявления о применении меры ответственности.</w:t>
      </w:r>
    </w:p>
    <w:p w14:paraId="7A2C637D"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6. Информация анонимного характера не может служить основанием для проведения заседания Комиссии.</w:t>
      </w:r>
    </w:p>
    <w:p w14:paraId="13F1A37B" w14:textId="77777777" w:rsidR="00E9617E" w:rsidRPr="00E9617E" w:rsidRDefault="00E9617E" w:rsidP="00E9617E">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E9617E">
        <w:rPr>
          <w:rFonts w:ascii="Times New Roman" w:hAnsi="Times New Roman" w:cs="Times New Roman"/>
          <w:sz w:val="26"/>
          <w:szCs w:val="26"/>
        </w:rPr>
        <w:t xml:space="preserve">7. При поступлении в комиссию информации и документов, содержащих основания для проведения заседания комиссии, заседание комиссии проводится не позднее десяти рабочих дней со дня их поступления, за исключением случаев, предусмотренных абзацем вторым настоящего пункта или пунктом 14 настоящего Положения. </w:t>
      </w:r>
    </w:p>
    <w:p w14:paraId="38195CE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lastRenderedPageBreak/>
        <w:t>В случае поступления в комиссию заявления о досрочном прекращении полномочий или заявления о применении меры ответственности заседание комиссии проводится не позднее семи календарных дней после дня его регистрации в Совете депутатов, а если заявление поступило в Совет депутатов в период летнего перерыва в его работе – не позднее семи календарных дней после дня окончания этого перерыва.</w:t>
      </w:r>
    </w:p>
    <w:p w14:paraId="400E051A"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8. Заседание проводит председатель комиссии или по письменному поручению председателя комиссии один из ее членов.</w:t>
      </w:r>
    </w:p>
    <w:p w14:paraId="4A06AB8A"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 Председатель комиссии:</w:t>
      </w:r>
    </w:p>
    <w:p w14:paraId="7CEFA8C4"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9.1) организует работу комиссии, в том числе формирует проекты повесток дня заседаний комиссии и списки лиц, приглашенных для участия в ее заседаниях;</w:t>
      </w:r>
    </w:p>
    <w:p w14:paraId="112A6D07"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9.2) обеспечивает информирование членов комиссии, других депутатов Совета депутатов, главу муниципального округа Северное Медведково и приглашенных лиц о дате и времени проведения заседания комиссии и о повестке дня;</w:t>
      </w:r>
    </w:p>
    <w:p w14:paraId="23A568E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9.3) подписывает документы комиссии;</w:t>
      </w:r>
    </w:p>
    <w:p w14:paraId="1BB64B13"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9.4) дает поручения членам комиссии в пределах своих полномочий;</w:t>
      </w:r>
    </w:p>
    <w:p w14:paraId="3B6AD39F"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9.5) контролирует исполнение решений и поручений комиссии;</w:t>
      </w:r>
    </w:p>
    <w:p w14:paraId="0C454BB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9.6) организует ведение документации комиссии в соответствии с установленным порядком делопроизводства в Совете депутатов.</w:t>
      </w:r>
    </w:p>
    <w:p w14:paraId="05E472CE"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10. Члены комиссии имеют право решающего голоса по всем вопросам, рассматриваемым комиссией; участвовать в обсуждении рассматриваемых на заседаниях комиссии вопросов и принятии решений, а также в осуществлении контроля за выполнением принятых комиссией решений.</w:t>
      </w:r>
    </w:p>
    <w:p w14:paraId="45743984"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11. Члены комиссии обязаны принимать личное участие в заседаниях комиссии и регистрироваться на каждом заседании; не допускать пропусков заседаний комиссии без уважительной причины (уважительными причинами отсутствия члена комиссии на ее заседании являются документально подтвержденные болезнь, командировка, отпуск, а также иные причины, признанные уважительными в соответствии с решением комиссии); выполнять решения и поручения комиссии, поручения ее председателя (в случае невозможности выполнения в установленный срок решения или поручения комиссии, поручения ее председателя информировать об этом председателя комиссии с предложением об изменении данного срока либо об отмене решения (поручения).</w:t>
      </w:r>
    </w:p>
    <w:p w14:paraId="16CF45B6"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12. Заседание комиссии считается правомочным, если на нем присутствует не менее двух третей от общего числа членов комиссии.</w:t>
      </w:r>
    </w:p>
    <w:p w14:paraId="28B218E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О невозможности присутствия по уважительной причине член комиссии заблаговременно информирует в письменной форме председателя комиссии.</w:t>
      </w:r>
    </w:p>
    <w:p w14:paraId="5372423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13. В случае если на заседании комиссии рассматривается вопрос повестки дня в отношении члена комиссии, указанный член комиссии не имеет права голоса при принятии комиссией решений, предусмотренных пунктами 17 – 19 настоящего Положения.</w:t>
      </w:r>
    </w:p>
    <w:p w14:paraId="61621755" w14:textId="492F730C"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14. Заседание комиссии проводится в присутствии лица, замещающего муниципальную должность. В случае неявки лица, замещающего муниципальную должность, на заседание комиссии без уважительной причины заседание проводится в его отсутствие. Информация о наличии у лица, замещающего муниципальную должность, уважительной причины, должна быть направлена в письменном виде </w:t>
      </w:r>
      <w:r w:rsidRPr="00E9617E">
        <w:rPr>
          <w:rFonts w:ascii="Times New Roman" w:hAnsi="Times New Roman" w:cs="Times New Roman"/>
          <w:sz w:val="26"/>
          <w:szCs w:val="26"/>
        </w:rPr>
        <w:lastRenderedPageBreak/>
        <w:t>председателю комиссии не позднее чем за два рабочих дня до дня заседания комиссии. В данном случае рассмотрение вопроса откладывается, но не более чем на десять календарных дней со дня поступления информации о наличии у лица, замещающего муниципальную должность, уважительной причины, а в случае, если комиссия должна рассмотреть заявление о досрочном прекращении полномочий или заявление о применении меры ответственности – не более чем на пять календарных дней. В случае если по истечении указанного срока причина неявки лица, замещающего муниципальную должность, на заседание комиссии не устранена, заседание проводится в его отсутствие.</w:t>
      </w:r>
    </w:p>
    <w:p w14:paraId="0B26074D"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15. На заседании комиссии заслушиваются пояснения лица, замещающего муниципальную должность, и рассматриваются документы и информация, относящиеся к вопросам, включенным в повестку дня заседания. По ходатайству членов комиссии, лица, замещающего муниципальную должность, на заседании комиссии могут быть заслушаны иные лица и рассмотрены представленные ими материалы.</w:t>
      </w:r>
    </w:p>
    <w:p w14:paraId="4CF2CC45"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16. Члены комиссии и лица, участвовавшие в его заседании, не вправе разглашать сведения, ставшие им известными в ходе работы комиссии.</w:t>
      </w:r>
    </w:p>
    <w:p w14:paraId="19934EDB" w14:textId="77777777" w:rsidR="00E9617E" w:rsidRPr="00E9617E" w:rsidRDefault="00E9617E" w:rsidP="00E9617E">
      <w:pPr>
        <w:widowControl w:val="0"/>
        <w:autoSpaceDE w:val="0"/>
        <w:autoSpaceDN w:val="0"/>
        <w:adjustRightInd w:val="0"/>
        <w:spacing w:after="0" w:line="240" w:lineRule="auto"/>
        <w:ind w:firstLine="851"/>
        <w:jc w:val="both"/>
        <w:rPr>
          <w:rFonts w:ascii="Times New Roman" w:hAnsi="Times New Roman" w:cs="Times New Roman"/>
          <w:sz w:val="26"/>
          <w:szCs w:val="26"/>
        </w:rPr>
      </w:pPr>
      <w:bookmarkStart w:id="1" w:name="Par13"/>
      <w:bookmarkEnd w:id="1"/>
      <w:r w:rsidRPr="00E9617E">
        <w:rPr>
          <w:rFonts w:ascii="Times New Roman" w:hAnsi="Times New Roman" w:cs="Times New Roman"/>
          <w:sz w:val="26"/>
          <w:szCs w:val="26"/>
        </w:rPr>
        <w:t>17. Комиссия подготавливает и вносит на ближайшее заседание Совета депутатов проект решения Совета депутатов о досрочном прекращении полномочий лица, замещающего муниципальную должность по итогам рассмотрения заявления о досрочном прекращении полномочий.</w:t>
      </w:r>
    </w:p>
    <w:p w14:paraId="4344EE97"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 Комиссия подготавливает и вносит на ближайшее заседание Совета депутатов заключение комиссии и проект решения, предусмотренные Порядком </w:t>
      </w:r>
      <w:r w:rsidRPr="00E9617E">
        <w:rPr>
          <w:rFonts w:ascii="Times New Roman" w:hAnsi="Times New Roman" w:cs="Times New Roman"/>
          <w:bCs/>
          <w:sz w:val="26"/>
          <w:szCs w:val="26"/>
        </w:rPr>
        <w:t xml:space="preserve">принятия решения о применении к депутату Совета депутатов </w:t>
      </w:r>
      <w:r w:rsidRPr="00E9617E">
        <w:rPr>
          <w:rFonts w:ascii="Times New Roman" w:hAnsi="Times New Roman" w:cs="Times New Roman"/>
          <w:sz w:val="26"/>
          <w:szCs w:val="26"/>
        </w:rPr>
        <w:t>муниципального округа Северное Медведково, главе муниципального округа</w:t>
      </w:r>
      <w:r w:rsidRPr="00E9617E">
        <w:rPr>
          <w:rFonts w:ascii="Times New Roman" w:hAnsi="Times New Roman" w:cs="Times New Roman"/>
          <w:i/>
          <w:sz w:val="26"/>
          <w:szCs w:val="26"/>
        </w:rPr>
        <w:t xml:space="preserve"> </w:t>
      </w:r>
      <w:r w:rsidRPr="00E9617E">
        <w:rPr>
          <w:rFonts w:ascii="Times New Roman" w:hAnsi="Times New Roman" w:cs="Times New Roman"/>
          <w:sz w:val="26"/>
          <w:szCs w:val="26"/>
        </w:rPr>
        <w:t>Северное Медведково</w:t>
      </w:r>
      <w:r w:rsidRPr="00E9617E">
        <w:rPr>
          <w:rFonts w:ascii="Times New Roman" w:hAnsi="Times New Roman" w:cs="Times New Roman"/>
          <w:bCs/>
          <w:sz w:val="26"/>
          <w:szCs w:val="26"/>
        </w:rPr>
        <w:t xml:space="preserve"> мер ответственности, установленных частью 7.3-1 статьи 40 Федерального закона </w:t>
      </w:r>
      <w:r w:rsidRPr="00E9617E">
        <w:rPr>
          <w:rFonts w:ascii="Times New Roman" w:eastAsia="Times New Roman" w:hAnsi="Times New Roman" w:cs="Times New Roman"/>
          <w:sz w:val="26"/>
          <w:szCs w:val="26"/>
        </w:rPr>
        <w:t xml:space="preserve">от 6 октября 2003 года № 131-ФЗ «Об общих принципах организации местного самоуправления в Российской Федерации», утвержденного решением Совета депутатов, </w:t>
      </w:r>
      <w:r w:rsidRPr="00E9617E">
        <w:rPr>
          <w:rFonts w:ascii="Times New Roman" w:hAnsi="Times New Roman" w:cs="Times New Roman"/>
          <w:sz w:val="26"/>
          <w:szCs w:val="26"/>
        </w:rPr>
        <w:t>по итогам рассмотрения заявления о применении меры ответственности.</w:t>
      </w:r>
    </w:p>
    <w:p w14:paraId="4681F83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18. По итогам рассмотрения информации, указанной в пункте 5.1 настоящего Положения, комиссия принимает одно из следующих решений:</w:t>
      </w:r>
    </w:p>
    <w:p w14:paraId="031B216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18.1) установить, что в рассматриваемом случае не содержится признаков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w:t>
      </w:r>
    </w:p>
    <w:p w14:paraId="42DD4FB3"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18.2) установить, что в рассматриваемом случае имеются признаки несоблюдения лицом, замещающим муниципальную должность, ограничений, запретов и неисполнения обязанностей, установленных законодательством о противодействии коррупции. </w:t>
      </w:r>
      <w:bookmarkStart w:id="2" w:name="Par19"/>
      <w:bookmarkEnd w:id="2"/>
    </w:p>
    <w:p w14:paraId="3F47535B"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bookmarkStart w:id="3" w:name="Par20"/>
      <w:bookmarkStart w:id="4" w:name="Par23"/>
      <w:bookmarkEnd w:id="3"/>
      <w:bookmarkEnd w:id="4"/>
      <w:r w:rsidRPr="00E9617E">
        <w:rPr>
          <w:rFonts w:ascii="Times New Roman" w:hAnsi="Times New Roman" w:cs="Times New Roman"/>
          <w:sz w:val="26"/>
          <w:szCs w:val="26"/>
        </w:rPr>
        <w:t>19. По итогам рассмотрения сообщения лица, замещающего муниципальную должность, о возникновении личной заинтересованности при осуществлении своих полномочий, которая приводит или может привести к конфликту интересов, комиссия принимает одно из следующих решений:</w:t>
      </w:r>
    </w:p>
    <w:p w14:paraId="2E55A5EC"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19.1) признать, что при осуществлении своих полномочий лицом, замещающим муниципальную должность, конфликт интересов отсутствует;</w:t>
      </w:r>
      <w:bookmarkStart w:id="5" w:name="Par58"/>
      <w:bookmarkEnd w:id="5"/>
    </w:p>
    <w:p w14:paraId="26CB1CBD"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 xml:space="preserve">19.2) признать, что при осуществлении своих полномочий лицом, замещающим муниципальную должность, личная заинтересованность приводит или может привести к конфликту интересов. В этом случае комиссия рекомендует лицу, </w:t>
      </w:r>
      <w:r w:rsidRPr="00E9617E">
        <w:rPr>
          <w:rFonts w:ascii="Times New Roman" w:hAnsi="Times New Roman" w:cs="Times New Roman"/>
          <w:sz w:val="26"/>
          <w:szCs w:val="26"/>
        </w:rPr>
        <w:lastRenderedPageBreak/>
        <w:t>замещающему муниципальную должность, принять меры по предотвращению или урегулированию конфликта интересов;</w:t>
      </w:r>
    </w:p>
    <w:p w14:paraId="591A358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19.3) признать, что лицом, замещающим муниципальную должность, не соблюдались требования об урегулировании конфликта интересов.</w:t>
      </w:r>
    </w:p>
    <w:p w14:paraId="5D839491"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20. Решения комиссии принимаются большинством голосов присутствующих на заседании членов комиссии. Все члены комиссии при принятии решений обладают равными правами.</w:t>
      </w:r>
    </w:p>
    <w:p w14:paraId="1BE75E7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При равенстве количества голосов, поданных «за» и «против», голос председателя комиссии является определяющим.</w:t>
      </w:r>
    </w:p>
    <w:p w14:paraId="161EA76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21. Решение комиссии оформляется протоколом, который подписывают члены комиссии, принимавшие участие в ее заседании.</w:t>
      </w:r>
    </w:p>
    <w:p w14:paraId="31092DE1"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Протокол заседания комиссии оформляется в пятидневный срок после дня проведения заседания комиссии.</w:t>
      </w:r>
    </w:p>
    <w:p w14:paraId="4831D63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 В протоколе заседания комиссии указываются:</w:t>
      </w:r>
    </w:p>
    <w:p w14:paraId="3AF3249D"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22.1) дата заседания комиссии, фамилии, имена, отчества членов комиссии и других лиц, присутствующих на заседании;</w:t>
      </w:r>
    </w:p>
    <w:p w14:paraId="1CD07CD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22.2)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в отношении которого рассматривался вопрос;</w:t>
      </w:r>
    </w:p>
    <w:p w14:paraId="05513958"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22.3) источник и дата поступления информации и документов, содержащих основания для проведения заседания комиссии и краткое их содержание;</w:t>
      </w:r>
    </w:p>
    <w:p w14:paraId="1811892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22.4) содержание пояснений лица, замещающего муниципальную должность, и других лиц по существу рассматриваемых вопросов;</w:t>
      </w:r>
    </w:p>
    <w:p w14:paraId="73C7B977"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22.5) фамилии, имена, отчества выступивших на заседании лиц и краткое изложение их выступлений;</w:t>
      </w:r>
    </w:p>
    <w:p w14:paraId="502306B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22.6) результаты голосования;</w:t>
      </w:r>
    </w:p>
    <w:p w14:paraId="6AC45C89"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22.7) решение и обоснование его принятия.</w:t>
      </w:r>
    </w:p>
    <w:p w14:paraId="0A1EE25E"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23. Член комиссии, несогласный с принятым решением, имеет право в письменном виде изложить свое мнение, которое подлежит обязательному приобщению к протоколу заседания комиссии.</w:t>
      </w:r>
    </w:p>
    <w:p w14:paraId="5DDEE785"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24. Исключен.</w:t>
      </w:r>
    </w:p>
    <w:p w14:paraId="4B64BC12"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25. Выписка из протокола заседания комиссии направляется лицу, замещающему муниципальную должность, в течение трех рабочих дней после дня проведения заседания комиссии.</w:t>
      </w:r>
    </w:p>
    <w:p w14:paraId="728FE7D0"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26. Решение комиссии может быть обжаловано в порядке, установленном законодательством Российской Федерации.</w:t>
      </w:r>
    </w:p>
    <w:p w14:paraId="15BCF846" w14:textId="77777777" w:rsidR="00E9617E" w:rsidRPr="00E9617E" w:rsidRDefault="00E9617E" w:rsidP="00E9617E">
      <w:pPr>
        <w:autoSpaceDE w:val="0"/>
        <w:autoSpaceDN w:val="0"/>
        <w:adjustRightInd w:val="0"/>
        <w:spacing w:after="0" w:line="240" w:lineRule="auto"/>
        <w:ind w:firstLine="709"/>
        <w:jc w:val="both"/>
        <w:rPr>
          <w:rFonts w:ascii="Times New Roman" w:hAnsi="Times New Roman" w:cs="Times New Roman"/>
          <w:sz w:val="26"/>
          <w:szCs w:val="26"/>
        </w:rPr>
      </w:pPr>
      <w:r w:rsidRPr="00E9617E">
        <w:rPr>
          <w:rFonts w:ascii="Times New Roman" w:hAnsi="Times New Roman" w:cs="Times New Roman"/>
          <w:sz w:val="26"/>
          <w:szCs w:val="26"/>
        </w:rPr>
        <w:t>27. Обеспечение деятельности комиссии осуществляет аппарат Совета депутатов муниципального округа Северное Медведково.</w:t>
      </w:r>
    </w:p>
    <w:sectPr w:rsidR="00E9617E" w:rsidRPr="00E9617E" w:rsidSect="00D4606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887E5" w14:textId="77777777" w:rsidR="0062488B" w:rsidRDefault="0062488B" w:rsidP="00144364">
      <w:pPr>
        <w:spacing w:after="0" w:line="240" w:lineRule="auto"/>
      </w:pPr>
      <w:r>
        <w:separator/>
      </w:r>
    </w:p>
  </w:endnote>
  <w:endnote w:type="continuationSeparator" w:id="0">
    <w:p w14:paraId="29DF36C1" w14:textId="77777777" w:rsidR="0062488B" w:rsidRDefault="0062488B" w:rsidP="0014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BF303" w14:textId="77777777" w:rsidR="0062488B" w:rsidRDefault="0062488B" w:rsidP="00144364">
      <w:pPr>
        <w:spacing w:after="0" w:line="240" w:lineRule="auto"/>
      </w:pPr>
      <w:r>
        <w:separator/>
      </w:r>
    </w:p>
  </w:footnote>
  <w:footnote w:type="continuationSeparator" w:id="0">
    <w:p w14:paraId="44652670" w14:textId="77777777" w:rsidR="0062488B" w:rsidRDefault="0062488B" w:rsidP="0014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4199768"/>
      <w:docPartObj>
        <w:docPartGallery w:val="Page Numbers (Top of Page)"/>
        <w:docPartUnique/>
      </w:docPartObj>
    </w:sdtPr>
    <w:sdtEndPr>
      <w:rPr>
        <w:rFonts w:ascii="Times New Roman" w:hAnsi="Times New Roman" w:cs="Times New Roman"/>
      </w:rPr>
    </w:sdtEndPr>
    <w:sdtContent>
      <w:p w14:paraId="2FB558EF" w14:textId="77777777" w:rsidR="00D4606E" w:rsidRPr="006F5407" w:rsidRDefault="00D4606E" w:rsidP="006F5407">
        <w:pPr>
          <w:pStyle w:val="a8"/>
          <w:jc w:val="center"/>
          <w:rPr>
            <w:rFonts w:ascii="Times New Roman" w:hAnsi="Times New Roman" w:cs="Times New Roman"/>
          </w:rPr>
        </w:pPr>
        <w:r w:rsidRPr="00D4606E">
          <w:rPr>
            <w:rFonts w:ascii="Times New Roman" w:hAnsi="Times New Roman" w:cs="Times New Roman"/>
          </w:rPr>
          <w:fldChar w:fldCharType="begin"/>
        </w:r>
        <w:r w:rsidRPr="00D4606E">
          <w:rPr>
            <w:rFonts w:ascii="Times New Roman" w:hAnsi="Times New Roman" w:cs="Times New Roman"/>
          </w:rPr>
          <w:instrText>PAGE   \* MERGEFORMAT</w:instrText>
        </w:r>
        <w:r w:rsidRPr="00D4606E">
          <w:rPr>
            <w:rFonts w:ascii="Times New Roman" w:hAnsi="Times New Roman" w:cs="Times New Roman"/>
          </w:rPr>
          <w:fldChar w:fldCharType="separate"/>
        </w:r>
        <w:r w:rsidR="0069280A">
          <w:rPr>
            <w:rFonts w:ascii="Times New Roman" w:hAnsi="Times New Roman" w:cs="Times New Roman"/>
            <w:noProof/>
          </w:rPr>
          <w:t>8</w:t>
        </w:r>
        <w:r w:rsidRPr="00D4606E">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F9C"/>
    <w:rsid w:val="000016EE"/>
    <w:rsid w:val="000063BE"/>
    <w:rsid w:val="00037E61"/>
    <w:rsid w:val="000461B6"/>
    <w:rsid w:val="000E1FF6"/>
    <w:rsid w:val="00112763"/>
    <w:rsid w:val="00144364"/>
    <w:rsid w:val="00156EB0"/>
    <w:rsid w:val="001637FD"/>
    <w:rsid w:val="001F1312"/>
    <w:rsid w:val="001F597C"/>
    <w:rsid w:val="001F7BAC"/>
    <w:rsid w:val="00216EB5"/>
    <w:rsid w:val="002A2F9C"/>
    <w:rsid w:val="002C3F9F"/>
    <w:rsid w:val="00307782"/>
    <w:rsid w:val="0031412D"/>
    <w:rsid w:val="003178D5"/>
    <w:rsid w:val="00336C67"/>
    <w:rsid w:val="003443AF"/>
    <w:rsid w:val="0035377F"/>
    <w:rsid w:val="0035544E"/>
    <w:rsid w:val="003B6CC7"/>
    <w:rsid w:val="003C5E58"/>
    <w:rsid w:val="003D536E"/>
    <w:rsid w:val="003F2C55"/>
    <w:rsid w:val="0046305B"/>
    <w:rsid w:val="0048409F"/>
    <w:rsid w:val="004C2164"/>
    <w:rsid w:val="004F11B0"/>
    <w:rsid w:val="0053637C"/>
    <w:rsid w:val="00544319"/>
    <w:rsid w:val="005558D2"/>
    <w:rsid w:val="005F1ACD"/>
    <w:rsid w:val="00611159"/>
    <w:rsid w:val="0062488B"/>
    <w:rsid w:val="006603C7"/>
    <w:rsid w:val="00667D3E"/>
    <w:rsid w:val="00672D49"/>
    <w:rsid w:val="00673B7C"/>
    <w:rsid w:val="0069280A"/>
    <w:rsid w:val="00693F5A"/>
    <w:rsid w:val="00694573"/>
    <w:rsid w:val="0069681D"/>
    <w:rsid w:val="006B779F"/>
    <w:rsid w:val="006F3193"/>
    <w:rsid w:val="006F31BB"/>
    <w:rsid w:val="006F5407"/>
    <w:rsid w:val="006F781B"/>
    <w:rsid w:val="00715F70"/>
    <w:rsid w:val="007220D3"/>
    <w:rsid w:val="007428B2"/>
    <w:rsid w:val="0074346E"/>
    <w:rsid w:val="00751121"/>
    <w:rsid w:val="00766AB2"/>
    <w:rsid w:val="007A2B89"/>
    <w:rsid w:val="007F3C3E"/>
    <w:rsid w:val="008044DE"/>
    <w:rsid w:val="00805E58"/>
    <w:rsid w:val="008427ED"/>
    <w:rsid w:val="00887898"/>
    <w:rsid w:val="009312DD"/>
    <w:rsid w:val="00943D32"/>
    <w:rsid w:val="00945151"/>
    <w:rsid w:val="009814BC"/>
    <w:rsid w:val="00994EE7"/>
    <w:rsid w:val="009C2236"/>
    <w:rsid w:val="00A53C9F"/>
    <w:rsid w:val="00AA2C4E"/>
    <w:rsid w:val="00AA6190"/>
    <w:rsid w:val="00AC6A45"/>
    <w:rsid w:val="00AC7E45"/>
    <w:rsid w:val="00AE23FD"/>
    <w:rsid w:val="00B162A1"/>
    <w:rsid w:val="00B23C25"/>
    <w:rsid w:val="00B45046"/>
    <w:rsid w:val="00B92E68"/>
    <w:rsid w:val="00BD5D0D"/>
    <w:rsid w:val="00BE217D"/>
    <w:rsid w:val="00C301E8"/>
    <w:rsid w:val="00C425D8"/>
    <w:rsid w:val="00C65227"/>
    <w:rsid w:val="00CC2CC8"/>
    <w:rsid w:val="00CD7F9D"/>
    <w:rsid w:val="00CE3C1C"/>
    <w:rsid w:val="00D4606E"/>
    <w:rsid w:val="00D46E57"/>
    <w:rsid w:val="00D514F9"/>
    <w:rsid w:val="00D5437A"/>
    <w:rsid w:val="00DA621F"/>
    <w:rsid w:val="00DD68AC"/>
    <w:rsid w:val="00DE1AD7"/>
    <w:rsid w:val="00DF76E5"/>
    <w:rsid w:val="00E04B9C"/>
    <w:rsid w:val="00E5517C"/>
    <w:rsid w:val="00E8464B"/>
    <w:rsid w:val="00E9617E"/>
    <w:rsid w:val="00EB43A4"/>
    <w:rsid w:val="00EC0136"/>
    <w:rsid w:val="00EC554F"/>
    <w:rsid w:val="00EE2DC1"/>
    <w:rsid w:val="00F01B87"/>
    <w:rsid w:val="00F11178"/>
    <w:rsid w:val="00F61DBD"/>
    <w:rsid w:val="00F72B99"/>
    <w:rsid w:val="00F863DC"/>
    <w:rsid w:val="00F92C4A"/>
    <w:rsid w:val="00FF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95875"/>
  <w15:docId w15:val="{A1A2FCCA-5A40-49F7-8E4A-9F800149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436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144364"/>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144364"/>
    <w:rPr>
      <w:rFonts w:ascii="Times New Roman" w:eastAsia="Times New Roman" w:hAnsi="Times New Roman" w:cs="Times New Roman"/>
      <w:sz w:val="20"/>
      <w:szCs w:val="20"/>
      <w:lang w:eastAsia="ru-RU"/>
    </w:rPr>
  </w:style>
  <w:style w:type="character" w:styleId="a5">
    <w:name w:val="footnote reference"/>
    <w:uiPriority w:val="99"/>
    <w:rsid w:val="00144364"/>
    <w:rPr>
      <w:vertAlign w:val="superscript"/>
    </w:rPr>
  </w:style>
  <w:style w:type="paragraph" w:styleId="a6">
    <w:name w:val="List Paragraph"/>
    <w:basedOn w:val="a"/>
    <w:uiPriority w:val="34"/>
    <w:qFormat/>
    <w:rsid w:val="006F781B"/>
    <w:pPr>
      <w:ind w:left="720"/>
      <w:contextualSpacing/>
    </w:pPr>
  </w:style>
  <w:style w:type="paragraph" w:customStyle="1" w:styleId="ConsPlusNormal">
    <w:name w:val="ConsPlusNormal"/>
    <w:rsid w:val="001F59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table" w:styleId="a7">
    <w:name w:val="Table Grid"/>
    <w:basedOn w:val="a1"/>
    <w:rsid w:val="004840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48409F"/>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iPriority w:val="99"/>
    <w:unhideWhenUsed/>
    <w:rsid w:val="00B92E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E68"/>
    <w:rPr>
      <w:rFonts w:eastAsiaTheme="minorEastAsia"/>
      <w:lang w:eastAsia="ru-RU"/>
    </w:rPr>
  </w:style>
  <w:style w:type="paragraph" w:styleId="aa">
    <w:name w:val="footer"/>
    <w:basedOn w:val="a"/>
    <w:link w:val="ab"/>
    <w:uiPriority w:val="99"/>
    <w:unhideWhenUsed/>
    <w:rsid w:val="00B92E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E68"/>
    <w:rPr>
      <w:rFonts w:eastAsiaTheme="minorEastAsia"/>
      <w:lang w:eastAsia="ru-RU"/>
    </w:rPr>
  </w:style>
  <w:style w:type="paragraph" w:styleId="ac">
    <w:name w:val="Balloon Text"/>
    <w:basedOn w:val="a"/>
    <w:link w:val="ad"/>
    <w:uiPriority w:val="99"/>
    <w:semiHidden/>
    <w:unhideWhenUsed/>
    <w:rsid w:val="00037E6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37E61"/>
    <w:rPr>
      <w:rFonts w:ascii="Segoe UI" w:eastAsiaTheme="minorEastAsia" w:hAnsi="Segoe UI" w:cs="Segoe UI"/>
      <w:sz w:val="18"/>
      <w:szCs w:val="18"/>
      <w:lang w:eastAsia="ru-RU"/>
    </w:rPr>
  </w:style>
  <w:style w:type="paragraph" w:styleId="ae">
    <w:name w:val="Body Text"/>
    <w:basedOn w:val="a"/>
    <w:link w:val="af"/>
    <w:rsid w:val="00E9617E"/>
    <w:pPr>
      <w:spacing w:after="120"/>
    </w:pPr>
    <w:rPr>
      <w:rFonts w:ascii="Calibri" w:eastAsia="Calibri" w:hAnsi="Calibri" w:cs="Times New Roman"/>
      <w:lang w:eastAsia="en-US"/>
    </w:rPr>
  </w:style>
  <w:style w:type="character" w:customStyle="1" w:styleId="af">
    <w:name w:val="Основной текст Знак"/>
    <w:basedOn w:val="a0"/>
    <w:link w:val="ae"/>
    <w:rsid w:val="00E9617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563E8-2881-4596-B153-73C9CF3C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2596</Words>
  <Characters>14799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Nadezda</dc:creator>
  <cp:keywords/>
  <dc:description/>
  <cp:lastModifiedBy>User</cp:lastModifiedBy>
  <cp:revision>14</cp:revision>
  <cp:lastPrinted>2022-10-26T15:19:00Z</cp:lastPrinted>
  <dcterms:created xsi:type="dcterms:W3CDTF">2018-05-17T07:18:00Z</dcterms:created>
  <dcterms:modified xsi:type="dcterms:W3CDTF">2022-10-27T08:20:00Z</dcterms:modified>
</cp:coreProperties>
</file>