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02E4" w14:textId="77777777" w:rsidR="00AD25CC" w:rsidRDefault="00AD25CC" w:rsidP="00AD25CC">
      <w:pPr>
        <w:contextualSpacing/>
        <w:jc w:val="center"/>
        <w:rPr>
          <w:b/>
          <w:color w:val="000000"/>
          <w:szCs w:val="28"/>
        </w:rPr>
      </w:pPr>
      <w:bookmarkStart w:id="0" w:name="_Hlk72946886"/>
    </w:p>
    <w:p w14:paraId="4612A08C" w14:textId="77777777" w:rsidR="00AD25CC" w:rsidRPr="00D133FE" w:rsidRDefault="00AD25CC" w:rsidP="00AD25CC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СОВЕТ ДЕПУТАТОВ</w:t>
      </w:r>
    </w:p>
    <w:p w14:paraId="53A5EBC8" w14:textId="77777777" w:rsidR="00AD25CC" w:rsidRPr="00D133FE" w:rsidRDefault="00AD25CC" w:rsidP="00AD25CC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муниципального округа</w:t>
      </w:r>
    </w:p>
    <w:p w14:paraId="1F533817" w14:textId="77777777" w:rsidR="00AD25CC" w:rsidRPr="00D133FE" w:rsidRDefault="00AD25CC" w:rsidP="00AD25CC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СЕВЕРНОЕ МЕДВЕДКОВО</w:t>
      </w:r>
    </w:p>
    <w:p w14:paraId="569B9B6D" w14:textId="77777777" w:rsidR="00AD25CC" w:rsidRPr="00D133FE" w:rsidRDefault="00AD25CC" w:rsidP="00AD25CC">
      <w:pPr>
        <w:contextualSpacing/>
        <w:jc w:val="center"/>
        <w:rPr>
          <w:b/>
          <w:color w:val="000000"/>
          <w:szCs w:val="28"/>
        </w:rPr>
      </w:pPr>
    </w:p>
    <w:p w14:paraId="2AA692F8" w14:textId="77777777" w:rsidR="00AD25CC" w:rsidRPr="00D133FE" w:rsidRDefault="00AD25CC" w:rsidP="00AD25CC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РЕШЕНИЕ</w:t>
      </w:r>
    </w:p>
    <w:bookmarkEnd w:id="0"/>
    <w:p w14:paraId="5360FCEC" w14:textId="77777777" w:rsidR="00AD25CC" w:rsidRPr="002E1112" w:rsidRDefault="00AD25CC" w:rsidP="00AD25CC">
      <w:pPr>
        <w:rPr>
          <w:szCs w:val="28"/>
        </w:rPr>
      </w:pPr>
    </w:p>
    <w:p w14:paraId="4AD3D8DA" w14:textId="77777777" w:rsidR="00AD25CC" w:rsidRPr="002E1112" w:rsidRDefault="00AD25CC" w:rsidP="00AD25CC">
      <w:pPr>
        <w:rPr>
          <w:szCs w:val="28"/>
        </w:rPr>
      </w:pPr>
    </w:p>
    <w:p w14:paraId="3C330B59" w14:textId="77777777" w:rsidR="00AD25CC" w:rsidRPr="002E1112" w:rsidRDefault="00AD25CC" w:rsidP="00AD25CC">
      <w:pPr>
        <w:rPr>
          <w:szCs w:val="28"/>
        </w:rPr>
      </w:pPr>
    </w:p>
    <w:p w14:paraId="0D471B3E" w14:textId="77777777" w:rsidR="00AD25CC" w:rsidRPr="00383309" w:rsidRDefault="00AD25CC" w:rsidP="00AD25CC">
      <w:pPr>
        <w:rPr>
          <w:b/>
          <w:szCs w:val="28"/>
        </w:rPr>
      </w:pPr>
      <w:r>
        <w:rPr>
          <w:b/>
          <w:szCs w:val="28"/>
        </w:rPr>
        <w:t>27</w:t>
      </w:r>
      <w:r w:rsidRPr="00383309">
        <w:rPr>
          <w:b/>
          <w:szCs w:val="28"/>
        </w:rPr>
        <w:t>.</w:t>
      </w:r>
      <w:r>
        <w:rPr>
          <w:b/>
          <w:szCs w:val="28"/>
        </w:rPr>
        <w:t>05.2021</w:t>
      </w:r>
      <w:r w:rsidRPr="00383309">
        <w:rPr>
          <w:b/>
          <w:szCs w:val="28"/>
        </w:rPr>
        <w:t xml:space="preserve">                                      №</w:t>
      </w:r>
      <w:r>
        <w:rPr>
          <w:b/>
          <w:szCs w:val="28"/>
        </w:rPr>
        <w:t>6</w:t>
      </w:r>
      <w:r w:rsidRPr="00383309">
        <w:rPr>
          <w:b/>
          <w:szCs w:val="28"/>
        </w:rPr>
        <w:t>/</w:t>
      </w:r>
      <w:r>
        <w:rPr>
          <w:b/>
          <w:szCs w:val="28"/>
        </w:rPr>
        <w:t>2</w:t>
      </w:r>
      <w:r w:rsidRPr="00383309">
        <w:rPr>
          <w:b/>
          <w:szCs w:val="28"/>
        </w:rPr>
        <w:t>-СД</w:t>
      </w:r>
    </w:p>
    <w:p w14:paraId="7BECDF0E" w14:textId="77777777" w:rsidR="00AD25CC" w:rsidRPr="00383309" w:rsidRDefault="00AD25CC" w:rsidP="00AD25CC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AD25CC" w:rsidRPr="00383309" w14:paraId="5ED3D584" w14:textId="77777777" w:rsidTr="00634545">
        <w:trPr>
          <w:trHeight w:val="1178"/>
        </w:trPr>
        <w:tc>
          <w:tcPr>
            <w:tcW w:w="5148" w:type="dxa"/>
          </w:tcPr>
          <w:p w14:paraId="49360B81" w14:textId="77777777" w:rsidR="00AD25CC" w:rsidRDefault="00AD25CC" w:rsidP="00634545">
            <w:pPr>
              <w:rPr>
                <w:b/>
                <w:szCs w:val="28"/>
              </w:rPr>
            </w:pPr>
            <w:r w:rsidRPr="00383309">
              <w:rPr>
                <w:b/>
                <w:szCs w:val="28"/>
              </w:rPr>
              <w:t xml:space="preserve">О </w:t>
            </w:r>
            <w:r>
              <w:rPr>
                <w:b/>
                <w:szCs w:val="28"/>
              </w:rPr>
              <w:t xml:space="preserve">внесении изменений </w:t>
            </w:r>
            <w:r w:rsidRPr="00004048">
              <w:rPr>
                <w:b/>
                <w:szCs w:val="28"/>
              </w:rPr>
              <w:t xml:space="preserve">в решение Совета депутатов муниципального округа Северное Медведково </w:t>
            </w:r>
            <w:r>
              <w:rPr>
                <w:b/>
                <w:szCs w:val="28"/>
              </w:rPr>
              <w:t>от 04.02.2021 №1/7</w:t>
            </w:r>
            <w:r w:rsidRPr="00004048">
              <w:rPr>
                <w:b/>
                <w:szCs w:val="28"/>
              </w:rPr>
              <w:t>-СД</w:t>
            </w:r>
          </w:p>
          <w:p w14:paraId="39643199" w14:textId="77777777" w:rsidR="00AD25CC" w:rsidRPr="00383309" w:rsidRDefault="00AD25CC" w:rsidP="00634545">
            <w:pPr>
              <w:rPr>
                <w:b/>
                <w:szCs w:val="28"/>
              </w:rPr>
            </w:pPr>
          </w:p>
        </w:tc>
        <w:tc>
          <w:tcPr>
            <w:tcW w:w="4423" w:type="dxa"/>
          </w:tcPr>
          <w:p w14:paraId="53CF9D56" w14:textId="77777777" w:rsidR="00AD25CC" w:rsidRPr="00383309" w:rsidRDefault="00AD25CC" w:rsidP="00634545">
            <w:pPr>
              <w:rPr>
                <w:b/>
                <w:szCs w:val="28"/>
              </w:rPr>
            </w:pPr>
          </w:p>
        </w:tc>
      </w:tr>
    </w:tbl>
    <w:p w14:paraId="7FB30AA8" w14:textId="77777777" w:rsidR="00AD25CC" w:rsidRDefault="00AD25CC" w:rsidP="00AD25CC">
      <w:pPr>
        <w:pStyle w:val="1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1D95">
        <w:rPr>
          <w:rFonts w:ascii="Times New Roman" w:hAnsi="Times New Roman" w:cs="Times New Roman"/>
          <w:b w:val="0"/>
          <w:sz w:val="26"/>
          <w:szCs w:val="26"/>
        </w:rPr>
        <w:t>В соответствии с ч. 6 ст.1 закона города Москвы от 11.07.2012 № 39 «О наделении органов местного самоуправления муниципальных округов города Москвы отдельными полномочиями города Москвы», Постановлением Правительства Москвы от 13 сентября 2012 г. N 484-ПП "О дополнительных мероприятиях по социально-экономическому развитию районов города Москвы», принимая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во внимание обращения</w:t>
      </w:r>
      <w:r w:rsidRPr="005B1D95">
        <w:rPr>
          <w:rFonts w:ascii="Times New Roman" w:hAnsi="Times New Roman" w:cs="Times New Roman"/>
          <w:b w:val="0"/>
          <w:sz w:val="26"/>
          <w:szCs w:val="26"/>
        </w:rPr>
        <w:t xml:space="preserve"> главы управы района Северное Медведково от </w:t>
      </w:r>
      <w:r w:rsidRPr="00CC1514">
        <w:rPr>
          <w:rFonts w:ascii="Times New Roman" w:hAnsi="Times New Roman" w:cs="Times New Roman"/>
          <w:b w:val="0"/>
          <w:color w:val="auto"/>
          <w:sz w:val="26"/>
          <w:szCs w:val="26"/>
        </w:rPr>
        <w:t>26.05.2021 №01-09-305/21</w:t>
      </w:r>
      <w:r w:rsidRPr="00471710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r w:rsidRPr="005B1D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B1D95">
        <w:rPr>
          <w:rFonts w:ascii="Times New Roman" w:hAnsi="Times New Roman" w:cs="Times New Roman"/>
          <w:sz w:val="26"/>
          <w:szCs w:val="26"/>
        </w:rPr>
        <w:t>Совет депутатов решил</w:t>
      </w:r>
      <w:r w:rsidRPr="005B1D95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12ACC9D8" w14:textId="77777777" w:rsidR="00AD25CC" w:rsidRPr="00685E10" w:rsidRDefault="00AD25CC" w:rsidP="00AD25CC"/>
    <w:p w14:paraId="09C80BDC" w14:textId="77777777" w:rsidR="00AD25CC" w:rsidRDefault="00AD25CC" w:rsidP="00AD25CC">
      <w:pPr>
        <w:pStyle w:val="a8"/>
        <w:numPr>
          <w:ilvl w:val="0"/>
          <w:numId w:val="1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5B1D95">
        <w:rPr>
          <w:sz w:val="26"/>
          <w:szCs w:val="26"/>
        </w:rPr>
        <w:t xml:space="preserve">Внести изменения в решение Совета депутатов муниципального округа Северное Медведково от </w:t>
      </w:r>
      <w:r>
        <w:rPr>
          <w:sz w:val="26"/>
          <w:szCs w:val="26"/>
        </w:rPr>
        <w:t>04</w:t>
      </w:r>
      <w:r w:rsidRPr="005B1D95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5B1D95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5B1D95">
        <w:rPr>
          <w:sz w:val="26"/>
          <w:szCs w:val="26"/>
        </w:rPr>
        <w:t xml:space="preserve"> №1/</w:t>
      </w:r>
      <w:r>
        <w:rPr>
          <w:sz w:val="26"/>
          <w:szCs w:val="26"/>
        </w:rPr>
        <w:t>7</w:t>
      </w:r>
      <w:r w:rsidRPr="005B1D95">
        <w:rPr>
          <w:sz w:val="26"/>
          <w:szCs w:val="26"/>
        </w:rPr>
        <w:t>-СД «О проведении дополнительных мероприятий по социально-экономическому развитию района Северное Медведково в 202</w:t>
      </w:r>
      <w:r>
        <w:rPr>
          <w:sz w:val="26"/>
          <w:szCs w:val="26"/>
        </w:rPr>
        <w:t>1 г.»:</w:t>
      </w:r>
    </w:p>
    <w:p w14:paraId="5A7BA6BA" w14:textId="77777777" w:rsidR="00AD25CC" w:rsidRDefault="00AD25CC" w:rsidP="00AD25CC">
      <w:pPr>
        <w:pStyle w:val="a8"/>
        <w:numPr>
          <w:ilvl w:val="1"/>
          <w:numId w:val="15"/>
        </w:numPr>
        <w:spacing w:line="240" w:lineRule="auto"/>
        <w:ind w:left="1418" w:hanging="567"/>
        <w:jc w:val="both"/>
        <w:rPr>
          <w:sz w:val="26"/>
          <w:szCs w:val="26"/>
        </w:rPr>
      </w:pPr>
      <w:r>
        <w:rPr>
          <w:sz w:val="26"/>
          <w:szCs w:val="26"/>
        </w:rPr>
        <w:t>изложить приложение к решению в редакции согласно приложению к настоящему решению.</w:t>
      </w:r>
    </w:p>
    <w:p w14:paraId="54B80310" w14:textId="77777777" w:rsidR="00AD25CC" w:rsidRPr="00C27CA3" w:rsidRDefault="00AD25CC" w:rsidP="00AD25CC">
      <w:pPr>
        <w:pStyle w:val="a8"/>
        <w:numPr>
          <w:ilvl w:val="0"/>
          <w:numId w:val="15"/>
        </w:numPr>
        <w:spacing w:line="240" w:lineRule="auto"/>
        <w:ind w:left="-142" w:firstLine="851"/>
        <w:jc w:val="both"/>
        <w:rPr>
          <w:sz w:val="26"/>
          <w:szCs w:val="26"/>
        </w:rPr>
      </w:pPr>
      <w:r w:rsidRPr="00C27CA3">
        <w:rPr>
          <w:sz w:val="26"/>
          <w:szCs w:val="26"/>
        </w:rPr>
        <w:t xml:space="preserve">Признать утратившим силу решение Совета депутатов муниципального округа Северное Медведково от </w:t>
      </w:r>
      <w:r>
        <w:rPr>
          <w:sz w:val="26"/>
          <w:szCs w:val="26"/>
        </w:rPr>
        <w:t>18</w:t>
      </w:r>
      <w:r w:rsidRPr="00C27CA3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C27CA3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C27CA3">
        <w:rPr>
          <w:sz w:val="26"/>
          <w:szCs w:val="26"/>
        </w:rPr>
        <w:t xml:space="preserve"> №</w:t>
      </w:r>
      <w:r>
        <w:rPr>
          <w:sz w:val="26"/>
          <w:szCs w:val="26"/>
        </w:rPr>
        <w:t>2</w:t>
      </w:r>
      <w:r w:rsidRPr="00C27CA3">
        <w:rPr>
          <w:sz w:val="26"/>
          <w:szCs w:val="26"/>
        </w:rPr>
        <w:t>/</w:t>
      </w:r>
      <w:r>
        <w:rPr>
          <w:sz w:val="26"/>
          <w:szCs w:val="26"/>
        </w:rPr>
        <w:t>5</w:t>
      </w:r>
      <w:r w:rsidRPr="00C27CA3">
        <w:rPr>
          <w:sz w:val="26"/>
          <w:szCs w:val="26"/>
        </w:rPr>
        <w:t>-СД «</w:t>
      </w:r>
      <w:r w:rsidRPr="00C27CA3">
        <w:rPr>
          <w:bCs/>
          <w:color w:val="000000"/>
          <w:sz w:val="26"/>
          <w:szCs w:val="26"/>
        </w:rPr>
        <w:t xml:space="preserve">О </w:t>
      </w:r>
      <w:r>
        <w:rPr>
          <w:bCs/>
          <w:color w:val="000000"/>
          <w:sz w:val="26"/>
          <w:szCs w:val="26"/>
        </w:rPr>
        <w:t>внесении изменений в решение Совета депутатов муниципального округа Северное Медведково от 04.02.2021 №1/7-СД</w:t>
      </w:r>
      <w:r w:rsidRPr="00C27CA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325A6052" w14:textId="77777777" w:rsidR="00AD25CC" w:rsidRPr="005B1D95" w:rsidRDefault="00AD25CC" w:rsidP="00AD25CC">
      <w:pPr>
        <w:pStyle w:val="aa"/>
        <w:numPr>
          <w:ilvl w:val="0"/>
          <w:numId w:val="15"/>
        </w:numPr>
        <w:ind w:left="0" w:firstLine="709"/>
        <w:rPr>
          <w:sz w:val="26"/>
          <w:szCs w:val="26"/>
        </w:rPr>
      </w:pPr>
      <w:r w:rsidRPr="005B1D95">
        <w:rPr>
          <w:sz w:val="26"/>
          <w:szCs w:val="26"/>
        </w:rPr>
        <w:t xml:space="preserve">Направить настоящее решение в Префектуру СВАО, управу района Северное Медведково, Департамент территориальных органов исполнительной власти города Москвы. </w:t>
      </w:r>
    </w:p>
    <w:p w14:paraId="502DE5A8" w14:textId="77777777" w:rsidR="00AD25CC" w:rsidRPr="005B1D95" w:rsidRDefault="00AD25CC" w:rsidP="00AD25CC">
      <w:pPr>
        <w:pStyle w:val="aa"/>
        <w:numPr>
          <w:ilvl w:val="0"/>
          <w:numId w:val="15"/>
        </w:numPr>
        <w:ind w:left="0" w:firstLine="709"/>
        <w:rPr>
          <w:sz w:val="26"/>
          <w:szCs w:val="26"/>
        </w:rPr>
      </w:pPr>
      <w:r w:rsidRPr="005B1D95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0BD03CE5" w14:textId="77777777" w:rsidR="00AD25CC" w:rsidRPr="005B1D95" w:rsidRDefault="00AD25CC" w:rsidP="00AD25CC">
      <w:pPr>
        <w:pStyle w:val="aa"/>
        <w:numPr>
          <w:ilvl w:val="0"/>
          <w:numId w:val="15"/>
        </w:numPr>
        <w:ind w:left="0" w:firstLine="709"/>
        <w:rPr>
          <w:sz w:val="26"/>
          <w:szCs w:val="26"/>
        </w:rPr>
      </w:pPr>
      <w:r w:rsidRPr="005B1D95">
        <w:rPr>
          <w:sz w:val="26"/>
          <w:szCs w:val="26"/>
        </w:rPr>
        <w:t>Контроль за выполнением настоящего решения возложить на главу муниципального округа Северное Медведково</w:t>
      </w:r>
      <w:r w:rsidRPr="005B1D95">
        <w:rPr>
          <w:i/>
          <w:sz w:val="26"/>
          <w:szCs w:val="26"/>
        </w:rPr>
        <w:t xml:space="preserve"> </w:t>
      </w:r>
      <w:r w:rsidRPr="005B1D95">
        <w:rPr>
          <w:sz w:val="26"/>
          <w:szCs w:val="26"/>
        </w:rPr>
        <w:t>Денисову Т.Н.</w:t>
      </w:r>
    </w:p>
    <w:p w14:paraId="4EBCCF05" w14:textId="77777777" w:rsidR="00AD25CC" w:rsidRDefault="00AD25CC" w:rsidP="00AD25CC">
      <w:pPr>
        <w:pStyle w:val="aa"/>
        <w:ind w:left="1429"/>
        <w:rPr>
          <w:b/>
          <w:sz w:val="26"/>
          <w:szCs w:val="26"/>
        </w:rPr>
      </w:pPr>
    </w:p>
    <w:p w14:paraId="3C5EC4A3" w14:textId="77777777" w:rsidR="00AD25CC" w:rsidRPr="005B1D95" w:rsidRDefault="00AD25CC" w:rsidP="00AD25CC">
      <w:pPr>
        <w:rPr>
          <w:b/>
          <w:sz w:val="26"/>
          <w:szCs w:val="26"/>
        </w:rPr>
      </w:pPr>
      <w:r w:rsidRPr="005B1D95">
        <w:rPr>
          <w:b/>
          <w:sz w:val="26"/>
          <w:szCs w:val="26"/>
        </w:rPr>
        <w:t xml:space="preserve">Глава муниципального округа </w:t>
      </w:r>
    </w:p>
    <w:p w14:paraId="21633EA7" w14:textId="6908C989" w:rsidR="00010CAE" w:rsidRPr="00AD25CC" w:rsidRDefault="00AD25CC" w:rsidP="00AD25CC">
      <w:pPr>
        <w:jc w:val="both"/>
        <w:rPr>
          <w:rFonts w:cs="Times New Roman"/>
          <w:b/>
          <w:bCs/>
          <w:sz w:val="12"/>
          <w:szCs w:val="12"/>
        </w:rPr>
        <w:sectPr w:rsidR="00010CAE" w:rsidRPr="00AD25CC" w:rsidSect="00084F23">
          <w:pgSz w:w="11906" w:h="16838"/>
          <w:pgMar w:top="1134" w:right="850" w:bottom="142" w:left="1134" w:header="708" w:footer="708" w:gutter="0"/>
          <w:cols w:space="708"/>
          <w:docGrid w:linePitch="360"/>
        </w:sectPr>
      </w:pPr>
      <w:r w:rsidRPr="005B1D95">
        <w:rPr>
          <w:b/>
          <w:sz w:val="26"/>
          <w:szCs w:val="26"/>
        </w:rPr>
        <w:t xml:space="preserve">Северное Медведково </w:t>
      </w:r>
      <w:r w:rsidRPr="005B1D95">
        <w:rPr>
          <w:b/>
          <w:sz w:val="26"/>
          <w:szCs w:val="26"/>
        </w:rPr>
        <w:tab/>
      </w:r>
      <w:r w:rsidRPr="005B1D95">
        <w:rPr>
          <w:b/>
          <w:sz w:val="26"/>
          <w:szCs w:val="26"/>
        </w:rPr>
        <w:tab/>
        <w:t xml:space="preserve"> </w:t>
      </w:r>
      <w:r w:rsidRPr="005B1D95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</w:t>
      </w:r>
      <w:r w:rsidRPr="005B1D95">
        <w:rPr>
          <w:b/>
          <w:sz w:val="26"/>
          <w:szCs w:val="26"/>
        </w:rPr>
        <w:tab/>
      </w:r>
      <w:r w:rsidRPr="00AD25CC">
        <w:rPr>
          <w:b/>
          <w:sz w:val="26"/>
          <w:szCs w:val="26"/>
        </w:rPr>
        <w:t xml:space="preserve">            </w:t>
      </w:r>
      <w:proofErr w:type="spellStart"/>
      <w:r w:rsidRPr="00AD25CC">
        <w:rPr>
          <w:b/>
          <w:sz w:val="26"/>
          <w:szCs w:val="26"/>
        </w:rPr>
        <w:t>Т.Н</w:t>
      </w:r>
      <w:r>
        <w:rPr>
          <w:rFonts w:cs="Times New Roman"/>
          <w:b/>
          <w:bCs/>
          <w:sz w:val="26"/>
          <w:szCs w:val="26"/>
        </w:rPr>
        <w:t>.Денисова</w:t>
      </w:r>
      <w:proofErr w:type="spellEnd"/>
    </w:p>
    <w:p w14:paraId="77673E7E" w14:textId="77777777" w:rsidR="0047010E" w:rsidRDefault="0047010E" w:rsidP="00010CAE">
      <w:pPr>
        <w:ind w:left="7788"/>
        <w:jc w:val="right"/>
        <w:rPr>
          <w:b/>
          <w:szCs w:val="28"/>
        </w:rPr>
      </w:pPr>
      <w:bookmarkStart w:id="1" w:name="OLE_LINK22"/>
      <w:bookmarkStart w:id="2" w:name="OLE_LINK21"/>
      <w:bookmarkStart w:id="3" w:name="OLE_LINK20"/>
    </w:p>
    <w:p w14:paraId="4ED55FF5" w14:textId="77777777" w:rsidR="0047010E" w:rsidRDefault="0047010E" w:rsidP="00010CAE">
      <w:pPr>
        <w:ind w:left="7788"/>
        <w:jc w:val="right"/>
        <w:rPr>
          <w:b/>
          <w:szCs w:val="28"/>
        </w:rPr>
      </w:pPr>
    </w:p>
    <w:p w14:paraId="5AA85FFC" w14:textId="77777777" w:rsidR="00AD25CC" w:rsidRPr="004B4503" w:rsidRDefault="00AD25CC" w:rsidP="00AD25CC">
      <w:pPr>
        <w:ind w:left="10490" w:firstLine="9"/>
        <w:rPr>
          <w:sz w:val="26"/>
          <w:szCs w:val="26"/>
        </w:rPr>
      </w:pPr>
      <w:r w:rsidRPr="004B4503">
        <w:rPr>
          <w:sz w:val="26"/>
          <w:szCs w:val="26"/>
        </w:rPr>
        <w:t xml:space="preserve">Приложение  </w:t>
      </w:r>
    </w:p>
    <w:p w14:paraId="29905FA8" w14:textId="77777777" w:rsidR="00AD25CC" w:rsidRDefault="00AD25CC" w:rsidP="00AD25CC">
      <w:pPr>
        <w:ind w:left="10490" w:firstLine="9"/>
        <w:rPr>
          <w:sz w:val="26"/>
          <w:szCs w:val="26"/>
        </w:rPr>
      </w:pPr>
      <w:r w:rsidRPr="004B4503">
        <w:rPr>
          <w:sz w:val="26"/>
          <w:szCs w:val="26"/>
        </w:rPr>
        <w:t xml:space="preserve">к решению Совета депутатов </w:t>
      </w:r>
    </w:p>
    <w:p w14:paraId="08772077" w14:textId="6A8FCBF5" w:rsidR="00AD25CC" w:rsidRPr="004B4503" w:rsidRDefault="00AD25CC" w:rsidP="00AD25CC">
      <w:pPr>
        <w:ind w:left="10490" w:firstLine="9"/>
        <w:rPr>
          <w:sz w:val="26"/>
          <w:szCs w:val="26"/>
        </w:rPr>
      </w:pPr>
      <w:r w:rsidRPr="004B4503">
        <w:rPr>
          <w:sz w:val="26"/>
          <w:szCs w:val="26"/>
        </w:rPr>
        <w:t xml:space="preserve">муниципального округа Северное Медведково </w:t>
      </w:r>
    </w:p>
    <w:p w14:paraId="5D252782" w14:textId="77777777" w:rsidR="00AD25CC" w:rsidRPr="004B4503" w:rsidRDefault="00AD25CC" w:rsidP="00AD25CC">
      <w:pPr>
        <w:ind w:left="10490" w:firstLine="9"/>
        <w:rPr>
          <w:sz w:val="26"/>
          <w:szCs w:val="26"/>
        </w:rPr>
      </w:pPr>
      <w:r w:rsidRPr="004B4503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4B4503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4B4503">
        <w:rPr>
          <w:sz w:val="26"/>
          <w:szCs w:val="26"/>
        </w:rPr>
        <w:t>.2021 года №</w:t>
      </w:r>
      <w:r>
        <w:rPr>
          <w:sz w:val="26"/>
          <w:szCs w:val="26"/>
        </w:rPr>
        <w:t>6</w:t>
      </w:r>
      <w:r w:rsidRPr="004B4503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Pr="004B4503">
        <w:rPr>
          <w:sz w:val="26"/>
          <w:szCs w:val="26"/>
        </w:rPr>
        <w:t>-СД</w:t>
      </w:r>
    </w:p>
    <w:p w14:paraId="75697B7E" w14:textId="77777777" w:rsidR="00AD25CC" w:rsidRPr="004B4503" w:rsidRDefault="00AD25CC" w:rsidP="00AD25CC">
      <w:pPr>
        <w:ind w:left="10490" w:firstLine="9"/>
        <w:rPr>
          <w:sz w:val="26"/>
          <w:szCs w:val="26"/>
        </w:rPr>
      </w:pPr>
    </w:p>
    <w:p w14:paraId="6AB385BC" w14:textId="77777777" w:rsidR="00AD25CC" w:rsidRPr="004B4503" w:rsidRDefault="00AD25CC" w:rsidP="00AD25CC">
      <w:pPr>
        <w:ind w:left="10490" w:firstLine="9"/>
        <w:rPr>
          <w:sz w:val="26"/>
          <w:szCs w:val="26"/>
        </w:rPr>
      </w:pPr>
      <w:r w:rsidRPr="004B4503">
        <w:rPr>
          <w:sz w:val="26"/>
          <w:szCs w:val="26"/>
        </w:rPr>
        <w:t xml:space="preserve">Приложение </w:t>
      </w:r>
    </w:p>
    <w:p w14:paraId="3146FC66" w14:textId="77777777" w:rsidR="00AD25CC" w:rsidRDefault="00AD25CC" w:rsidP="00AD25CC">
      <w:pPr>
        <w:ind w:left="10490" w:firstLine="9"/>
        <w:rPr>
          <w:sz w:val="26"/>
          <w:szCs w:val="26"/>
        </w:rPr>
      </w:pPr>
      <w:r w:rsidRPr="004B4503">
        <w:rPr>
          <w:sz w:val="26"/>
          <w:szCs w:val="26"/>
        </w:rPr>
        <w:t xml:space="preserve">к решению Совета депутатов </w:t>
      </w:r>
    </w:p>
    <w:p w14:paraId="041E6BF8" w14:textId="22B267DB" w:rsidR="00AD25CC" w:rsidRPr="004B4503" w:rsidRDefault="00AD25CC" w:rsidP="00AD25CC">
      <w:pPr>
        <w:ind w:left="10490" w:firstLine="9"/>
        <w:rPr>
          <w:sz w:val="26"/>
          <w:szCs w:val="26"/>
        </w:rPr>
      </w:pPr>
      <w:r w:rsidRPr="004B4503">
        <w:rPr>
          <w:sz w:val="26"/>
          <w:szCs w:val="26"/>
        </w:rPr>
        <w:t xml:space="preserve">муниципального округа Северное Медведково </w:t>
      </w:r>
    </w:p>
    <w:p w14:paraId="1E20C770" w14:textId="77777777" w:rsidR="00AD25CC" w:rsidRPr="004B4503" w:rsidRDefault="00AD25CC" w:rsidP="00AD25CC">
      <w:pPr>
        <w:ind w:left="10490" w:firstLine="9"/>
        <w:rPr>
          <w:sz w:val="26"/>
          <w:szCs w:val="26"/>
        </w:rPr>
      </w:pPr>
      <w:r w:rsidRPr="004B4503">
        <w:rPr>
          <w:sz w:val="26"/>
          <w:szCs w:val="26"/>
        </w:rPr>
        <w:t>от 04.02.2021 года №1/7-СД</w:t>
      </w:r>
    </w:p>
    <w:p w14:paraId="6ACF2154" w14:textId="11287825" w:rsidR="00010CAE" w:rsidRDefault="00010CAE" w:rsidP="00010CAE">
      <w:pPr>
        <w:ind w:left="7788"/>
        <w:jc w:val="right"/>
        <w:rPr>
          <w:b/>
          <w:szCs w:val="28"/>
        </w:rPr>
      </w:pPr>
    </w:p>
    <w:tbl>
      <w:tblPr>
        <w:tblW w:w="154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0"/>
        <w:gridCol w:w="2260"/>
        <w:gridCol w:w="5560"/>
        <w:gridCol w:w="40"/>
        <w:gridCol w:w="1059"/>
        <w:gridCol w:w="12"/>
        <w:gridCol w:w="1276"/>
        <w:gridCol w:w="1540"/>
        <w:gridCol w:w="40"/>
      </w:tblGrid>
      <w:tr w:rsidR="005640CA" w:rsidRPr="005640CA" w14:paraId="5103AC3E" w14:textId="77777777" w:rsidTr="005D405B">
        <w:trPr>
          <w:trHeight w:val="1125"/>
        </w:trPr>
        <w:tc>
          <w:tcPr>
            <w:tcW w:w="154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F8310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Раздел 1. Мероприятия по выборочному капитальному ремонту многоквартирных домов района Северное Медведково города Москвы в 2021 году</w:t>
            </w:r>
          </w:p>
        </w:tc>
      </w:tr>
      <w:tr w:rsidR="005640CA" w:rsidRPr="005640CA" w14:paraId="29A37184" w14:textId="77777777" w:rsidTr="005D405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F39F8B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3C4E58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965E4F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Конкретные мероприятия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0ACDC75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Виды работ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925396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Объем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9D8E97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Ед. </w:t>
            </w:r>
            <w:proofErr w:type="spellStart"/>
            <w:proofErr w:type="gramStart"/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изме</w:t>
            </w:r>
            <w:proofErr w:type="spellEnd"/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-рения</w:t>
            </w:r>
            <w:proofErr w:type="gram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73FC51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Затраты (тыс. руб.)</w:t>
            </w:r>
          </w:p>
        </w:tc>
      </w:tr>
      <w:tr w:rsidR="001F083F" w:rsidRPr="005640CA" w14:paraId="68E534F8" w14:textId="77777777" w:rsidTr="005D405B">
        <w:trPr>
          <w:trHeight w:val="13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905E" w14:textId="77777777" w:rsidR="001F083F" w:rsidRPr="005640CA" w:rsidRDefault="001F083F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7EC" w14:textId="77777777" w:rsidR="001F083F" w:rsidRDefault="001F083F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2728B9A7" w14:textId="77777777" w:rsidR="001F083F" w:rsidRPr="005640CA" w:rsidRDefault="001F083F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ул. Грекова, 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ом </w:t>
            </w: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B51" w14:textId="77777777" w:rsidR="001F083F" w:rsidRPr="005640CA" w:rsidRDefault="001F083F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FF7C" w14:textId="77777777" w:rsidR="001F083F" w:rsidRPr="005640CA" w:rsidRDefault="001F083F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Замена дверей подъездов с доводчиком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28D1" w14:textId="77777777" w:rsidR="001F083F" w:rsidRPr="005640CA" w:rsidRDefault="001F083F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9BA3" w14:textId="77777777" w:rsidR="001F083F" w:rsidRPr="005640CA" w:rsidRDefault="005D405B" w:rsidP="00AE3C5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184" w14:textId="77777777" w:rsidR="001F083F" w:rsidRPr="003F36D7" w:rsidRDefault="001F083F" w:rsidP="00AE3C5D">
            <w:pPr>
              <w:jc w:val="center"/>
            </w:pPr>
            <w:r w:rsidRPr="003F36D7">
              <w:t>423,0</w:t>
            </w:r>
          </w:p>
        </w:tc>
      </w:tr>
      <w:tr w:rsidR="001F083F" w:rsidRPr="005640CA" w14:paraId="72AABC68" w14:textId="77777777" w:rsidTr="005D405B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FD23" w14:textId="77777777" w:rsidR="001F083F" w:rsidRPr="005640CA" w:rsidRDefault="001F083F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08E5" w14:textId="77777777" w:rsidR="001F083F" w:rsidRDefault="001F083F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18432996" w14:textId="77777777" w:rsidR="001F083F" w:rsidRPr="005640CA" w:rsidRDefault="001F083F" w:rsidP="0022129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ул. Грекова, 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ом </w:t>
            </w: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4A6" w14:textId="77777777" w:rsidR="001F083F" w:rsidRPr="005640CA" w:rsidRDefault="001F083F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73E" w14:textId="77777777" w:rsidR="001F083F" w:rsidRPr="005640CA" w:rsidRDefault="001F083F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Замена дверей подъездов с доводчиком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27CA" w14:textId="77777777" w:rsidR="001F083F" w:rsidRPr="005640CA" w:rsidRDefault="001F083F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4A5F" w14:textId="77777777" w:rsidR="001F083F" w:rsidRPr="005640CA" w:rsidRDefault="005D405B" w:rsidP="00AE3C5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FE1F" w14:textId="77777777" w:rsidR="001F083F" w:rsidRPr="003F36D7" w:rsidRDefault="001F083F" w:rsidP="00AE3C5D">
            <w:pPr>
              <w:jc w:val="center"/>
            </w:pPr>
            <w:r w:rsidRPr="003F36D7">
              <w:t>180,5</w:t>
            </w:r>
          </w:p>
        </w:tc>
      </w:tr>
      <w:tr w:rsidR="001F083F" w:rsidRPr="005640CA" w14:paraId="08AB4763" w14:textId="77777777" w:rsidTr="005D405B">
        <w:trPr>
          <w:trHeight w:val="3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D71F" w14:textId="77777777" w:rsidR="001F083F" w:rsidRPr="005640CA" w:rsidRDefault="00173EED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8520" w14:textId="77777777" w:rsidR="001F083F" w:rsidRDefault="001F083F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2B5ECD54" w14:textId="77777777" w:rsidR="001F083F" w:rsidRDefault="001F083F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проезд Шокальского, </w:t>
            </w:r>
          </w:p>
          <w:p w14:paraId="6EF7EBE6" w14:textId="77777777" w:rsidR="001F083F" w:rsidRPr="005640CA" w:rsidRDefault="001F083F" w:rsidP="0047010E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ом</w:t>
            </w: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18, корп.2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D556" w14:textId="77777777" w:rsidR="001F083F" w:rsidRPr="005640CA" w:rsidRDefault="001F083F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Замена дверных и оконных блоков в подъездах многоквартирного жилого дома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49C" w14:textId="66830894" w:rsidR="001F083F" w:rsidRPr="005640CA" w:rsidRDefault="001F083F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Замена переходных дверных блоков на металлические противопожарные остекленные с доводчиками, замена деревянных оконных блоков на оконные блоки из ПВХ </w:t>
            </w:r>
            <w:r w:rsidR="00AD25CC"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профилей, подоконных</w:t>
            </w: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досок на изделия из ПВХ в подъездах многоквартирного жилого дома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8946" w14:textId="77777777" w:rsidR="001F083F" w:rsidRPr="005640CA" w:rsidRDefault="001F083F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098A" w14:textId="77777777" w:rsidR="001F083F" w:rsidRPr="005640CA" w:rsidRDefault="005D405B" w:rsidP="00AE3C5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B511" w14:textId="77777777" w:rsidR="001F083F" w:rsidRDefault="001F083F" w:rsidP="00AE3C5D">
            <w:pPr>
              <w:jc w:val="center"/>
            </w:pPr>
            <w:r w:rsidRPr="003F36D7">
              <w:t>2 205,0</w:t>
            </w:r>
          </w:p>
        </w:tc>
      </w:tr>
      <w:tr w:rsidR="00EE5310" w:rsidRPr="0052761B" w14:paraId="784CB4CD" w14:textId="77777777" w:rsidTr="005D405B">
        <w:trPr>
          <w:gridAfter w:val="1"/>
          <w:wAfter w:w="40" w:type="dxa"/>
          <w:trHeight w:val="1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5E55" w14:textId="77777777" w:rsidR="00EE5310" w:rsidRPr="0052761B" w:rsidRDefault="00173EED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3A7" w14:textId="77777777" w:rsidR="00EE5310" w:rsidRDefault="00EE5310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0F59E02B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Грекова дом 11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8494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2A9" w14:textId="77777777" w:rsidR="00EE5310" w:rsidRPr="0052761B" w:rsidRDefault="00EE5310" w:rsidP="008141F0">
            <w:pPr>
              <w:spacing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, подвала, обрамление бетонных ступеней сталью, устройство покрытия входной группы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9D46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2BAC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2387" w14:textId="77777777" w:rsidR="00EE5310" w:rsidRPr="00342A12" w:rsidRDefault="00EE5310" w:rsidP="00AE3C5D">
            <w:pPr>
              <w:jc w:val="center"/>
            </w:pPr>
            <w:r w:rsidRPr="00342A12">
              <w:t>319,8</w:t>
            </w:r>
          </w:p>
        </w:tc>
      </w:tr>
      <w:tr w:rsidR="00EE5310" w:rsidRPr="0052761B" w14:paraId="748F6972" w14:textId="77777777" w:rsidTr="005D405B">
        <w:trPr>
          <w:gridAfter w:val="1"/>
          <w:wAfter w:w="40" w:type="dxa"/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169B" w14:textId="77777777" w:rsidR="00EE5310" w:rsidRPr="0052761B" w:rsidRDefault="00173EED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525" w14:textId="77777777" w:rsidR="00EE5310" w:rsidRDefault="00EE5310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5A71084D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Полярная дом 32 к.3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656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E75" w14:textId="77777777" w:rsidR="00EE5310" w:rsidRPr="0052761B" w:rsidRDefault="00EE5310" w:rsidP="00D50F19">
            <w:pPr>
              <w:spacing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 подвала, дверных блоков подъездов, установка оконных блоков и</w:t>
            </w:r>
            <w:r w:rsidR="00D50F19">
              <w:rPr>
                <w:rFonts w:eastAsia="Times New Roman" w:cs="Times New Roman"/>
                <w:sz w:val="25"/>
                <w:szCs w:val="25"/>
                <w:lang w:eastAsia="ru-RU"/>
              </w:rPr>
              <w:t>з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ПВХ профилей (витражные окна), устройство покрытия входной группы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107B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1E71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B422" w14:textId="77777777" w:rsidR="00EE5310" w:rsidRPr="00342A12" w:rsidRDefault="00EE5310" w:rsidP="00AE3C5D">
            <w:pPr>
              <w:jc w:val="center"/>
            </w:pPr>
            <w:r w:rsidRPr="00342A12">
              <w:t>405,2</w:t>
            </w:r>
          </w:p>
        </w:tc>
      </w:tr>
      <w:tr w:rsidR="00EE5310" w:rsidRPr="0052761B" w14:paraId="27F39ED9" w14:textId="77777777" w:rsidTr="005D405B">
        <w:trPr>
          <w:gridAfter w:val="1"/>
          <w:wAfter w:w="40" w:type="dxa"/>
          <w:trHeight w:val="29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63D" w14:textId="77777777" w:rsidR="00EE5310" w:rsidRPr="0052761B" w:rsidRDefault="00EE458E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B453" w14:textId="77777777" w:rsidR="00EE5310" w:rsidRDefault="00EE5310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3E52968A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Полярная дом 52 к.1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36E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3787" w14:textId="77777777" w:rsidR="00EE5310" w:rsidRPr="0052761B" w:rsidRDefault="00EE5310" w:rsidP="00D50F19">
            <w:pPr>
              <w:spacing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 подвала, входных дверных блоков подъездов, установка оконных блоков и</w:t>
            </w:r>
            <w:r w:rsidR="00D50F19">
              <w:rPr>
                <w:rFonts w:eastAsia="Times New Roman" w:cs="Times New Roman"/>
                <w:sz w:val="25"/>
                <w:szCs w:val="25"/>
                <w:lang w:eastAsia="ru-RU"/>
              </w:rPr>
              <w:t>з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ПВХ профилей (витражные окна), обрамление бетонных ступеней, козырьков сталью,  монтаж металлической решетки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мусорокамеры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 кладка отдельных участков наружных стен из кирпича, ремонт отмостки, устройство покрытия входной группы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0218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4609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8FBB" w14:textId="77777777" w:rsidR="00EE5310" w:rsidRPr="00342A12" w:rsidRDefault="00EE5310" w:rsidP="00AE3C5D">
            <w:pPr>
              <w:jc w:val="center"/>
            </w:pPr>
            <w:r w:rsidRPr="00342A12">
              <w:t>811,6</w:t>
            </w:r>
          </w:p>
        </w:tc>
      </w:tr>
      <w:tr w:rsidR="00EE5310" w:rsidRPr="0052761B" w14:paraId="1C5349E6" w14:textId="77777777" w:rsidTr="005D405B">
        <w:trPr>
          <w:gridAfter w:val="1"/>
          <w:wAfter w:w="40" w:type="dxa"/>
          <w:trHeight w:val="26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C139" w14:textId="77777777" w:rsidR="00EE5310" w:rsidRPr="0052761B" w:rsidRDefault="00EE458E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21B" w14:textId="77777777" w:rsidR="00EE5310" w:rsidRDefault="00EE5310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2E37ECF4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Полярная дом 52 к.5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09A2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025" w14:textId="77777777" w:rsidR="00EE5310" w:rsidRPr="0052761B" w:rsidRDefault="00EE5310" w:rsidP="00D50F19">
            <w:pPr>
              <w:spacing w:line="240" w:lineRule="auto"/>
              <w:rPr>
                <w:rFonts w:eastAsia="Times New Roman" w:cs="Times New Roman"/>
                <w:color w:val="7030A0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color w:val="7030A0"/>
                <w:sz w:val="25"/>
                <w:szCs w:val="25"/>
                <w:lang w:eastAsia="ru-RU"/>
              </w:rPr>
              <w:t>З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 подвала, входных дверных блоков подъездов,</w:t>
            </w:r>
            <w:r w:rsidRPr="0052761B">
              <w:rPr>
                <w:rFonts w:eastAsia="Times New Roman" w:cs="Times New Roman"/>
                <w:color w:val="7030A0"/>
                <w:sz w:val="25"/>
                <w:szCs w:val="25"/>
                <w:lang w:eastAsia="ru-RU"/>
              </w:rPr>
              <w:t xml:space="preserve"> 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установка оконных блоков и</w:t>
            </w:r>
            <w:r w:rsidR="00D50F19">
              <w:rPr>
                <w:rFonts w:eastAsia="Times New Roman" w:cs="Times New Roman"/>
                <w:sz w:val="25"/>
                <w:szCs w:val="25"/>
                <w:lang w:eastAsia="ru-RU"/>
              </w:rPr>
              <w:t>з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ПВХ профилей (витражные окна), обрамление бетонных ступеней, козырьков сталью, монтаж металлической решетки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мусорокамеры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</w:t>
            </w:r>
            <w:r w:rsidRPr="0052761B">
              <w:rPr>
                <w:rFonts w:eastAsia="Times New Roman" w:cs="Times New Roman"/>
                <w:color w:val="7030A0"/>
                <w:sz w:val="25"/>
                <w:szCs w:val="25"/>
                <w:lang w:eastAsia="ru-RU"/>
              </w:rPr>
              <w:t xml:space="preserve"> 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кладка отдельных участков наружных стен из кирпича, </w:t>
            </w:r>
            <w:r w:rsidRPr="0052761B">
              <w:rPr>
                <w:rFonts w:eastAsia="Times New Roman" w:cs="Times New Roman"/>
                <w:color w:val="7030A0"/>
                <w:sz w:val="25"/>
                <w:szCs w:val="25"/>
                <w:lang w:eastAsia="ru-RU"/>
              </w:rPr>
              <w:t>у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стройство покрытия входной группы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528B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75F0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510E" w14:textId="77777777" w:rsidR="00EE5310" w:rsidRPr="00342A12" w:rsidRDefault="00EE5310" w:rsidP="00AE3C5D">
            <w:pPr>
              <w:jc w:val="center"/>
            </w:pPr>
            <w:r w:rsidRPr="00342A12">
              <w:t>365,9</w:t>
            </w:r>
          </w:p>
        </w:tc>
      </w:tr>
      <w:tr w:rsidR="00EE5310" w:rsidRPr="0052761B" w14:paraId="2B4B0FA1" w14:textId="77777777" w:rsidTr="005D405B">
        <w:trPr>
          <w:gridAfter w:val="1"/>
          <w:wAfter w:w="40" w:type="dxa"/>
          <w:trHeight w:val="26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BECB" w14:textId="77777777" w:rsidR="00EE5310" w:rsidRPr="0052761B" w:rsidRDefault="00EE458E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B1A" w14:textId="77777777" w:rsidR="00EE5310" w:rsidRDefault="00EE5310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6972279D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Полярная дом 54 к.1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3B3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8ED" w14:textId="77777777" w:rsidR="00EE5310" w:rsidRPr="0052761B" w:rsidRDefault="00EE5310" w:rsidP="00D50F19">
            <w:pPr>
              <w:spacing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 подвала, входных дверных блоков подъездов, установка оконных блоков и</w:t>
            </w:r>
            <w:r w:rsidR="00D50F19">
              <w:rPr>
                <w:rFonts w:eastAsia="Times New Roman" w:cs="Times New Roman"/>
                <w:sz w:val="25"/>
                <w:szCs w:val="25"/>
                <w:lang w:eastAsia="ru-RU"/>
              </w:rPr>
              <w:t>з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ПВХ профилей (витражные окна), обрамление бетонных ступеней, козырьков сталью, кладка отдельных участков наружных стен из кирпича, ремонт отмостки, устройство покрытия входной группы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48FC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9775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27EA" w14:textId="77777777" w:rsidR="00EE5310" w:rsidRPr="00342A12" w:rsidRDefault="00EE5310" w:rsidP="00AE3C5D">
            <w:pPr>
              <w:jc w:val="center"/>
            </w:pPr>
            <w:r w:rsidRPr="00342A12">
              <w:t>770,1</w:t>
            </w:r>
          </w:p>
        </w:tc>
      </w:tr>
      <w:tr w:rsidR="00EE5310" w:rsidRPr="0052761B" w14:paraId="4A888F00" w14:textId="77777777" w:rsidTr="005D405B">
        <w:trPr>
          <w:gridAfter w:val="1"/>
          <w:wAfter w:w="40" w:type="dxa"/>
          <w:trHeight w:val="2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623C" w14:textId="77777777" w:rsidR="00EE5310" w:rsidRPr="0052761B" w:rsidRDefault="00EE458E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455" w14:textId="77777777" w:rsidR="00EE5310" w:rsidRDefault="00EE5310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73D33028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Полярная дом 54 к.2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FFA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D98" w14:textId="77777777" w:rsidR="00EE5310" w:rsidRPr="0052761B" w:rsidRDefault="00EE5310" w:rsidP="0052761B">
            <w:pPr>
              <w:spacing w:line="240" w:lineRule="auto"/>
              <w:rPr>
                <w:rFonts w:eastAsia="Times New Roman" w:cs="Times New Roman"/>
                <w:color w:val="7030A0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 подвала</w:t>
            </w:r>
            <w:r w:rsidRPr="0052761B">
              <w:rPr>
                <w:rFonts w:eastAsia="Times New Roman" w:cs="Times New Roman"/>
                <w:color w:val="7030A0"/>
                <w:sz w:val="25"/>
                <w:szCs w:val="25"/>
                <w:lang w:eastAsia="ru-RU"/>
              </w:rPr>
              <w:t xml:space="preserve">, 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входных дверных блоков подъездов,</w:t>
            </w:r>
            <w:r w:rsidRPr="0052761B">
              <w:rPr>
                <w:rFonts w:eastAsia="Times New Roman" w:cs="Times New Roman"/>
                <w:color w:val="7030A0"/>
                <w:sz w:val="25"/>
                <w:szCs w:val="25"/>
                <w:lang w:eastAsia="ru-RU"/>
              </w:rPr>
              <w:t xml:space="preserve"> 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установка оконных блоков из ПВХ профилей (витражные окна),</w:t>
            </w:r>
            <w:r w:rsidRPr="0052761B">
              <w:rPr>
                <w:rFonts w:eastAsia="Times New Roman" w:cs="Times New Roman"/>
                <w:color w:val="7030A0"/>
                <w:sz w:val="25"/>
                <w:szCs w:val="25"/>
                <w:lang w:eastAsia="ru-RU"/>
              </w:rPr>
              <w:t xml:space="preserve"> о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брамление бетонных ступеней</w:t>
            </w:r>
            <w:r w:rsidRPr="0052761B">
              <w:rPr>
                <w:rFonts w:eastAsia="Times New Roman" w:cs="Times New Roman"/>
                <w:color w:val="7030A0"/>
                <w:sz w:val="25"/>
                <w:szCs w:val="25"/>
                <w:lang w:eastAsia="ru-RU"/>
              </w:rPr>
              <w:t xml:space="preserve">, 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козырьков сталью</w:t>
            </w:r>
            <w:r w:rsidRPr="0052761B">
              <w:rPr>
                <w:rFonts w:eastAsia="Times New Roman" w:cs="Times New Roman"/>
                <w:color w:val="7030A0"/>
                <w:sz w:val="25"/>
                <w:szCs w:val="25"/>
                <w:lang w:eastAsia="ru-RU"/>
              </w:rPr>
              <w:t xml:space="preserve">, 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кладка отдельных участков наружных стен из кирпича, устройство покрытия входной группы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8DC3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6142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FEA4" w14:textId="77777777" w:rsidR="00EE5310" w:rsidRPr="00342A12" w:rsidRDefault="00EE5310" w:rsidP="00AE3C5D">
            <w:pPr>
              <w:jc w:val="center"/>
            </w:pPr>
            <w:r w:rsidRPr="00342A12">
              <w:t>286,1</w:t>
            </w:r>
          </w:p>
        </w:tc>
      </w:tr>
      <w:tr w:rsidR="00EE5310" w:rsidRPr="0052761B" w14:paraId="3E0D0907" w14:textId="77777777" w:rsidTr="005D405B">
        <w:trPr>
          <w:gridAfter w:val="1"/>
          <w:wAfter w:w="40" w:type="dxa"/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E064" w14:textId="77777777" w:rsidR="00EE5310" w:rsidRPr="0052761B" w:rsidRDefault="00EE458E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406" w14:textId="77777777" w:rsidR="00EE5310" w:rsidRDefault="00EE5310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39551239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Полярная дом 56 к.2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898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086C" w14:textId="77777777" w:rsidR="00EE5310" w:rsidRPr="0052761B" w:rsidRDefault="00EE5310" w:rsidP="0052761B">
            <w:pPr>
              <w:spacing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, обрамление козырьков сталью, ремонт отмостки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02D5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78EE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E3E2" w14:textId="77777777" w:rsidR="00EE5310" w:rsidRPr="00342A12" w:rsidRDefault="00EE5310" w:rsidP="00AE3C5D">
            <w:pPr>
              <w:jc w:val="center"/>
            </w:pPr>
            <w:r w:rsidRPr="00342A12">
              <w:t>186,5</w:t>
            </w:r>
          </w:p>
        </w:tc>
      </w:tr>
      <w:tr w:rsidR="00EE5310" w:rsidRPr="0052761B" w14:paraId="3C3495EA" w14:textId="77777777" w:rsidTr="005D405B">
        <w:trPr>
          <w:gridAfter w:val="1"/>
          <w:wAfter w:w="40" w:type="dxa"/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26AB" w14:textId="77777777" w:rsidR="00EE5310" w:rsidRPr="0052761B" w:rsidRDefault="00EE5310" w:rsidP="00EE458E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EE458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F6D" w14:textId="77777777" w:rsidR="00EE5310" w:rsidRDefault="00EE5310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545A6001" w14:textId="77777777" w:rsidR="00EE5310" w:rsidRDefault="00EE5310" w:rsidP="0022129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проезд 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Студеный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14:paraId="2A21E42D" w14:textId="77777777" w:rsidR="00EE5310" w:rsidRPr="0052761B" w:rsidRDefault="00EE5310" w:rsidP="00983BA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ом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5B5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5E9" w14:textId="77777777" w:rsidR="00EE5310" w:rsidRPr="0052761B" w:rsidRDefault="00EE5310" w:rsidP="0052761B">
            <w:pPr>
              <w:spacing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 подвала, входных дверных блоков подъездов, обрамление бетонных ступеней сталью, устройство покрытия входной группы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D784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9B74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62F8" w14:textId="77777777" w:rsidR="00EE5310" w:rsidRPr="00342A12" w:rsidRDefault="00EE5310" w:rsidP="00AE3C5D">
            <w:pPr>
              <w:jc w:val="center"/>
            </w:pPr>
            <w:r w:rsidRPr="00342A12">
              <w:t>369,1</w:t>
            </w:r>
          </w:p>
        </w:tc>
      </w:tr>
      <w:tr w:rsidR="00EE5310" w:rsidRPr="0052761B" w14:paraId="4BAE5BCD" w14:textId="77777777" w:rsidTr="005D405B">
        <w:trPr>
          <w:gridAfter w:val="1"/>
          <w:wAfter w:w="40" w:type="dxa"/>
          <w:trHeight w:val="1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1955" w14:textId="77777777" w:rsidR="00EE5310" w:rsidRPr="0052761B" w:rsidRDefault="00EE5310" w:rsidP="00EE458E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</w:t>
            </w:r>
            <w:r w:rsidR="00EE458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E39" w14:textId="77777777" w:rsidR="00EE5310" w:rsidRDefault="00EE5310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1DAE8393" w14:textId="77777777" w:rsidR="00EE5310" w:rsidRPr="0052761B" w:rsidRDefault="00EE5310" w:rsidP="00983BA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Студеный, 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ом 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356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B848" w14:textId="77777777" w:rsidR="00EE5310" w:rsidRPr="0052761B" w:rsidRDefault="00EE5310" w:rsidP="0052761B">
            <w:pPr>
              <w:spacing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мусорокамеры</w:t>
            </w:r>
            <w:proofErr w:type="spellEnd"/>
            <w:r w:rsidRPr="005276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, подъезда, доводчика, ремонт козырька, подпорных столбов, </w:t>
            </w:r>
            <w:proofErr w:type="spellStart"/>
            <w:r w:rsidRPr="005276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мусорокамеры</w:t>
            </w:r>
            <w:proofErr w:type="spellEnd"/>
            <w:r w:rsidRPr="005276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, отмостки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540F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9C3D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CA5E" w14:textId="77777777" w:rsidR="00EE5310" w:rsidRPr="00342A12" w:rsidRDefault="00EE5310" w:rsidP="00AE3C5D">
            <w:pPr>
              <w:jc w:val="center"/>
            </w:pPr>
            <w:r w:rsidRPr="00342A12">
              <w:t>456,5</w:t>
            </w:r>
          </w:p>
        </w:tc>
      </w:tr>
      <w:tr w:rsidR="00EE5310" w:rsidRPr="0052761B" w14:paraId="0BAFE44A" w14:textId="77777777" w:rsidTr="005D405B">
        <w:trPr>
          <w:gridAfter w:val="1"/>
          <w:wAfter w:w="40" w:type="dxa"/>
          <w:trHeight w:val="1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B7A3" w14:textId="77777777" w:rsidR="00EE5310" w:rsidRPr="0052761B" w:rsidRDefault="00EE458E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531" w14:textId="77777777" w:rsidR="00EE5310" w:rsidRDefault="00EE5310" w:rsidP="00221293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2036881B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проезд 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Студеный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дом 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EA9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4D7" w14:textId="77777777" w:rsidR="00EE5310" w:rsidRPr="0052761B" w:rsidRDefault="00EE5310" w:rsidP="00CB1238">
            <w:pPr>
              <w:spacing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 подвала, обрамление бетонных ступеней сталью,  устройство покрытия входной группы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814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C75D" w14:textId="77777777" w:rsidR="00EE5310" w:rsidRPr="0052761B" w:rsidRDefault="00CB1238" w:rsidP="00CB1238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1B4B" w14:textId="77777777" w:rsidR="00EE5310" w:rsidRPr="00342A12" w:rsidRDefault="00EE5310" w:rsidP="00AE3C5D">
            <w:pPr>
              <w:jc w:val="center"/>
            </w:pPr>
            <w:r w:rsidRPr="00342A12">
              <w:t>380,7</w:t>
            </w:r>
          </w:p>
        </w:tc>
      </w:tr>
      <w:tr w:rsidR="00EE5310" w:rsidRPr="0052761B" w14:paraId="1B17810B" w14:textId="77777777" w:rsidTr="005D405B">
        <w:trPr>
          <w:gridAfter w:val="1"/>
          <w:wAfter w:w="40" w:type="dxa"/>
          <w:trHeight w:val="2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AEC4" w14:textId="77777777" w:rsidR="00EE5310" w:rsidRPr="0052761B" w:rsidRDefault="00EE5310" w:rsidP="00EE458E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EE458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84C6" w14:textId="77777777" w:rsidR="00EE5310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5958653D" w14:textId="77777777" w:rsidR="00EE5310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proofErr w:type="spellStart"/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Сухонская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14:paraId="2F30AFAD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дом 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381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CE4" w14:textId="77777777" w:rsidR="00EE5310" w:rsidRPr="0052761B" w:rsidRDefault="00EE5310" w:rsidP="00741BDC">
            <w:pPr>
              <w:spacing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Окраска и штукат</w:t>
            </w: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у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рка фасада входных групп, цоколя, 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 подвала, входных дверных блоков подъездов, установка оконных блоков из ПВХ профилей (витражные окна), монтаж продухов, кладка отдельных участков наружных стен из кирпича, ремонт отмостки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894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7FC2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25F2" w14:textId="77777777" w:rsidR="00EE5310" w:rsidRPr="00342A12" w:rsidRDefault="00EE5310" w:rsidP="00AE3C5D">
            <w:pPr>
              <w:jc w:val="center"/>
            </w:pPr>
            <w:r w:rsidRPr="00342A12">
              <w:t>439,7</w:t>
            </w:r>
          </w:p>
        </w:tc>
      </w:tr>
      <w:tr w:rsidR="00EE5310" w:rsidRPr="0052761B" w14:paraId="1AE584E0" w14:textId="77777777" w:rsidTr="005D405B">
        <w:trPr>
          <w:gridAfter w:val="1"/>
          <w:wAfter w:w="40" w:type="dxa"/>
          <w:trHeight w:val="2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4B73" w14:textId="77777777" w:rsidR="00EE5310" w:rsidRPr="0052761B" w:rsidRDefault="00EE5310" w:rsidP="00EE458E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EE458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6D6A" w14:textId="77777777" w:rsidR="00EE5310" w:rsidRDefault="00EE5310" w:rsidP="00983BA4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1EAF786A" w14:textId="77777777" w:rsidR="00EE5310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proofErr w:type="spellStart"/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Сухонская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14:paraId="4CAB4C8E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дом 11 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974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771F" w14:textId="77777777" w:rsidR="00EE5310" w:rsidRPr="0052761B" w:rsidRDefault="00EE5310" w:rsidP="00741BDC">
            <w:pPr>
              <w:spacing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Окраска и штукат</w:t>
            </w: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у</w:t>
            </w: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рка фасада входных групп, цоколя, 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 подвала, входных дверных блоков подъездов, установка оконных блоков из ПВХ профилей (витражные окна), монтаж продухов, кладка отдельных участков наружных стен из кирпича, ремонт отмостки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D441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7BFC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3921" w14:textId="77777777" w:rsidR="00EE5310" w:rsidRPr="00342A12" w:rsidRDefault="00EE5310" w:rsidP="00AE3C5D">
            <w:pPr>
              <w:jc w:val="center"/>
            </w:pPr>
            <w:r w:rsidRPr="00342A12">
              <w:t>439,7</w:t>
            </w:r>
          </w:p>
        </w:tc>
      </w:tr>
      <w:tr w:rsidR="00EE5310" w:rsidRPr="0052761B" w14:paraId="689F56DB" w14:textId="77777777" w:rsidTr="005D405B">
        <w:trPr>
          <w:gridAfter w:val="1"/>
          <w:wAfter w:w="40" w:type="dxa"/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4FB3" w14:textId="77777777" w:rsidR="00EE5310" w:rsidRPr="0052761B" w:rsidRDefault="00EE5310" w:rsidP="00EE458E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EE458E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D6C" w14:textId="77777777" w:rsidR="00EE5310" w:rsidRDefault="00EE5310" w:rsidP="00983BA4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Москва, </w:t>
            </w:r>
          </w:p>
          <w:p w14:paraId="7A234AC3" w14:textId="77777777" w:rsidR="00EE5310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Проезд 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Шокальского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14:paraId="36F81593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дом 29 к.5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042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 входных групп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53C" w14:textId="77777777" w:rsidR="00EE5310" w:rsidRPr="0052761B" w:rsidRDefault="00EE5310" w:rsidP="00CB1238">
            <w:pPr>
              <w:spacing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Замена светильников, дверных блоков </w:t>
            </w:r>
            <w:proofErr w:type="spellStart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мусорокамер</w:t>
            </w:r>
            <w:proofErr w:type="spellEnd"/>
            <w:r w:rsidRPr="0052761B">
              <w:rPr>
                <w:rFonts w:eastAsia="Times New Roman" w:cs="Times New Roman"/>
                <w:sz w:val="25"/>
                <w:szCs w:val="25"/>
                <w:lang w:eastAsia="ru-RU"/>
              </w:rPr>
              <w:t>, подвала, установка номерных табличек для этажей, устройство покрытия входной группы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FCB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0625" w14:textId="77777777" w:rsidR="00EE5310" w:rsidRPr="0052761B" w:rsidRDefault="00EE5310" w:rsidP="0052761B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color w:val="000000"/>
                <w:szCs w:val="28"/>
                <w:lang w:eastAsia="ru-RU"/>
              </w:rPr>
              <w:t>подъезд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ACC2" w14:textId="77777777" w:rsidR="00EE5310" w:rsidRDefault="00EE5310" w:rsidP="00AE3C5D">
            <w:pPr>
              <w:jc w:val="center"/>
            </w:pPr>
            <w:r w:rsidRPr="00342A12">
              <w:t>293,0</w:t>
            </w:r>
          </w:p>
        </w:tc>
      </w:tr>
      <w:tr w:rsidR="0052761B" w:rsidRPr="0052761B" w14:paraId="707337D6" w14:textId="77777777" w:rsidTr="005D405B">
        <w:trPr>
          <w:gridAfter w:val="1"/>
          <w:wAfter w:w="4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D3FB3B" w14:textId="77777777" w:rsidR="0052761B" w:rsidRPr="0052761B" w:rsidRDefault="0052761B" w:rsidP="0052761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659E0F3" w14:textId="77777777" w:rsidR="0052761B" w:rsidRPr="0052761B" w:rsidRDefault="0052761B" w:rsidP="0052761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 по разделу: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31178DF0" w14:textId="77777777" w:rsidR="0052761B" w:rsidRPr="0052761B" w:rsidRDefault="0052761B" w:rsidP="0052761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AD0AD9" w14:textId="77777777" w:rsidR="0052761B" w:rsidRPr="0052761B" w:rsidRDefault="0052761B" w:rsidP="0052761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C861ECA" w14:textId="77777777" w:rsidR="0052761B" w:rsidRPr="0052761B" w:rsidRDefault="0052761B" w:rsidP="0052761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2761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058243F" w14:textId="77777777" w:rsidR="0052761B" w:rsidRPr="0052761B" w:rsidRDefault="00D31984" w:rsidP="0052761B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8 332,4</w:t>
            </w:r>
          </w:p>
        </w:tc>
      </w:tr>
    </w:tbl>
    <w:p w14:paraId="0F31FA5E" w14:textId="77777777" w:rsidR="00010CAE" w:rsidRDefault="00010CAE" w:rsidP="00010CAE">
      <w:pPr>
        <w:ind w:left="7788"/>
        <w:rPr>
          <w:b/>
          <w:szCs w:val="28"/>
        </w:rPr>
      </w:pPr>
    </w:p>
    <w:p w14:paraId="0B5E91BD" w14:textId="77777777" w:rsidR="005640CA" w:rsidRDefault="005640CA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7"/>
        <w:gridCol w:w="1666"/>
        <w:gridCol w:w="1907"/>
        <w:gridCol w:w="7449"/>
        <w:gridCol w:w="1134"/>
        <w:gridCol w:w="324"/>
        <w:gridCol w:w="952"/>
        <w:gridCol w:w="101"/>
        <w:gridCol w:w="624"/>
        <w:gridCol w:w="1401"/>
      </w:tblGrid>
      <w:tr w:rsidR="005640CA" w:rsidRPr="005640CA" w14:paraId="7C1343EE" w14:textId="77777777" w:rsidTr="005640CA">
        <w:trPr>
          <w:trHeight w:val="1125"/>
        </w:trPr>
        <w:tc>
          <w:tcPr>
            <w:tcW w:w="16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ABDE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Раздел 2. Мероприятия по ремонту жилых помещений детей-сирот, а также других граждан района Северное Медведково города Москвы, признанных нуждающимися районной комиссией по оказанию адресной социальной помощи нуждающимся жителям района,  в 2021 году</w:t>
            </w:r>
          </w:p>
        </w:tc>
      </w:tr>
      <w:tr w:rsidR="005640CA" w:rsidRPr="005640CA" w14:paraId="67FC6ADA" w14:textId="77777777" w:rsidTr="005640CA">
        <w:trPr>
          <w:trHeight w:val="11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21EAF7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3FAF9D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41087A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Конкретные мероприятия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EF267C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A427C2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Объем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96069B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Ед. </w:t>
            </w:r>
            <w:proofErr w:type="spellStart"/>
            <w:proofErr w:type="gramStart"/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изме</w:t>
            </w:r>
            <w:proofErr w:type="spellEnd"/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-рения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0884CF0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Затраты (тыс. руб.)</w:t>
            </w:r>
          </w:p>
        </w:tc>
      </w:tr>
      <w:tr w:rsidR="005640CA" w:rsidRPr="005640CA" w14:paraId="54C3538A" w14:textId="77777777" w:rsidTr="005640CA">
        <w:trPr>
          <w:trHeight w:val="427"/>
        </w:trPr>
        <w:tc>
          <w:tcPr>
            <w:tcW w:w="16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99C1AF7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 Ремонт жилых помещений ветеранов ВОВ района Северное Медведково города Москвы</w:t>
            </w:r>
          </w:p>
        </w:tc>
      </w:tr>
      <w:tr w:rsidR="005640CA" w:rsidRPr="005640CA" w14:paraId="6B009287" w14:textId="77777777" w:rsidTr="005640CA">
        <w:trPr>
          <w:trHeight w:val="819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BEDB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CB7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г. Москва, улица Широкая, дом 16, кв. 172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433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квартиры ветерана ВОВ</w:t>
            </w:r>
          </w:p>
        </w:tc>
        <w:tc>
          <w:tcPr>
            <w:tcW w:w="7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9973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работ без учета стоимости материалов.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комнат площадью 11,7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., 19,7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., 12,4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.: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Снятие/оклейка обоями стен, окраска потолков,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металлических поверхностей стальных труб и радиаторов, установка декоративных карнизов из полистирола, замена дверных блоков с наличниками, ремонт полов с устройством покрытия из ламинат-паркета,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замена плинтусов и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кухни площадью 6,0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.: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Снятие/оклейка обоями стен, смена облицовки стен из керамических плиток (фартук), окраска потолков, металлических поверхностей стальных труб и радиаторов, установка декоративных карнизов из полистирола, 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дверных блоков с наличниками, ремонт полов с устройством покрытия из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керамогранитных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плиток, замена плинтусов,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шкафа под мойку, умывальника, смесителя, вентиляционной решетки,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коридора площадью 5,6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.: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Снятие/оклейка обоями стен, окраска потолков, установка декоративных карнизов из полистирола, ремонт полов с устройством покрытия из ламинат-паркета паркетных, замена плинтусов,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ванной комнаты 2,0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 и санузла 0,8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.: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Замена умывальника,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смесителя, смесителя ванно-душевого, 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вынны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, унитаза с бачком, манжет резиновых к унитазам, вентиляционных решеток, монтаж люка ревизионного,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замена подвесных потолков, замена облицовки стен из керамических глазурованных плиток,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дверных блоков с наличниками, 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покрытия пола с заменой плиток на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керамогранитные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Электромонтажные работы: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светильников, смена люстр., демонтаж выключателей и розеток, установка выключателей и розеток, установка пожарных извещателей  и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Прочие работы: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вынос и занос мебели, вынос и перевозка мусора.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B135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35B0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28F4F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167,0</w:t>
            </w:r>
          </w:p>
        </w:tc>
      </w:tr>
      <w:tr w:rsidR="005640CA" w:rsidRPr="005640CA" w14:paraId="351D0A69" w14:textId="77777777" w:rsidTr="005640CA">
        <w:trPr>
          <w:trHeight w:val="5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342A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F11F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FF23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DC97D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7B033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9507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51B16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640CA" w:rsidRPr="005640CA" w14:paraId="6073A914" w14:textId="77777777" w:rsidTr="005640CA">
        <w:trPr>
          <w:trHeight w:val="42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53BE1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097E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г. Москва, улица Широкая, дом 23, корп. 2, кв. 165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100C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балкона в квартире ветерана ВОВ (ЖБЛ)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7E12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Расходы на выполнение работ без учета стоимости материалов.</w:t>
            </w: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5640CA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Комната:</w:t>
            </w: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замена оконного и дверного балконного блоков на блоки из ПВХ профилей, облицовка откосов пластиковыми панелями, установка подоконных досок из ПВХ профилей.</w:t>
            </w: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5640CA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 xml:space="preserve">Балкон: </w:t>
            </w: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демонтаж остекления балкона, обшивки стен, покрытий полов, покрытия кровли, устройство металлической обрешетки из оцинкованного профиля, теплоизоляции, покрытия полов из ламинат-паркета, плинтусов, облицовка стен пластиковыми панелями, наружная отделка сэндвич-панелями, устройство остекления балкона, подоконных досок, кровельного покрытия из листовой стали, прочие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9269F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B7071" w14:textId="77777777" w:rsidR="005640CA" w:rsidRPr="005640CA" w:rsidRDefault="005640CA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47E4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87,9</w:t>
            </w:r>
          </w:p>
        </w:tc>
      </w:tr>
      <w:tr w:rsidR="005640CA" w:rsidRPr="005640CA" w14:paraId="2092654F" w14:textId="77777777" w:rsidTr="005640C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2A4765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101D373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 по разделу 2.1: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3E198984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BD6345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0963CF6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AD7C9D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254,9</w:t>
            </w:r>
          </w:p>
        </w:tc>
      </w:tr>
      <w:tr w:rsidR="005640CA" w:rsidRPr="005640CA" w14:paraId="1C85A1CB" w14:textId="77777777" w:rsidTr="005640CA">
        <w:trPr>
          <w:trHeight w:val="780"/>
        </w:trPr>
        <w:tc>
          <w:tcPr>
            <w:tcW w:w="16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B454C1C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 Ремонт жилых помещений граждан района Северное Медведково города Москвы, признанных нуждающимися районной комиссией по оказанию адресной социальной помощи нуждающимся жителям района</w:t>
            </w:r>
          </w:p>
        </w:tc>
      </w:tr>
      <w:tr w:rsidR="005640CA" w:rsidRPr="005640CA" w14:paraId="1F12318F" w14:textId="77777777" w:rsidTr="005640CA">
        <w:trPr>
          <w:trHeight w:val="50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B77F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94F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г. Москва, ул. Полярная д.32, корп.3, кв.90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AD4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Адаптация квартиры для передвижения инвалида, текущий ремонт</w:t>
            </w:r>
          </w:p>
        </w:tc>
        <w:tc>
          <w:tcPr>
            <w:tcW w:w="7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A85" w14:textId="77777777" w:rsid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Ремонт комнат площадью 13,8 </w:t>
            </w:r>
            <w:proofErr w:type="spellStart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., 13,7 </w:t>
            </w:r>
            <w:proofErr w:type="spellStart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.: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Снятие/оклейка обоями стен, окраска потолков, оконных откосов, металлических поверхностей стальных труб и радиаторов, установка декоративных карнизов из полистирола, замена дверных блоков с наличниками, ремонт полов с устройством покрытия из досок паркетных, замена плинтусов, установка подоконных досок.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Ремонт кухни площадью 10,2 </w:t>
            </w:r>
            <w:proofErr w:type="spellStart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.: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Снятие/оклейка обоями стен, окраска потолков, оконных откосов, металлических поверхностей стальных труб и радиаторов, установка декоративных карнизов из полистирола, облицовка стен керамическими плитками на цементном растворе, замена дверных блоков с наличниками, ремонт полов с устройством покрытия из досок паркетных, замена плинтусов, установка подоконных досок, замена мойки, вентиляционной решетки, крана водоразборного, смесителя, гибких подводок, установка подстолья, полок.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Ремонт коридора площадью 4,0 </w:t>
            </w:r>
            <w:proofErr w:type="spellStart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и 4,3 </w:t>
            </w:r>
            <w:proofErr w:type="spellStart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.: 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Снятие/оклейка обоями стен, окраска потолков, установка декоративных карнизов из полистирола, ремонт полов с устройством покрытия из досок паркетных, замена плинтусов, замена входного дверного блока.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Ремонт ванной комнаты 6,5 </w:t>
            </w:r>
            <w:proofErr w:type="spellStart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.: 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умывальника, смесителя, унитаза с бачком, гибких подводок, крана шарового к бачку, манжет резиновых, демонтаж чугунной ванны, обустройство душевой зоны, замена смесителя ванно-душевого, замена опорного поручня, замена облицовки стен из гипсокартонных листов, керамических глазурованных плиток, облицовка пластиком декоративным стен, монтаж ревизионных люков, ремонт покрытия пола с заменой плиток на </w:t>
            </w:r>
            <w:proofErr w:type="spellStart"/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керамогранитные</w:t>
            </w:r>
            <w:proofErr w:type="spellEnd"/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установка гарнитуры туалетной: зеркало с полочкой, держатель для туалетной бумаги, ершик с ведром, установка выключателя.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Электромонтажные работы: 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светильников 8 шт., Смена люстр 3 шт., демонтаж выключателей и розеток 19 </w:t>
            </w:r>
            <w:proofErr w:type="spellStart"/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установка выключателей 8 шт., установка розеток 16 шт., прокладка труб гофрированных электротехнических в стенах 8 </w:t>
            </w:r>
            <w:proofErr w:type="spellStart"/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., затягивание кабелей в проложенные трубы 15 </w:t>
            </w:r>
            <w:proofErr w:type="spellStart"/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., установка пожарных извещателей 2 шт.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Прочие работы: </w:t>
            </w:r>
            <w:r w:rsidRPr="00564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вынос и занос мебели, вынос мусора.</w:t>
            </w:r>
          </w:p>
          <w:p w14:paraId="685D028C" w14:textId="77777777" w:rsid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793B8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20A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7518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DAAF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524,0</w:t>
            </w:r>
          </w:p>
        </w:tc>
      </w:tr>
      <w:tr w:rsidR="005640CA" w:rsidRPr="005640CA" w14:paraId="2CB7233D" w14:textId="77777777" w:rsidTr="005640CA">
        <w:trPr>
          <w:trHeight w:val="40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0774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B212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60EF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AF87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ADE1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06E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4E92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640CA" w:rsidRPr="005640CA" w14:paraId="5DA3D979" w14:textId="77777777" w:rsidTr="005640CA">
        <w:trPr>
          <w:trHeight w:val="395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99BB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1C0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г. Москва, ул. Северодвинская, д.19, кв.478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9AC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Адаптация квартиры для передвижения инвалида, текущий ремонт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ACB" w14:textId="77777777" w:rsidR="005640CA" w:rsidRDefault="005640CA" w:rsidP="005640CA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1707D963" w14:textId="77777777" w:rsidR="005640CA" w:rsidRDefault="005640CA" w:rsidP="005640C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комнат площадью 18,1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., 9,0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.: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Замена балконного дверного и  оконных  блоков на блоки из ПВХ профилей, замена подоконных досок и оконных откосов на изделия из ПВХ профилей,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прочие сопутствующие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кухни площадью 9,1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.: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Замена оконного  блока на блок из ПВХ профилей, замена подоконной доски и оконных откосов на изделия из ПВХ профилей, снятие/оклейка обоями стен, окраска металлических поверхностей стальных труб и радиаторов,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замена покрытий полов из линолеума, замена плинтусов, вентиляционной решетки,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работы.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Электромонтажные работы: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замена выключателей и розеток, текущий ремонт осветительных сетей,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пожарных извещателей 3 шт.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Прочие работы: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вынос и занос мебели, вынос мусора.</w:t>
            </w:r>
          </w:p>
          <w:p w14:paraId="232B6410" w14:textId="77777777" w:rsidR="005640CA" w:rsidRDefault="005640CA" w:rsidP="005640C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2AA7D06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2665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DB05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F8B3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141,6</w:t>
            </w:r>
          </w:p>
        </w:tc>
      </w:tr>
      <w:tr w:rsidR="005640CA" w:rsidRPr="005640CA" w14:paraId="54C62E76" w14:textId="77777777" w:rsidTr="005640C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DADDC2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47A3D68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 по разделу 2.2: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092A835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4BC29B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75ADD8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9B02C6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665,6</w:t>
            </w:r>
          </w:p>
        </w:tc>
      </w:tr>
      <w:tr w:rsidR="005640CA" w:rsidRPr="005640CA" w14:paraId="2E0282CF" w14:textId="77777777" w:rsidTr="00AD25CC">
        <w:trPr>
          <w:trHeight w:val="585"/>
        </w:trPr>
        <w:tc>
          <w:tcPr>
            <w:tcW w:w="16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1F1381D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2.3 Ремонт жилых помещений детей-сирот</w:t>
            </w:r>
          </w:p>
        </w:tc>
      </w:tr>
      <w:tr w:rsidR="005640CA" w:rsidRPr="005640CA" w14:paraId="2B0B48DE" w14:textId="77777777" w:rsidTr="005640CA">
        <w:trPr>
          <w:trHeight w:val="703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39C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B4A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г. Москва, проезд Шокальского, дом 49, корпус 1, кв. 140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4AFE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квартиры ребенка-сироты</w:t>
            </w:r>
          </w:p>
        </w:tc>
        <w:tc>
          <w:tcPr>
            <w:tcW w:w="89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EE2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комнаты площадью 20,4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Снятие/оклейка обоями стен, окраска потолков, металлических поверхностей стальных труб и радиаторов, установка декоративных карнизов из полистирола, замена дверных блоков с наличниками, ремонт полов с устройством покрытия из досок паркетных, замена плинтусов, установка внутреннего дверного и оконного блока из ПВХ профилей, подоконных досок и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кухни площадью 12,9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: Снятие/оклейка обоями стен, окраска потолков, оконных откосов,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металлических поверхностей стальных труб и радиаторов, установка декоративных карнизов из полистирола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, 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замена дверных блоков с наличниками, ремонт полов с устройством покрытия из линолеума, замена плинтусов,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вентиляционной решетки и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коридора площадью 9,7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.: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Снятие/оклейка обоями стен, окраска потолков, установка декоративных карнизов из полистирола, ремонт полов с устройством покрытия из досок паркетных и плиток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керамогранитных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, замена плинтусов, входной двери и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ванной комнаты и санузла 4,0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.: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умывальника, смесителя, смесителя ванно-душевого, 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вынны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, полотенцесушителя,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унитаза с бачком, гибких подводок, сифонов, вентиляционных решеток, крана шарового к бачку, манжет резиновых,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подвесных потолков, замена облицовки стен на облицовку из керамических глазурованных плиток, замена дверных блоков с наличниками, 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покрытия пола с заменой плиток на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керамогранитные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тумбы под раковину, гарнитуры туалетной и прочие работы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лоджии площадью 2,1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.: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ремонт мест примыкания стен и перегородок, заделка трещин, окраска стен, потолков, устройство полов из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керамогранитных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плиток, установка подоконных досок, вентиляционной решетки и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Электромонтажные работы: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Установка светильников, смена люстр., демонтаж выключателей и розеток, установка выключателей и розеток, установка пожарных извещателей  и прочие работы.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Прочие работы: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вынос и занос мебели, вынос и перевозка мусора.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0A47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05C7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шт.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A824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412,2</w:t>
            </w:r>
          </w:p>
        </w:tc>
      </w:tr>
      <w:tr w:rsidR="005640CA" w:rsidRPr="005640CA" w14:paraId="62813FDE" w14:textId="77777777" w:rsidTr="005640CA">
        <w:trPr>
          <w:trHeight w:val="20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33AE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67B8B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5B89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A8104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46606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AB96A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EB0E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640CA" w:rsidRPr="005640CA" w14:paraId="3D6FED33" w14:textId="77777777" w:rsidTr="005640CA">
        <w:trPr>
          <w:trHeight w:val="50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01F1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294F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г. Москва, улица Тихомирова, дом 3, кв. 159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C5D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квартиры ребенка-сироты</w:t>
            </w:r>
          </w:p>
        </w:tc>
        <w:tc>
          <w:tcPr>
            <w:tcW w:w="89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C42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комнаты площадью 20,1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: Снятие/оклейка обоями стен, окраска потолков, откосов,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металлических поверхностей стальных труб и радиаторов, установка декоративных карнизов из полистирола, карнизов настенных, замена дверных блоков с наличниками, ремонт полов с устройством покрытия из досок паркетных, замена плинтусов, установка оконного блока из ПВХ профилей, подоконных досок и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кухни площадью 10,4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Снятие/оклейка обоями стен, окраска потолков, 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металлических поверхностей стальных труб, установка декоративных карнизов из полистирола,  карнизов настенных, ремонт полов с устройством покрытия из ламинат-паркета, замена плинтусов,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крана водоразборного, вентиляционной решетки, замена дверных блоков с наличниками, замена дверного и оконного блока, наличников и подоконных досок на изделия из ПВХ профилей, 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коридора площадью 3,9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.: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Ремонт потолка, примыкания стен и перегородок, снятие/оклейка обоями стен, окраска потолков, установка декоративных карнизов из полистирола,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ремонт полов с устройством покрытия из ламинат-паркета,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замена плинтусов,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входной двери и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ванной комнаты 3,0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 и санузла 1,2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.: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умывальника, смесителя, унитаза с бачком, гибких подводок, сифонов, вентиляционных решеток, крана шарового к бачку, манжет резиновых, замена подвесных потолков, демонтаж/монтаж перегородок, 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облицовки стен на облицовку из керамических глазурованных плиток, замена дверных блоков с наличниками,  ремонт покрытия пола с заменой плиток на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керамогранитные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, монтаж люков ревизионных, установка  гарнитуры туалетной и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Ремонт балкона: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частичный ремонт гидроизоляции на балконе, устройство герметизации коробок окон и балконных дверей мастикой, устройство полов из </w:t>
            </w:r>
            <w:proofErr w:type="spellStart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керамогранитных</w:t>
            </w:r>
            <w:proofErr w:type="spellEnd"/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плиток, устройство пароизоляции, утепление покрытий плитами, облицовка стен пластиком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>и прочие работы.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Электромонтажные работы: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Установка светильников, смена люстр, демонтаж выключателей и розеток, установка выключателей и розеток, замена выключателей автоматических, установка пожарных извещателей  и прочие работы.</w:t>
            </w:r>
            <w:r w:rsidRPr="005640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40C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Прочие работы:</w:t>
            </w:r>
            <w:r w:rsidRPr="005640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вынос и занос мебели, вынос и перевозка мусора.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DCF7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B32A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шт.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3E62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450,7</w:t>
            </w:r>
          </w:p>
        </w:tc>
      </w:tr>
      <w:tr w:rsidR="005640CA" w:rsidRPr="005640CA" w14:paraId="2DFE98E2" w14:textId="77777777" w:rsidTr="005640CA">
        <w:trPr>
          <w:trHeight w:val="50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8ED4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1191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A425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E952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CC5F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53B2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ED1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640CA" w:rsidRPr="005640CA" w14:paraId="4F9ECA2E" w14:textId="77777777" w:rsidTr="005640CA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3BF197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5AFFF60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 по разделу 2.3:</w:t>
            </w:r>
          </w:p>
        </w:tc>
        <w:tc>
          <w:tcPr>
            <w:tcW w:w="8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2BE4F7B1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9FF17C6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3FAB92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A5D310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862,9</w:t>
            </w:r>
          </w:p>
        </w:tc>
      </w:tr>
      <w:tr w:rsidR="005640CA" w:rsidRPr="005640CA" w14:paraId="1261F367" w14:textId="77777777" w:rsidTr="005640CA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9BF177C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2F4C28B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 по разделу 2:</w:t>
            </w:r>
          </w:p>
        </w:tc>
        <w:tc>
          <w:tcPr>
            <w:tcW w:w="8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D827D0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97C1DD3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90D129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B503DC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1 783,4</w:t>
            </w:r>
          </w:p>
        </w:tc>
      </w:tr>
    </w:tbl>
    <w:p w14:paraId="52C38026" w14:textId="77777777" w:rsidR="005640CA" w:rsidRDefault="005640CA">
      <w:pPr>
        <w:spacing w:after="200" w:line="276" w:lineRule="auto"/>
        <w:rPr>
          <w:b/>
          <w:szCs w:val="28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840"/>
        <w:gridCol w:w="2870"/>
        <w:gridCol w:w="3969"/>
        <w:gridCol w:w="1417"/>
        <w:gridCol w:w="1134"/>
        <w:gridCol w:w="1985"/>
      </w:tblGrid>
      <w:tr w:rsidR="005640CA" w:rsidRPr="005640CA" w14:paraId="00FC9C35" w14:textId="77777777" w:rsidTr="00AD40F1">
        <w:trPr>
          <w:trHeight w:val="1125"/>
        </w:trPr>
        <w:tc>
          <w:tcPr>
            <w:tcW w:w="16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80174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Раздел 3. Мероприятия по ремонту общедомового оборудования (подъемной платформы), позволяющего обеспечить беспрепятственный доступ инвалидов и других лиц с ограничениями жизнедеятельности, в 2021 году</w:t>
            </w:r>
          </w:p>
        </w:tc>
      </w:tr>
      <w:tr w:rsidR="00AD40F1" w:rsidRPr="005640CA" w14:paraId="67625AEB" w14:textId="77777777" w:rsidTr="00AD40F1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01414B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32C240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52D4C3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Конкретные мероприятия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B90991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Виды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B0D983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Объем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956EA0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Ед. </w:t>
            </w:r>
            <w:proofErr w:type="spellStart"/>
            <w:proofErr w:type="gramStart"/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изме</w:t>
            </w:r>
            <w:proofErr w:type="spellEnd"/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-рения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C1C9AA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Затраты (тыс. руб.)</w:t>
            </w:r>
          </w:p>
        </w:tc>
      </w:tr>
      <w:tr w:rsidR="005640CA" w:rsidRPr="005640CA" w14:paraId="35166861" w14:textId="77777777" w:rsidTr="00AD40F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D33F" w14:textId="77777777" w:rsidR="005640CA" w:rsidRPr="005640CA" w:rsidRDefault="005640CA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E49E" w14:textId="77777777" w:rsidR="005640CA" w:rsidRPr="005640CA" w:rsidRDefault="005640CA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г. Москва, Студеный проезд, д.9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4E0" w14:textId="77777777" w:rsidR="005640CA" w:rsidRPr="005640CA" w:rsidRDefault="005640CA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платформы подъемной для инвалидов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70D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Модернизация платформы подъемной для инвалидов ПВИ-220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70C0" w14:textId="77777777" w:rsidR="005640CA" w:rsidRPr="005640CA" w:rsidRDefault="005640CA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43FB" w14:textId="77777777" w:rsidR="005640CA" w:rsidRPr="005640CA" w:rsidRDefault="005640CA" w:rsidP="005640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9993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color w:val="000000"/>
                <w:szCs w:val="28"/>
                <w:lang w:eastAsia="ru-RU"/>
              </w:rPr>
              <w:t>312,4</w:t>
            </w:r>
          </w:p>
        </w:tc>
      </w:tr>
      <w:tr w:rsidR="005640CA" w:rsidRPr="005640CA" w14:paraId="71F3EB96" w14:textId="77777777" w:rsidTr="00AD40F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7AF321F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722A3C8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 по разделу: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66F2054C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C2260C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3A9AB6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F4E17CC" w14:textId="77777777" w:rsidR="005640CA" w:rsidRPr="005640CA" w:rsidRDefault="005640CA" w:rsidP="005640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312,4</w:t>
            </w:r>
          </w:p>
        </w:tc>
      </w:tr>
      <w:tr w:rsidR="005640CA" w:rsidRPr="005640CA" w14:paraId="7B2C0EA4" w14:textId="77777777" w:rsidTr="00AD40F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A1CAB6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AEA6D47" w14:textId="77777777" w:rsidR="005640CA" w:rsidRPr="005640CA" w:rsidRDefault="005640CA" w:rsidP="005640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 по району: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6F095F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C74D69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F1B56D" w14:textId="77777777" w:rsidR="005640CA" w:rsidRPr="005640CA" w:rsidRDefault="005640CA" w:rsidP="005640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40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FC9C8DF" w14:textId="77777777" w:rsidR="005640CA" w:rsidRPr="005640CA" w:rsidRDefault="00C35B7E" w:rsidP="005640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10 428,2</w:t>
            </w:r>
          </w:p>
        </w:tc>
      </w:tr>
      <w:bookmarkEnd w:id="1"/>
      <w:bookmarkEnd w:id="2"/>
      <w:bookmarkEnd w:id="3"/>
    </w:tbl>
    <w:p w14:paraId="643A9EB0" w14:textId="77777777" w:rsidR="005640CA" w:rsidRDefault="005640CA" w:rsidP="00010CAE">
      <w:pPr>
        <w:ind w:left="7788"/>
        <w:rPr>
          <w:b/>
          <w:szCs w:val="28"/>
        </w:rPr>
      </w:pPr>
    </w:p>
    <w:sectPr w:rsidR="005640CA" w:rsidSect="005640CA">
      <w:pgSz w:w="16838" w:h="11906" w:orient="landscape"/>
      <w:pgMar w:top="426" w:right="426" w:bottom="42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DCF"/>
    <w:multiLevelType w:val="hybridMultilevel"/>
    <w:tmpl w:val="E07EDF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A03226"/>
    <w:multiLevelType w:val="hybridMultilevel"/>
    <w:tmpl w:val="4D1201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B6291"/>
    <w:multiLevelType w:val="hybridMultilevel"/>
    <w:tmpl w:val="BA40CE24"/>
    <w:lvl w:ilvl="0" w:tplc="B2420032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4D2139"/>
    <w:multiLevelType w:val="hybridMultilevel"/>
    <w:tmpl w:val="7B00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63678"/>
    <w:multiLevelType w:val="hybridMultilevel"/>
    <w:tmpl w:val="B6D2455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E237D5"/>
    <w:multiLevelType w:val="hybridMultilevel"/>
    <w:tmpl w:val="5678969A"/>
    <w:lvl w:ilvl="0" w:tplc="7212BC64">
      <w:start w:val="1"/>
      <w:numFmt w:val="decimal"/>
      <w:lvlText w:val="%1."/>
      <w:lvlJc w:val="left"/>
      <w:pPr>
        <w:ind w:left="1467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BD5"/>
    <w:multiLevelType w:val="hybridMultilevel"/>
    <w:tmpl w:val="F8149A30"/>
    <w:lvl w:ilvl="0" w:tplc="43F0A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7F6E9D"/>
    <w:multiLevelType w:val="multilevel"/>
    <w:tmpl w:val="133C6AF6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8" w15:restartNumberingAfterBreak="0">
    <w:nsid w:val="48290A1F"/>
    <w:multiLevelType w:val="hybridMultilevel"/>
    <w:tmpl w:val="0B122296"/>
    <w:lvl w:ilvl="0" w:tplc="CB668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89535A"/>
    <w:multiLevelType w:val="hybridMultilevel"/>
    <w:tmpl w:val="F87C67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AB7341"/>
    <w:multiLevelType w:val="hybridMultilevel"/>
    <w:tmpl w:val="CDD26AD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E0D02F1"/>
    <w:multiLevelType w:val="hybridMultilevel"/>
    <w:tmpl w:val="F39EB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0B60B63"/>
    <w:multiLevelType w:val="hybridMultilevel"/>
    <w:tmpl w:val="155E09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706167"/>
    <w:multiLevelType w:val="hybridMultilevel"/>
    <w:tmpl w:val="F48C32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B17E3D"/>
    <w:multiLevelType w:val="hybridMultilevel"/>
    <w:tmpl w:val="693C94E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13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D2"/>
    <w:rsid w:val="00001BB8"/>
    <w:rsid w:val="00010CAE"/>
    <w:rsid w:val="00017674"/>
    <w:rsid w:val="00021277"/>
    <w:rsid w:val="00021BD6"/>
    <w:rsid w:val="00027420"/>
    <w:rsid w:val="00035696"/>
    <w:rsid w:val="000604DC"/>
    <w:rsid w:val="00084F23"/>
    <w:rsid w:val="00087B91"/>
    <w:rsid w:val="000A2396"/>
    <w:rsid w:val="000B6416"/>
    <w:rsid w:val="000D7E50"/>
    <w:rsid w:val="000F398B"/>
    <w:rsid w:val="00105D49"/>
    <w:rsid w:val="00116EAF"/>
    <w:rsid w:val="00122577"/>
    <w:rsid w:val="00130129"/>
    <w:rsid w:val="0014155F"/>
    <w:rsid w:val="00152000"/>
    <w:rsid w:val="00152BEF"/>
    <w:rsid w:val="00173EED"/>
    <w:rsid w:val="001A39D2"/>
    <w:rsid w:val="001B32BA"/>
    <w:rsid w:val="001B5B43"/>
    <w:rsid w:val="001B7A8E"/>
    <w:rsid w:val="001C5127"/>
    <w:rsid w:val="001D7E04"/>
    <w:rsid w:val="001F083F"/>
    <w:rsid w:val="001F1E70"/>
    <w:rsid w:val="001F7338"/>
    <w:rsid w:val="00215E8B"/>
    <w:rsid w:val="00221293"/>
    <w:rsid w:val="00233E56"/>
    <w:rsid w:val="00246281"/>
    <w:rsid w:val="002506FC"/>
    <w:rsid w:val="002763B2"/>
    <w:rsid w:val="00282CB1"/>
    <w:rsid w:val="00296FC0"/>
    <w:rsid w:val="002A64DD"/>
    <w:rsid w:val="002E0496"/>
    <w:rsid w:val="002E3E84"/>
    <w:rsid w:val="002E592E"/>
    <w:rsid w:val="002E5CA6"/>
    <w:rsid w:val="003030EB"/>
    <w:rsid w:val="00313397"/>
    <w:rsid w:val="00315048"/>
    <w:rsid w:val="00323BB3"/>
    <w:rsid w:val="00326018"/>
    <w:rsid w:val="003546A6"/>
    <w:rsid w:val="003708A7"/>
    <w:rsid w:val="003915A8"/>
    <w:rsid w:val="00392888"/>
    <w:rsid w:val="00394662"/>
    <w:rsid w:val="0039723E"/>
    <w:rsid w:val="003A0DAC"/>
    <w:rsid w:val="003B0EAB"/>
    <w:rsid w:val="003D30D4"/>
    <w:rsid w:val="003E5262"/>
    <w:rsid w:val="003E5B30"/>
    <w:rsid w:val="003F0EFF"/>
    <w:rsid w:val="003F50A5"/>
    <w:rsid w:val="00410A84"/>
    <w:rsid w:val="0041780C"/>
    <w:rsid w:val="0045600F"/>
    <w:rsid w:val="00456952"/>
    <w:rsid w:val="0046517A"/>
    <w:rsid w:val="0047010E"/>
    <w:rsid w:val="00473AC9"/>
    <w:rsid w:val="00476FAF"/>
    <w:rsid w:val="00482B47"/>
    <w:rsid w:val="004862DE"/>
    <w:rsid w:val="00487259"/>
    <w:rsid w:val="004A1019"/>
    <w:rsid w:val="004A5834"/>
    <w:rsid w:val="004B1A1D"/>
    <w:rsid w:val="004B22FD"/>
    <w:rsid w:val="004E0AB2"/>
    <w:rsid w:val="004E5566"/>
    <w:rsid w:val="005244A8"/>
    <w:rsid w:val="00524F81"/>
    <w:rsid w:val="005271EA"/>
    <w:rsid w:val="0052761B"/>
    <w:rsid w:val="00533721"/>
    <w:rsid w:val="005414BB"/>
    <w:rsid w:val="005640CA"/>
    <w:rsid w:val="00581559"/>
    <w:rsid w:val="005A2D2A"/>
    <w:rsid w:val="005B2B38"/>
    <w:rsid w:val="005C5947"/>
    <w:rsid w:val="005D405B"/>
    <w:rsid w:val="005D6E8A"/>
    <w:rsid w:val="0061106B"/>
    <w:rsid w:val="00626463"/>
    <w:rsid w:val="006306F3"/>
    <w:rsid w:val="006534F8"/>
    <w:rsid w:val="00653B2B"/>
    <w:rsid w:val="00660DAA"/>
    <w:rsid w:val="006C4674"/>
    <w:rsid w:val="006D7119"/>
    <w:rsid w:val="006E32A6"/>
    <w:rsid w:val="006F3770"/>
    <w:rsid w:val="006F3BAB"/>
    <w:rsid w:val="00741BDC"/>
    <w:rsid w:val="007473DF"/>
    <w:rsid w:val="0075561E"/>
    <w:rsid w:val="00770131"/>
    <w:rsid w:val="00770B50"/>
    <w:rsid w:val="00772503"/>
    <w:rsid w:val="007736D4"/>
    <w:rsid w:val="0078521C"/>
    <w:rsid w:val="00787F0F"/>
    <w:rsid w:val="007A33C6"/>
    <w:rsid w:val="007B4B73"/>
    <w:rsid w:val="007B5C41"/>
    <w:rsid w:val="007C35DE"/>
    <w:rsid w:val="007F5E44"/>
    <w:rsid w:val="008141F0"/>
    <w:rsid w:val="00814E75"/>
    <w:rsid w:val="008167F1"/>
    <w:rsid w:val="008459A4"/>
    <w:rsid w:val="00846ADE"/>
    <w:rsid w:val="008502D5"/>
    <w:rsid w:val="00866610"/>
    <w:rsid w:val="00880AC1"/>
    <w:rsid w:val="00892B0C"/>
    <w:rsid w:val="008B5AB5"/>
    <w:rsid w:val="008D2B4F"/>
    <w:rsid w:val="008D63D8"/>
    <w:rsid w:val="008E1612"/>
    <w:rsid w:val="008E3269"/>
    <w:rsid w:val="008E38C8"/>
    <w:rsid w:val="008F2E03"/>
    <w:rsid w:val="00932EFC"/>
    <w:rsid w:val="0097003E"/>
    <w:rsid w:val="00972784"/>
    <w:rsid w:val="00974A53"/>
    <w:rsid w:val="009751B0"/>
    <w:rsid w:val="00976017"/>
    <w:rsid w:val="00983BA4"/>
    <w:rsid w:val="00996C5D"/>
    <w:rsid w:val="009A279C"/>
    <w:rsid w:val="009A7A54"/>
    <w:rsid w:val="009C6B88"/>
    <w:rsid w:val="009C7CC7"/>
    <w:rsid w:val="009D4699"/>
    <w:rsid w:val="009E3BDA"/>
    <w:rsid w:val="009F6BAA"/>
    <w:rsid w:val="00A01A57"/>
    <w:rsid w:val="00A121DF"/>
    <w:rsid w:val="00A300C7"/>
    <w:rsid w:val="00A36325"/>
    <w:rsid w:val="00A40BCB"/>
    <w:rsid w:val="00A50168"/>
    <w:rsid w:val="00A7519C"/>
    <w:rsid w:val="00AA40C1"/>
    <w:rsid w:val="00AD25CC"/>
    <w:rsid w:val="00AD40F1"/>
    <w:rsid w:val="00AE3C5D"/>
    <w:rsid w:val="00AE4862"/>
    <w:rsid w:val="00AE5CFC"/>
    <w:rsid w:val="00AE7213"/>
    <w:rsid w:val="00B121D8"/>
    <w:rsid w:val="00B216A9"/>
    <w:rsid w:val="00B238DE"/>
    <w:rsid w:val="00B400B0"/>
    <w:rsid w:val="00B56AAD"/>
    <w:rsid w:val="00B575BF"/>
    <w:rsid w:val="00B607CD"/>
    <w:rsid w:val="00B77355"/>
    <w:rsid w:val="00BB7975"/>
    <w:rsid w:val="00BC09DA"/>
    <w:rsid w:val="00BE1756"/>
    <w:rsid w:val="00BF40A6"/>
    <w:rsid w:val="00BF433F"/>
    <w:rsid w:val="00BF7381"/>
    <w:rsid w:val="00C35B7E"/>
    <w:rsid w:val="00C37992"/>
    <w:rsid w:val="00C37EBA"/>
    <w:rsid w:val="00C4086E"/>
    <w:rsid w:val="00C5089F"/>
    <w:rsid w:val="00C6579D"/>
    <w:rsid w:val="00C727B7"/>
    <w:rsid w:val="00C77B93"/>
    <w:rsid w:val="00C80543"/>
    <w:rsid w:val="00C84004"/>
    <w:rsid w:val="00C96B51"/>
    <w:rsid w:val="00CB1238"/>
    <w:rsid w:val="00CB34ED"/>
    <w:rsid w:val="00CB6790"/>
    <w:rsid w:val="00CC7E6D"/>
    <w:rsid w:val="00CE5825"/>
    <w:rsid w:val="00D10005"/>
    <w:rsid w:val="00D13163"/>
    <w:rsid w:val="00D270DB"/>
    <w:rsid w:val="00D31984"/>
    <w:rsid w:val="00D333F6"/>
    <w:rsid w:val="00D35D3A"/>
    <w:rsid w:val="00D44C8C"/>
    <w:rsid w:val="00D50F19"/>
    <w:rsid w:val="00D558E7"/>
    <w:rsid w:val="00D564F4"/>
    <w:rsid w:val="00D935EB"/>
    <w:rsid w:val="00D96A10"/>
    <w:rsid w:val="00D97800"/>
    <w:rsid w:val="00DB771F"/>
    <w:rsid w:val="00DC0273"/>
    <w:rsid w:val="00DC6AE5"/>
    <w:rsid w:val="00DD2F66"/>
    <w:rsid w:val="00DE09EE"/>
    <w:rsid w:val="00DE540D"/>
    <w:rsid w:val="00DF2065"/>
    <w:rsid w:val="00E009A6"/>
    <w:rsid w:val="00E00A78"/>
    <w:rsid w:val="00E067E6"/>
    <w:rsid w:val="00E11B7D"/>
    <w:rsid w:val="00E1215D"/>
    <w:rsid w:val="00E12429"/>
    <w:rsid w:val="00E15276"/>
    <w:rsid w:val="00E302AA"/>
    <w:rsid w:val="00E6173F"/>
    <w:rsid w:val="00E676B3"/>
    <w:rsid w:val="00E72523"/>
    <w:rsid w:val="00E91B42"/>
    <w:rsid w:val="00EB5D64"/>
    <w:rsid w:val="00EB70B0"/>
    <w:rsid w:val="00EB75EC"/>
    <w:rsid w:val="00EC02F3"/>
    <w:rsid w:val="00EE458E"/>
    <w:rsid w:val="00EE5310"/>
    <w:rsid w:val="00EE5D25"/>
    <w:rsid w:val="00EE6E9E"/>
    <w:rsid w:val="00F0503C"/>
    <w:rsid w:val="00F175BF"/>
    <w:rsid w:val="00F42092"/>
    <w:rsid w:val="00F427A0"/>
    <w:rsid w:val="00F7565E"/>
    <w:rsid w:val="00F7573D"/>
    <w:rsid w:val="00F818C0"/>
    <w:rsid w:val="00F91166"/>
    <w:rsid w:val="00F932EA"/>
    <w:rsid w:val="00FA3702"/>
    <w:rsid w:val="00FA3F57"/>
    <w:rsid w:val="00FB2025"/>
    <w:rsid w:val="00FE0FBC"/>
    <w:rsid w:val="00FE4753"/>
    <w:rsid w:val="00FE52AD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1E0C"/>
  <w15:docId w15:val="{C6D751E9-15E9-4EB2-BE4E-92693BC0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50"/>
    <w:pPr>
      <w:spacing w:after="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D25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A39D2"/>
    <w:pPr>
      <w:suppressAutoHyphens/>
      <w:spacing w:after="0" w:line="100" w:lineRule="atLeast"/>
    </w:pPr>
    <w:rPr>
      <w:rFonts w:ascii="Calibri" w:eastAsia="SimSun" w:hAnsi="Calibri" w:cs="font294"/>
      <w:lang w:eastAsia="ar-SA"/>
    </w:rPr>
  </w:style>
  <w:style w:type="paragraph" w:styleId="a3">
    <w:name w:val="No Spacing"/>
    <w:uiPriority w:val="1"/>
    <w:qFormat/>
    <w:rsid w:val="001A39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1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55F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7B5C41"/>
    <w:pPr>
      <w:suppressAutoHyphens/>
      <w:spacing w:after="0" w:line="100" w:lineRule="atLeast"/>
    </w:pPr>
    <w:rPr>
      <w:rFonts w:ascii="Calibri" w:eastAsia="SimSun" w:hAnsi="Calibri" w:cs="font274"/>
      <w:lang w:eastAsia="ar-SA"/>
    </w:rPr>
  </w:style>
  <w:style w:type="table" w:styleId="a6">
    <w:name w:val="Table Grid"/>
    <w:basedOn w:val="a1"/>
    <w:uiPriority w:val="59"/>
    <w:rsid w:val="001F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autoRedefine/>
    <w:rsid w:val="00D564F4"/>
    <w:pPr>
      <w:spacing w:after="160" w:line="240" w:lineRule="exact"/>
    </w:pPr>
    <w:rPr>
      <w:rFonts w:eastAsia="Times New Roman" w:cs="Times New Roman"/>
      <w:szCs w:val="20"/>
      <w:lang w:val="en-US"/>
    </w:rPr>
  </w:style>
  <w:style w:type="character" w:customStyle="1" w:styleId="20">
    <w:name w:val="Основной текст (2)_"/>
    <w:basedOn w:val="a0"/>
    <w:link w:val="21"/>
    <w:locked/>
    <w:rsid w:val="007A33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A33C6"/>
    <w:pPr>
      <w:widowControl w:val="0"/>
      <w:shd w:val="clear" w:color="auto" w:fill="FFFFFF"/>
      <w:spacing w:after="120" w:line="0" w:lineRule="atLeast"/>
    </w:pPr>
    <w:rPr>
      <w:rFonts w:eastAsia="Times New Roman" w:cs="Times New Roman"/>
      <w:szCs w:val="28"/>
    </w:rPr>
  </w:style>
  <w:style w:type="paragraph" w:styleId="a8">
    <w:name w:val="List Paragraph"/>
    <w:basedOn w:val="a"/>
    <w:uiPriority w:val="34"/>
    <w:qFormat/>
    <w:rsid w:val="007A33C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16EA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25CC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a">
    <w:name w:val="Body Text Indent"/>
    <w:basedOn w:val="a"/>
    <w:link w:val="ab"/>
    <w:rsid w:val="00AD25CC"/>
    <w:pPr>
      <w:autoSpaceDE w:val="0"/>
      <w:autoSpaceDN w:val="0"/>
      <w:spacing w:line="240" w:lineRule="auto"/>
      <w:jc w:val="both"/>
    </w:pPr>
    <w:rPr>
      <w:rFonts w:eastAsia="Times New Roman" w:cs="Times New Roman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D25C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B49A-17D5-4C78-B643-8A0903FD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Зарифулина Гузель Гизинуровна</dc:creator>
  <cp:lastModifiedBy>User</cp:lastModifiedBy>
  <cp:revision>3</cp:revision>
  <cp:lastPrinted>2021-05-26T15:21:00Z</cp:lastPrinted>
  <dcterms:created xsi:type="dcterms:W3CDTF">2021-05-26T16:45:00Z</dcterms:created>
  <dcterms:modified xsi:type="dcterms:W3CDTF">2021-05-27T08:15:00Z</dcterms:modified>
</cp:coreProperties>
</file>