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:rsidR="00146172" w:rsidRPr="00662143" w:rsidRDefault="000D608B" w:rsidP="00146172">
      <w:pPr>
        <w:spacing w:line="216" w:lineRule="auto"/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27</w:t>
      </w:r>
      <w:r w:rsidR="00781E94">
        <w:rPr>
          <w:b/>
          <w:sz w:val="26"/>
          <w:szCs w:val="26"/>
        </w:rPr>
        <w:t>.08</w:t>
      </w:r>
      <w:r w:rsidR="00AC6E46">
        <w:rPr>
          <w:b/>
          <w:sz w:val="26"/>
          <w:szCs w:val="26"/>
        </w:rPr>
        <w:t>.201</w:t>
      </w:r>
      <w:r w:rsidR="00C43540">
        <w:rPr>
          <w:b/>
          <w:sz w:val="26"/>
          <w:szCs w:val="26"/>
        </w:rPr>
        <w:t>9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</w:t>
      </w:r>
      <w:r w:rsidR="00AC6E4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9/</w:t>
      </w:r>
      <w:r w:rsidR="00DD2FB0" w:rsidRPr="0056796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-СД</w:t>
      </w:r>
    </w:p>
    <w:bookmarkEnd w:id="0"/>
    <w:p w:rsidR="00D61C00" w:rsidRPr="00662143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:rsidR="006D2CF7" w:rsidRPr="00CF0026" w:rsidRDefault="00B912AA" w:rsidP="006D2CF7">
      <w:pPr>
        <w:ind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CF0026" w:rsidRPr="00CF0026">
        <w:rPr>
          <w:sz w:val="26"/>
          <w:szCs w:val="26"/>
        </w:rPr>
        <w:t>Постановление</w:t>
      </w:r>
      <w:r w:rsidR="00CF0026">
        <w:rPr>
          <w:sz w:val="26"/>
          <w:szCs w:val="26"/>
        </w:rPr>
        <w:t>м</w:t>
      </w:r>
      <w:r w:rsidR="00CF0026" w:rsidRPr="00CF0026">
        <w:rPr>
          <w:sz w:val="26"/>
          <w:szCs w:val="26"/>
        </w:rPr>
        <w:t xml:space="preserve"> Правительства Москвы от 23 июня 2016 г. N 355-ПП "О размещении в городе Москве нестационарных торговых объектов при стационарных торговых объектах"</w:t>
      </w:r>
      <w:r w:rsidR="00CF0026">
        <w:rPr>
          <w:sz w:val="26"/>
          <w:szCs w:val="26"/>
        </w:rPr>
        <w:t xml:space="preserve">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43540">
        <w:rPr>
          <w:sz w:val="26"/>
          <w:szCs w:val="26"/>
        </w:rPr>
        <w:t>и</w:t>
      </w:r>
      <w:r w:rsidR="00781E94">
        <w:rPr>
          <w:sz w:val="26"/>
          <w:szCs w:val="26"/>
        </w:rPr>
        <w:t xml:space="preserve">и и рекламы города Москвы от </w:t>
      </w:r>
      <w:r w:rsidR="00C43540">
        <w:rPr>
          <w:sz w:val="26"/>
          <w:szCs w:val="26"/>
        </w:rPr>
        <w:t>02.</w:t>
      </w:r>
      <w:r w:rsidR="00781E94">
        <w:rPr>
          <w:sz w:val="26"/>
          <w:szCs w:val="26"/>
        </w:rPr>
        <w:t>08.2019 г. № 5\53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:rsidR="006D2CF7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>
        <w:rPr>
          <w:sz w:val="26"/>
          <w:szCs w:val="26"/>
        </w:rPr>
        <w:t>:</w:t>
      </w:r>
    </w:p>
    <w:p w:rsidR="006D2CF7" w:rsidRDefault="006D2CF7" w:rsidP="006D2CF7">
      <w:pPr>
        <w:pStyle w:val="a8"/>
        <w:numPr>
          <w:ilvl w:val="1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в части исключения адрес</w:t>
      </w:r>
      <w:r>
        <w:rPr>
          <w:sz w:val="26"/>
          <w:szCs w:val="26"/>
        </w:rPr>
        <w:t>а</w:t>
      </w:r>
      <w:r w:rsidRPr="00662143">
        <w:rPr>
          <w:sz w:val="26"/>
          <w:szCs w:val="26"/>
        </w:rPr>
        <w:t xml:space="preserve"> размещения НТО</w:t>
      </w:r>
      <w:r>
        <w:rPr>
          <w:sz w:val="26"/>
          <w:szCs w:val="26"/>
        </w:rPr>
        <w:t>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1418"/>
        <w:gridCol w:w="2268"/>
      </w:tblGrid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softHyphen/>
              <w:t>зация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0D608B" w:rsidRDefault="00781E94" w:rsidP="00C43540">
            <w:pPr>
              <w:rPr>
                <w:bCs/>
                <w:color w:val="000000"/>
                <w:sz w:val="26"/>
                <w:szCs w:val="26"/>
              </w:rPr>
            </w:pPr>
            <w:r w:rsidRPr="000D608B">
              <w:rPr>
                <w:bCs/>
                <w:color w:val="000000"/>
                <w:sz w:val="26"/>
                <w:szCs w:val="26"/>
              </w:rPr>
              <w:t>Студеный проезд, вл.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0D608B" w:rsidRDefault="00781E94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D608B"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0D608B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D608B"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0D608B" w:rsidRDefault="00781E94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D608B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0D608B" w:rsidRDefault="00E13685" w:rsidP="00AD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608B">
              <w:rPr>
                <w:bCs/>
                <w:color w:val="000000"/>
                <w:sz w:val="22"/>
                <w:szCs w:val="22"/>
              </w:rPr>
              <w:t>Несоответствие требованиям к размещению, установленным ППМ от</w:t>
            </w:r>
            <w:r w:rsidR="00AC6E46" w:rsidRPr="000D60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D608B">
              <w:rPr>
                <w:bCs/>
                <w:color w:val="000000"/>
                <w:sz w:val="22"/>
                <w:szCs w:val="22"/>
              </w:rPr>
              <w:t>03.02.2011 № 26-ПП (пп.3 п.8 прил. 1)</w:t>
            </w:r>
          </w:p>
        </w:tc>
      </w:tr>
    </w:tbl>
    <w:p w:rsidR="00B60960" w:rsidRPr="006D2CF7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 в течение 3 дней со дня его принятия.</w:t>
      </w:r>
    </w:p>
    <w:p w:rsidR="00B60960" w:rsidRPr="00662143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:rsidR="003636B2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:rsidTr="00063242">
        <w:tc>
          <w:tcPr>
            <w:tcW w:w="4692" w:type="dxa"/>
            <w:hideMark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:rsidR="00662143" w:rsidRPr="00662143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56796C">
      <w:footerReference w:type="default" r:id="rId8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A6" w:rsidRDefault="00C101A6" w:rsidP="00D61C00">
      <w:r>
        <w:separator/>
      </w:r>
    </w:p>
  </w:endnote>
  <w:endnote w:type="continuationSeparator" w:id="0">
    <w:p w:rsidR="00C101A6" w:rsidRDefault="00C101A6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A6" w:rsidRDefault="00C101A6" w:rsidP="00D61C00">
      <w:r>
        <w:separator/>
      </w:r>
    </w:p>
  </w:footnote>
  <w:footnote w:type="continuationSeparator" w:id="0">
    <w:p w:rsidR="00C101A6" w:rsidRDefault="00C101A6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63242"/>
    <w:rsid w:val="00080719"/>
    <w:rsid w:val="000811F0"/>
    <w:rsid w:val="00091FEA"/>
    <w:rsid w:val="000A268A"/>
    <w:rsid w:val="000D5667"/>
    <w:rsid w:val="000D608B"/>
    <w:rsid w:val="000D718E"/>
    <w:rsid w:val="000F190D"/>
    <w:rsid w:val="000F39BE"/>
    <w:rsid w:val="00101528"/>
    <w:rsid w:val="00131612"/>
    <w:rsid w:val="00146172"/>
    <w:rsid w:val="00173528"/>
    <w:rsid w:val="001B3E20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50C6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11BD5"/>
    <w:rsid w:val="00431FDF"/>
    <w:rsid w:val="004500A1"/>
    <w:rsid w:val="00456983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6796C"/>
    <w:rsid w:val="0059631D"/>
    <w:rsid w:val="005A11F6"/>
    <w:rsid w:val="005C7524"/>
    <w:rsid w:val="005F5F94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14204"/>
    <w:rsid w:val="007701DB"/>
    <w:rsid w:val="00781E94"/>
    <w:rsid w:val="007D02DD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459C2"/>
    <w:rsid w:val="009768A6"/>
    <w:rsid w:val="009969DE"/>
    <w:rsid w:val="009B4708"/>
    <w:rsid w:val="009C7027"/>
    <w:rsid w:val="009F2547"/>
    <w:rsid w:val="009F55FF"/>
    <w:rsid w:val="00A107CE"/>
    <w:rsid w:val="00A11D26"/>
    <w:rsid w:val="00A15523"/>
    <w:rsid w:val="00A17D68"/>
    <w:rsid w:val="00A366DD"/>
    <w:rsid w:val="00A44CCB"/>
    <w:rsid w:val="00A51991"/>
    <w:rsid w:val="00A60D06"/>
    <w:rsid w:val="00A7567B"/>
    <w:rsid w:val="00A93E1A"/>
    <w:rsid w:val="00AB184F"/>
    <w:rsid w:val="00AC6E46"/>
    <w:rsid w:val="00AD19B1"/>
    <w:rsid w:val="00AD5732"/>
    <w:rsid w:val="00AF4295"/>
    <w:rsid w:val="00B12785"/>
    <w:rsid w:val="00B2416C"/>
    <w:rsid w:val="00B3214E"/>
    <w:rsid w:val="00B36E1C"/>
    <w:rsid w:val="00B45566"/>
    <w:rsid w:val="00B60960"/>
    <w:rsid w:val="00B75206"/>
    <w:rsid w:val="00B912AA"/>
    <w:rsid w:val="00B96EAA"/>
    <w:rsid w:val="00B97D5A"/>
    <w:rsid w:val="00BA1B1F"/>
    <w:rsid w:val="00BA6CA6"/>
    <w:rsid w:val="00BB3504"/>
    <w:rsid w:val="00BD648A"/>
    <w:rsid w:val="00C101A6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DF1"/>
    <w:rsid w:val="00DD2FB0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3337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6719-8CC9-42FC-8D5B-33F182B0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2018-04-18T14:40:00Z</cp:lastPrinted>
  <dcterms:created xsi:type="dcterms:W3CDTF">2019-08-19T07:13:00Z</dcterms:created>
  <dcterms:modified xsi:type="dcterms:W3CDTF">2019-08-30T11:28:00Z</dcterms:modified>
</cp:coreProperties>
</file>