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4A3BD2"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23</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8</w:t>
      </w:r>
      <w:r w:rsidR="00E426B0" w:rsidRPr="00E426B0">
        <w:rPr>
          <w:rFonts w:ascii="Times New Roman" w:eastAsia="SimSun" w:hAnsi="Times New Roman"/>
          <w:b/>
          <w:sz w:val="28"/>
          <w:szCs w:val="28"/>
          <w:lang w:eastAsia="ru-RU"/>
        </w:rPr>
        <w:t xml:space="preserve">.2018               № </w:t>
      </w:r>
      <w:r w:rsidR="000E1D8B">
        <w:rPr>
          <w:rFonts w:ascii="Times New Roman" w:eastAsia="SimSun" w:hAnsi="Times New Roman"/>
          <w:b/>
          <w:sz w:val="28"/>
          <w:szCs w:val="28"/>
          <w:lang w:eastAsia="ru-RU"/>
        </w:rPr>
        <w:t>8</w:t>
      </w:r>
      <w:r w:rsidR="00E426B0" w:rsidRPr="00E426B0">
        <w:rPr>
          <w:rFonts w:ascii="Times New Roman" w:eastAsia="SimSun" w:hAnsi="Times New Roman"/>
          <w:b/>
          <w:sz w:val="28"/>
          <w:szCs w:val="28"/>
          <w:lang w:eastAsia="ru-RU"/>
        </w:rPr>
        <w:t>/</w:t>
      </w:r>
      <w:r w:rsidR="000E1D8B">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Pr="00E426B0">
        <w:rPr>
          <w:rFonts w:ascii="Times New Roman" w:eastAsia="SimSun" w:hAnsi="Times New Roman"/>
          <w:b/>
          <w:sz w:val="28"/>
          <w:szCs w:val="28"/>
          <w:lang w:eastAsia="ru-RU"/>
        </w:rPr>
        <w:t xml:space="preserve"> 2018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Pr="00E426B0"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693B83" w:rsidRPr="00693B83">
        <w:rPr>
          <w:rFonts w:ascii="Times New Roman" w:eastAsia="SimSun" w:hAnsi="Times New Roman"/>
          <w:sz w:val="28"/>
          <w:szCs w:val="28"/>
          <w:lang w:val="en-US" w:eastAsia="ru-RU"/>
        </w:rPr>
        <w:t>I</w:t>
      </w:r>
      <w:r w:rsidR="00693B83" w:rsidRPr="00693B83">
        <w:rPr>
          <w:rFonts w:ascii="Times New Roman" w:eastAsia="SimSun" w:hAnsi="Times New Roman"/>
          <w:sz w:val="28"/>
          <w:szCs w:val="28"/>
          <w:lang w:eastAsia="ru-RU"/>
        </w:rPr>
        <w:t xml:space="preserve"> полугодие</w:t>
      </w:r>
      <w:r w:rsidRPr="00E426B0">
        <w:rPr>
          <w:rFonts w:ascii="Times New Roman" w:hAnsi="Times New Roman"/>
          <w:sz w:val="28"/>
          <w:szCs w:val="28"/>
          <w:lang w:eastAsia="ru-RU"/>
        </w:rPr>
        <w:t xml:space="preserve"> 2018 года с учетом заключения Бюджетно-финансовой комиссии, по доходам в сумме </w:t>
      </w:r>
      <w:r w:rsidR="004A3BD2" w:rsidRPr="004A3BD2">
        <w:rPr>
          <w:rFonts w:ascii="Times New Roman" w:hAnsi="Times New Roman"/>
          <w:b/>
          <w:sz w:val="28"/>
          <w:szCs w:val="28"/>
          <w:lang w:eastAsia="ru-RU"/>
        </w:rPr>
        <w:t>9</w:t>
      </w:r>
      <w:r w:rsidR="004A3BD2">
        <w:rPr>
          <w:rFonts w:ascii="Times New Roman" w:hAnsi="Times New Roman"/>
          <w:b/>
          <w:sz w:val="28"/>
          <w:szCs w:val="28"/>
          <w:lang w:eastAsia="ru-RU"/>
        </w:rPr>
        <w:t> </w:t>
      </w:r>
      <w:r w:rsidR="004A3BD2" w:rsidRPr="004A3BD2">
        <w:rPr>
          <w:rFonts w:ascii="Times New Roman" w:hAnsi="Times New Roman"/>
          <w:b/>
          <w:sz w:val="28"/>
          <w:szCs w:val="28"/>
          <w:lang w:eastAsia="ru-RU"/>
        </w:rPr>
        <w:t>847</w:t>
      </w:r>
      <w:r w:rsidR="004A3BD2">
        <w:rPr>
          <w:rFonts w:ascii="Times New Roman" w:hAnsi="Times New Roman"/>
          <w:b/>
          <w:sz w:val="28"/>
          <w:szCs w:val="28"/>
          <w:lang w:eastAsia="ru-RU"/>
        </w:rPr>
        <w:t xml:space="preserve"> </w:t>
      </w:r>
      <w:r w:rsidR="004A3BD2" w:rsidRPr="004A3BD2">
        <w:rPr>
          <w:rFonts w:ascii="Times New Roman" w:hAnsi="Times New Roman"/>
          <w:b/>
          <w:sz w:val="28"/>
          <w:szCs w:val="28"/>
          <w:lang w:eastAsia="ru-RU"/>
        </w:rPr>
        <w:t xml:space="preserve">993 </w:t>
      </w:r>
      <w:r w:rsidRPr="00E426B0">
        <w:rPr>
          <w:rFonts w:ascii="Times New Roman" w:hAnsi="Times New Roman"/>
          <w:sz w:val="28"/>
          <w:szCs w:val="28"/>
          <w:lang w:eastAsia="ru-RU"/>
        </w:rPr>
        <w:t xml:space="preserve">руб. </w:t>
      </w:r>
      <w:r w:rsidR="004A3BD2" w:rsidRPr="004A3BD2">
        <w:rPr>
          <w:rFonts w:ascii="Times New Roman" w:hAnsi="Times New Roman"/>
          <w:b/>
          <w:sz w:val="28"/>
          <w:szCs w:val="28"/>
          <w:lang w:eastAsia="ru-RU"/>
        </w:rPr>
        <w:t>4</w:t>
      </w:r>
      <w:r w:rsidR="004A3BD2">
        <w:rPr>
          <w:rFonts w:ascii="Times New Roman" w:hAnsi="Times New Roman"/>
          <w:b/>
          <w:sz w:val="28"/>
          <w:szCs w:val="28"/>
          <w:lang w:eastAsia="ru-RU"/>
        </w:rPr>
        <w:t>0</w:t>
      </w:r>
      <w:r w:rsidR="00627E4C">
        <w:rPr>
          <w:rFonts w:ascii="Times New Roman" w:hAnsi="Times New Roman"/>
          <w:sz w:val="28"/>
          <w:szCs w:val="28"/>
          <w:lang w:eastAsia="ru-RU"/>
        </w:rPr>
        <w:t xml:space="preserve"> </w:t>
      </w:r>
      <w:r w:rsidR="004A3F59">
        <w:rPr>
          <w:rFonts w:ascii="Times New Roman" w:hAnsi="Times New Roman"/>
          <w:sz w:val="28"/>
          <w:szCs w:val="28"/>
          <w:lang w:eastAsia="ru-RU"/>
        </w:rPr>
        <w:t xml:space="preserve">коп. (приложение </w:t>
      </w:r>
      <w:r w:rsidR="000E1D8B">
        <w:rPr>
          <w:rFonts w:ascii="Times New Roman" w:hAnsi="Times New Roman"/>
          <w:sz w:val="28"/>
          <w:szCs w:val="28"/>
          <w:lang w:eastAsia="ru-RU"/>
        </w:rPr>
        <w:t>1)</w:t>
      </w:r>
      <w:r w:rsidRPr="00E426B0">
        <w:rPr>
          <w:rFonts w:ascii="Times New Roman" w:hAnsi="Times New Roman"/>
          <w:sz w:val="28"/>
          <w:szCs w:val="28"/>
          <w:lang w:eastAsia="ru-RU"/>
        </w:rPr>
        <w:t xml:space="preserve">, по расходам в сумме </w:t>
      </w:r>
      <w:r w:rsidR="004A3BD2" w:rsidRPr="004A3BD2">
        <w:rPr>
          <w:rFonts w:ascii="Times New Roman" w:hAnsi="Times New Roman"/>
          <w:b/>
          <w:sz w:val="28"/>
          <w:szCs w:val="28"/>
          <w:lang w:eastAsia="ru-RU"/>
        </w:rPr>
        <w:t>9</w:t>
      </w:r>
      <w:r w:rsidR="004A3BD2">
        <w:rPr>
          <w:rFonts w:ascii="Times New Roman" w:hAnsi="Times New Roman"/>
          <w:b/>
          <w:sz w:val="28"/>
          <w:szCs w:val="28"/>
          <w:lang w:eastAsia="ru-RU"/>
        </w:rPr>
        <w:t> </w:t>
      </w:r>
      <w:r w:rsidR="004A3BD2" w:rsidRPr="004A3BD2">
        <w:rPr>
          <w:rFonts w:ascii="Times New Roman" w:hAnsi="Times New Roman"/>
          <w:b/>
          <w:sz w:val="28"/>
          <w:szCs w:val="28"/>
          <w:lang w:eastAsia="ru-RU"/>
        </w:rPr>
        <w:t>358</w:t>
      </w:r>
      <w:r w:rsidR="004A3BD2">
        <w:rPr>
          <w:rFonts w:ascii="Times New Roman" w:hAnsi="Times New Roman"/>
          <w:b/>
          <w:sz w:val="28"/>
          <w:szCs w:val="28"/>
          <w:lang w:eastAsia="ru-RU"/>
        </w:rPr>
        <w:t xml:space="preserve"> </w:t>
      </w:r>
      <w:r w:rsidR="004A3BD2" w:rsidRPr="004A3BD2">
        <w:rPr>
          <w:rFonts w:ascii="Times New Roman" w:hAnsi="Times New Roman"/>
          <w:b/>
          <w:sz w:val="28"/>
          <w:szCs w:val="28"/>
          <w:lang w:eastAsia="ru-RU"/>
        </w:rPr>
        <w:t>991</w:t>
      </w:r>
      <w:r w:rsidR="004A3BD2">
        <w:rPr>
          <w:rFonts w:ascii="Times New Roman" w:hAnsi="Times New Roman"/>
          <w:sz w:val="28"/>
          <w:szCs w:val="28"/>
          <w:lang w:eastAsia="ru-RU"/>
        </w:rPr>
        <w:t>руб.</w:t>
      </w:r>
      <w:r w:rsidR="00627E4C">
        <w:rPr>
          <w:rFonts w:ascii="Times New Roman" w:hAnsi="Times New Roman"/>
          <w:b/>
          <w:sz w:val="28"/>
          <w:szCs w:val="28"/>
          <w:lang w:eastAsia="ru-RU"/>
        </w:rPr>
        <w:t>7</w:t>
      </w:r>
      <w:r w:rsidR="004A3BD2">
        <w:rPr>
          <w:rFonts w:ascii="Times New Roman" w:hAnsi="Times New Roman"/>
          <w:b/>
          <w:sz w:val="28"/>
          <w:szCs w:val="28"/>
          <w:lang w:eastAsia="ru-RU"/>
        </w:rPr>
        <w:t>2</w:t>
      </w:r>
      <w:r w:rsidR="00627E4C">
        <w:rPr>
          <w:rFonts w:ascii="Times New Roman" w:hAnsi="Times New Roman"/>
          <w:b/>
          <w:sz w:val="28"/>
          <w:szCs w:val="28"/>
          <w:lang w:eastAsia="ru-RU"/>
        </w:rPr>
        <w:t xml:space="preserve"> </w:t>
      </w:r>
      <w:r w:rsidR="004A3F59">
        <w:rPr>
          <w:rFonts w:ascii="Times New Roman" w:hAnsi="Times New Roman"/>
          <w:sz w:val="28"/>
          <w:szCs w:val="28"/>
          <w:lang w:eastAsia="ru-RU"/>
        </w:rPr>
        <w:t xml:space="preserve">коп. (приложения </w:t>
      </w:r>
      <w:r w:rsidRPr="00E426B0">
        <w:rPr>
          <w:rFonts w:ascii="Times New Roman" w:hAnsi="Times New Roman"/>
          <w:sz w:val="28"/>
          <w:szCs w:val="28"/>
          <w:lang w:eastAsia="ru-RU"/>
        </w:rPr>
        <w:t xml:space="preserve">2,3), с превышением доходов над расходами (профицит местного бюджета) в сумме </w:t>
      </w:r>
      <w:r w:rsidR="004A3BD2" w:rsidRPr="004A3BD2">
        <w:rPr>
          <w:rFonts w:ascii="Times New Roman" w:hAnsi="Times New Roman"/>
          <w:b/>
          <w:sz w:val="28"/>
          <w:szCs w:val="28"/>
          <w:lang w:eastAsia="ru-RU"/>
        </w:rPr>
        <w:t>489</w:t>
      </w:r>
      <w:r w:rsidR="004A3BD2">
        <w:rPr>
          <w:rFonts w:ascii="Times New Roman" w:hAnsi="Times New Roman"/>
          <w:b/>
          <w:sz w:val="28"/>
          <w:szCs w:val="28"/>
          <w:lang w:eastAsia="ru-RU"/>
        </w:rPr>
        <w:t xml:space="preserve"> </w:t>
      </w:r>
      <w:r w:rsidR="004A3BD2" w:rsidRPr="004A3BD2">
        <w:rPr>
          <w:rFonts w:ascii="Times New Roman" w:hAnsi="Times New Roman"/>
          <w:b/>
          <w:sz w:val="28"/>
          <w:szCs w:val="28"/>
          <w:lang w:eastAsia="ru-RU"/>
        </w:rPr>
        <w:t>001</w:t>
      </w:r>
      <w:r w:rsidR="004A3BD2" w:rsidRPr="00E426B0">
        <w:rPr>
          <w:rFonts w:ascii="Times New Roman" w:hAnsi="Times New Roman"/>
          <w:sz w:val="28"/>
          <w:szCs w:val="28"/>
          <w:lang w:eastAsia="ru-RU"/>
        </w:rPr>
        <w:t xml:space="preserve"> </w:t>
      </w:r>
      <w:r w:rsidRPr="00E426B0">
        <w:rPr>
          <w:rFonts w:ascii="Times New Roman" w:hAnsi="Times New Roman"/>
          <w:sz w:val="28"/>
          <w:szCs w:val="28"/>
          <w:lang w:eastAsia="ru-RU"/>
        </w:rPr>
        <w:t xml:space="preserve">руб. </w:t>
      </w:r>
      <w:proofErr w:type="gramStart"/>
      <w:r w:rsidR="004A3BD2" w:rsidRPr="004A3BD2">
        <w:rPr>
          <w:rFonts w:ascii="Times New Roman" w:hAnsi="Times New Roman"/>
          <w:b/>
          <w:sz w:val="28"/>
          <w:szCs w:val="28"/>
          <w:lang w:eastAsia="ru-RU"/>
        </w:rPr>
        <w:t>68</w:t>
      </w:r>
      <w:r w:rsidRPr="00E426B0">
        <w:rPr>
          <w:rFonts w:ascii="Times New Roman" w:hAnsi="Times New Roman"/>
          <w:b/>
          <w:sz w:val="28"/>
          <w:szCs w:val="28"/>
          <w:lang w:eastAsia="ru-RU"/>
        </w:rPr>
        <w:t xml:space="preserve"> </w:t>
      </w:r>
      <w:r w:rsidR="004A3F59">
        <w:rPr>
          <w:rFonts w:ascii="Times New Roman" w:hAnsi="Times New Roman"/>
          <w:sz w:val="28"/>
          <w:szCs w:val="28"/>
          <w:lang w:eastAsia="ru-RU"/>
        </w:rPr>
        <w:t xml:space="preserve"> коп</w:t>
      </w:r>
      <w:proofErr w:type="gramEnd"/>
      <w:r w:rsidR="004A3F59">
        <w:rPr>
          <w:rFonts w:ascii="Times New Roman" w:hAnsi="Times New Roman"/>
          <w:sz w:val="28"/>
          <w:szCs w:val="28"/>
          <w:lang w:eastAsia="ru-RU"/>
        </w:rPr>
        <w:t xml:space="preserve">. (приложение </w:t>
      </w:r>
      <w:r w:rsidRPr="00E426B0">
        <w:rPr>
          <w:rFonts w:ascii="Times New Roman" w:hAnsi="Times New Roman"/>
          <w:sz w:val="28"/>
          <w:szCs w:val="28"/>
          <w:lang w:eastAsia="ru-RU"/>
        </w:rPr>
        <w:t>4).</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E426B0">
        <w:rPr>
          <w:rFonts w:ascii="Times New Roman" w:eastAsia="SimSun" w:hAnsi="Times New Roman"/>
          <w:sz w:val="28"/>
          <w:szCs w:val="28"/>
          <w:lang w:eastAsia="ru-RU"/>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rsidR="00E426B0" w:rsidRDefault="00E426B0" w:rsidP="00151C76">
      <w:pPr>
        <w:autoSpaceDE w:val="0"/>
        <w:autoSpaceDN w:val="0"/>
        <w:adjustRightInd w:val="0"/>
        <w:spacing w:after="0" w:line="240" w:lineRule="auto"/>
        <w:jc w:val="center"/>
        <w:rPr>
          <w:rFonts w:ascii="Times New Roman" w:hAnsi="Times New Roman"/>
          <w:sz w:val="28"/>
          <w:szCs w:val="28"/>
        </w:rPr>
      </w:pPr>
    </w:p>
    <w:p w:rsidR="00E426B0" w:rsidRDefault="00E426B0" w:rsidP="00151C76">
      <w:pPr>
        <w:autoSpaceDE w:val="0"/>
        <w:autoSpaceDN w:val="0"/>
        <w:adjustRightInd w:val="0"/>
        <w:spacing w:after="0" w:line="240" w:lineRule="auto"/>
        <w:jc w:val="center"/>
        <w:rPr>
          <w:rFonts w:ascii="Times New Roman" w:hAnsi="Times New Roman"/>
          <w:sz w:val="28"/>
          <w:szCs w:val="28"/>
        </w:rPr>
      </w:pPr>
    </w:p>
    <w:p w:rsidR="00E426B0" w:rsidRDefault="00E426B0"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sectPr w:rsidR="00E426B0" w:rsidSect="00563C6A">
          <w:headerReference w:type="default" r:id="rId8"/>
          <w:pgSz w:w="11906" w:h="16838"/>
          <w:pgMar w:top="1134" w:right="850" w:bottom="1134" w:left="1701" w:header="709" w:footer="709" w:gutter="0"/>
          <w:cols w:space="708"/>
          <w:titlePg/>
          <w:docGrid w:linePitch="360"/>
        </w:sectPr>
      </w:pPr>
    </w:p>
    <w:p w:rsidR="00E426B0" w:rsidRPr="00E426B0" w:rsidRDefault="004A3F59" w:rsidP="004A3F59">
      <w:pPr>
        <w:widowControl w:val="0"/>
        <w:autoSpaceDE w:val="0"/>
        <w:autoSpaceDN w:val="0"/>
        <w:adjustRightInd w:val="0"/>
        <w:spacing w:after="0" w:line="240" w:lineRule="auto"/>
        <w:ind w:left="9639"/>
        <w:jc w:val="both"/>
        <w:rPr>
          <w:rFonts w:ascii="Times New Roman" w:eastAsia="SimSun" w:hAnsi="Times New Roman"/>
          <w:sz w:val="24"/>
          <w:szCs w:val="24"/>
          <w:lang w:eastAsia="ru-RU"/>
        </w:rPr>
      </w:pPr>
      <w:r>
        <w:rPr>
          <w:rFonts w:ascii="Times New Roman" w:eastAsia="SimSun" w:hAnsi="Times New Roman"/>
          <w:sz w:val="24"/>
          <w:szCs w:val="24"/>
          <w:lang w:eastAsia="ru-RU"/>
        </w:rPr>
        <w:lastRenderedPageBreak/>
        <w:t xml:space="preserve">Приложение </w:t>
      </w:r>
      <w:r w:rsidR="00E426B0" w:rsidRPr="00E426B0">
        <w:rPr>
          <w:rFonts w:ascii="Times New Roman" w:eastAsia="SimSun" w:hAnsi="Times New Roman"/>
          <w:sz w:val="24"/>
          <w:szCs w:val="24"/>
          <w:lang w:eastAsia="ru-RU"/>
        </w:rPr>
        <w:t>1</w:t>
      </w:r>
    </w:p>
    <w:p w:rsidR="00E426B0" w:rsidRPr="00E426B0" w:rsidRDefault="00E426B0" w:rsidP="004A3F59">
      <w:pPr>
        <w:widowControl w:val="0"/>
        <w:autoSpaceDE w:val="0"/>
        <w:autoSpaceDN w:val="0"/>
        <w:adjustRightInd w:val="0"/>
        <w:spacing w:after="0" w:line="240" w:lineRule="auto"/>
        <w:ind w:left="9639"/>
        <w:jc w:val="both"/>
        <w:rPr>
          <w:rFonts w:ascii="Times New Roman" w:eastAsia="SimSun" w:hAnsi="Times New Roman"/>
          <w:sz w:val="24"/>
          <w:szCs w:val="24"/>
          <w:lang w:eastAsia="ru-RU"/>
        </w:rPr>
      </w:pPr>
      <w:r w:rsidRPr="00E426B0">
        <w:rPr>
          <w:rFonts w:ascii="Times New Roman" w:eastAsia="SimSun" w:hAnsi="Times New Roman"/>
          <w:sz w:val="24"/>
          <w:szCs w:val="24"/>
          <w:lang w:eastAsia="ru-RU"/>
        </w:rPr>
        <w:t>к решению Совета депутатов муниципального округа Северное Медведково от «</w:t>
      </w:r>
      <w:r w:rsidR="00E300E4">
        <w:rPr>
          <w:rFonts w:ascii="Times New Roman" w:eastAsia="SimSun" w:hAnsi="Times New Roman"/>
          <w:sz w:val="24"/>
          <w:szCs w:val="24"/>
          <w:lang w:eastAsia="ru-RU"/>
        </w:rPr>
        <w:t>23</w:t>
      </w:r>
      <w:r w:rsidRPr="00E426B0">
        <w:rPr>
          <w:rFonts w:ascii="Times New Roman" w:eastAsia="SimSun" w:hAnsi="Times New Roman"/>
          <w:sz w:val="24"/>
          <w:szCs w:val="24"/>
          <w:lang w:eastAsia="ru-RU"/>
        </w:rPr>
        <w:t xml:space="preserve">» </w:t>
      </w:r>
      <w:r w:rsidR="004A3F55">
        <w:rPr>
          <w:rFonts w:ascii="Times New Roman" w:eastAsia="SimSun" w:hAnsi="Times New Roman"/>
          <w:sz w:val="24"/>
          <w:szCs w:val="24"/>
          <w:lang w:eastAsia="ru-RU"/>
        </w:rPr>
        <w:t>а</w:t>
      </w:r>
      <w:r w:rsidR="00E300E4">
        <w:rPr>
          <w:rFonts w:ascii="Times New Roman" w:eastAsia="SimSun" w:hAnsi="Times New Roman"/>
          <w:sz w:val="24"/>
          <w:szCs w:val="24"/>
          <w:lang w:eastAsia="ru-RU"/>
        </w:rPr>
        <w:t>вгуста</w:t>
      </w:r>
      <w:r w:rsidRPr="00E426B0">
        <w:rPr>
          <w:rFonts w:ascii="Times New Roman" w:eastAsia="SimSun" w:hAnsi="Times New Roman"/>
          <w:sz w:val="24"/>
          <w:szCs w:val="24"/>
          <w:lang w:eastAsia="ru-RU"/>
        </w:rPr>
        <w:t xml:space="preserve"> 201</w:t>
      </w:r>
      <w:r w:rsidR="004A3F55">
        <w:rPr>
          <w:rFonts w:ascii="Times New Roman" w:eastAsia="SimSun" w:hAnsi="Times New Roman"/>
          <w:sz w:val="24"/>
          <w:szCs w:val="24"/>
          <w:lang w:eastAsia="ru-RU"/>
        </w:rPr>
        <w:t>8</w:t>
      </w:r>
      <w:r w:rsidRPr="00E426B0">
        <w:rPr>
          <w:rFonts w:ascii="Times New Roman" w:eastAsia="SimSun" w:hAnsi="Times New Roman"/>
          <w:sz w:val="24"/>
          <w:szCs w:val="24"/>
          <w:lang w:eastAsia="ru-RU"/>
        </w:rPr>
        <w:t xml:space="preserve"> г. №</w:t>
      </w:r>
      <w:r w:rsidR="000E1D8B">
        <w:rPr>
          <w:rFonts w:ascii="Times New Roman" w:eastAsia="SimSun" w:hAnsi="Times New Roman"/>
          <w:sz w:val="24"/>
          <w:szCs w:val="24"/>
          <w:lang w:eastAsia="ru-RU"/>
        </w:rPr>
        <w:t>8</w:t>
      </w:r>
      <w:r w:rsidRPr="00E426B0">
        <w:rPr>
          <w:rFonts w:ascii="Times New Roman" w:eastAsia="SimSun" w:hAnsi="Times New Roman"/>
          <w:sz w:val="24"/>
          <w:szCs w:val="24"/>
          <w:lang w:eastAsia="ru-RU"/>
        </w:rPr>
        <w:t>/</w:t>
      </w:r>
      <w:r w:rsidR="000E1D8B">
        <w:rPr>
          <w:rFonts w:ascii="Times New Roman" w:eastAsia="SimSun" w:hAnsi="Times New Roman"/>
          <w:sz w:val="24"/>
          <w:szCs w:val="24"/>
          <w:lang w:eastAsia="ru-RU"/>
        </w:rPr>
        <w:t>1</w:t>
      </w:r>
      <w:r w:rsidR="004A3F55">
        <w:rPr>
          <w:rFonts w:ascii="Times New Roman" w:eastAsia="SimSun" w:hAnsi="Times New Roman"/>
          <w:sz w:val="24"/>
          <w:szCs w:val="24"/>
          <w:lang w:eastAsia="ru-RU"/>
        </w:rPr>
        <w:t xml:space="preserve"> </w:t>
      </w:r>
      <w:r w:rsidRPr="00E426B0">
        <w:rPr>
          <w:rFonts w:ascii="Times New Roman" w:eastAsia="SimSun" w:hAnsi="Times New Roman"/>
          <w:sz w:val="24"/>
          <w:szCs w:val="24"/>
          <w:lang w:eastAsia="ru-RU"/>
        </w:rPr>
        <w:t>-СД</w:t>
      </w:r>
    </w:p>
    <w:p w:rsidR="00E426B0" w:rsidRPr="00E426B0" w:rsidRDefault="00E426B0" w:rsidP="00E426B0">
      <w:pPr>
        <w:widowControl w:val="0"/>
        <w:autoSpaceDE w:val="0"/>
        <w:autoSpaceDN w:val="0"/>
        <w:adjustRightInd w:val="0"/>
        <w:spacing w:after="0" w:line="240" w:lineRule="auto"/>
        <w:ind w:left="9356"/>
        <w:jc w:val="both"/>
        <w:rPr>
          <w:rFonts w:ascii="Times New Roman" w:eastAsia="SimSun" w:hAnsi="Times New Roman"/>
          <w:sz w:val="24"/>
          <w:szCs w:val="24"/>
          <w:lang w:eastAsia="ru-RU"/>
        </w:rPr>
      </w:pPr>
    </w:p>
    <w:p w:rsidR="00E426B0" w:rsidRDefault="00E426B0" w:rsidP="00E426B0">
      <w:pPr>
        <w:widowControl w:val="0"/>
        <w:autoSpaceDE w:val="0"/>
        <w:autoSpaceDN w:val="0"/>
        <w:adjustRightInd w:val="0"/>
        <w:spacing w:after="0" w:line="240" w:lineRule="auto"/>
        <w:jc w:val="center"/>
        <w:rPr>
          <w:rFonts w:ascii="Times New Roman" w:eastAsia="SimSun" w:hAnsi="Times New Roman"/>
          <w:b/>
          <w:sz w:val="32"/>
          <w:szCs w:val="32"/>
          <w:lang w:eastAsia="ru-RU"/>
        </w:rPr>
      </w:pPr>
      <w:r w:rsidRPr="00B34CDA">
        <w:rPr>
          <w:rFonts w:ascii="Times New Roman" w:eastAsia="SimSun" w:hAnsi="Times New Roman"/>
          <w:b/>
          <w:sz w:val="32"/>
          <w:szCs w:val="32"/>
          <w:lang w:eastAsia="ru-RU"/>
        </w:rPr>
        <w:t xml:space="preserve">Исполнение бюджета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693B83" w:rsidRPr="00E426B0">
        <w:rPr>
          <w:rFonts w:ascii="Times New Roman" w:eastAsia="SimSun" w:hAnsi="Times New Roman"/>
          <w:b/>
          <w:sz w:val="28"/>
          <w:szCs w:val="28"/>
          <w:lang w:eastAsia="ru-RU"/>
        </w:rPr>
        <w:t xml:space="preserve"> </w:t>
      </w:r>
      <w:r w:rsidRPr="00B34CDA">
        <w:rPr>
          <w:rFonts w:ascii="Times New Roman" w:eastAsia="SimSun" w:hAnsi="Times New Roman"/>
          <w:b/>
          <w:sz w:val="32"/>
          <w:szCs w:val="32"/>
          <w:lang w:eastAsia="ru-RU"/>
        </w:rPr>
        <w:t>201</w:t>
      </w:r>
      <w:r w:rsidR="00EE7B73" w:rsidRPr="00B34CDA">
        <w:rPr>
          <w:rFonts w:ascii="Times New Roman" w:eastAsia="SimSun" w:hAnsi="Times New Roman"/>
          <w:b/>
          <w:sz w:val="32"/>
          <w:szCs w:val="32"/>
          <w:lang w:eastAsia="ru-RU"/>
        </w:rPr>
        <w:t>8</w:t>
      </w:r>
      <w:r w:rsidR="00712590">
        <w:rPr>
          <w:rFonts w:ascii="Times New Roman" w:eastAsia="SimSun" w:hAnsi="Times New Roman"/>
          <w:b/>
          <w:sz w:val="32"/>
          <w:szCs w:val="32"/>
          <w:lang w:eastAsia="ru-RU"/>
        </w:rPr>
        <w:t xml:space="preserve"> года</w:t>
      </w:r>
      <w:r w:rsidRPr="00B34CDA">
        <w:rPr>
          <w:rFonts w:ascii="Times New Roman" w:eastAsia="SimSun" w:hAnsi="Times New Roman"/>
          <w:b/>
          <w:sz w:val="32"/>
          <w:szCs w:val="32"/>
          <w:lang w:eastAsia="ru-RU"/>
        </w:rPr>
        <w:t xml:space="preserve"> по доходам бюджета муниципального округа Северное Медведково по кодам классификации доходов.</w:t>
      </w:r>
    </w:p>
    <w:p w:rsidR="00B34CDA" w:rsidRPr="00B34CDA" w:rsidRDefault="00B34CDA" w:rsidP="00E426B0">
      <w:pPr>
        <w:widowControl w:val="0"/>
        <w:autoSpaceDE w:val="0"/>
        <w:autoSpaceDN w:val="0"/>
        <w:adjustRightInd w:val="0"/>
        <w:spacing w:after="0" w:line="240" w:lineRule="auto"/>
        <w:jc w:val="center"/>
        <w:rPr>
          <w:rFonts w:ascii="Times New Roman" w:eastAsia="SimSun" w:hAnsi="Times New Roman"/>
          <w:b/>
          <w:sz w:val="32"/>
          <w:szCs w:val="32"/>
          <w:lang w:eastAsia="ru-RU"/>
        </w:rPr>
      </w:pPr>
    </w:p>
    <w:tbl>
      <w:tblPr>
        <w:tblpPr w:leftFromText="180" w:rightFromText="180" w:vertAnchor="text" w:tblpX="-318" w:tblpY="1"/>
        <w:tblOverlap w:val="never"/>
        <w:tblW w:w="15276" w:type="dxa"/>
        <w:tblLayout w:type="fixed"/>
        <w:tblLook w:val="04A0" w:firstRow="1" w:lastRow="0" w:firstColumn="1" w:lastColumn="0" w:noHBand="0" w:noVBand="1"/>
      </w:tblPr>
      <w:tblGrid>
        <w:gridCol w:w="5778"/>
        <w:gridCol w:w="3544"/>
        <w:gridCol w:w="2693"/>
        <w:gridCol w:w="1701"/>
        <w:gridCol w:w="1560"/>
      </w:tblGrid>
      <w:tr w:rsidR="00E426B0" w:rsidRPr="00E426B0" w:rsidTr="00BE011E">
        <w:trPr>
          <w:trHeight w:val="348"/>
        </w:trPr>
        <w:tc>
          <w:tcPr>
            <w:tcW w:w="57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Утвержденные бюджетные назначения на 201</w:t>
            </w:r>
            <w:r w:rsidR="00EE7B73" w:rsidRPr="00B34CDA">
              <w:rPr>
                <w:rFonts w:ascii="Times New Roman" w:hAnsi="Times New Roman"/>
                <w:sz w:val="26"/>
                <w:szCs w:val="26"/>
                <w:lang w:eastAsia="ru-RU"/>
              </w:rPr>
              <w:t>8</w:t>
            </w:r>
            <w:r w:rsidRPr="00B34CDA">
              <w:rPr>
                <w:rFonts w:ascii="Times New Roman" w:hAnsi="Times New Roman"/>
                <w:sz w:val="26"/>
                <w:szCs w:val="26"/>
                <w:lang w:eastAsia="ru-RU"/>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CD2FDB">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Доходы бюджета на 01.</w:t>
            </w:r>
            <w:r w:rsidR="00EE7B73" w:rsidRPr="00B34CDA">
              <w:rPr>
                <w:rFonts w:ascii="Times New Roman" w:hAnsi="Times New Roman"/>
                <w:sz w:val="26"/>
                <w:szCs w:val="26"/>
                <w:lang w:eastAsia="ru-RU"/>
              </w:rPr>
              <w:t xml:space="preserve"> </w:t>
            </w:r>
            <w:r w:rsidRPr="00B34CDA">
              <w:rPr>
                <w:rFonts w:ascii="Times New Roman" w:hAnsi="Times New Roman"/>
                <w:sz w:val="26"/>
                <w:szCs w:val="26"/>
                <w:lang w:eastAsia="ru-RU"/>
              </w:rPr>
              <w:t>0</w:t>
            </w:r>
            <w:r w:rsidR="00CD2FDB">
              <w:rPr>
                <w:rFonts w:ascii="Times New Roman" w:hAnsi="Times New Roman"/>
                <w:sz w:val="26"/>
                <w:szCs w:val="26"/>
                <w:lang w:eastAsia="ru-RU"/>
              </w:rPr>
              <w:t>7</w:t>
            </w:r>
            <w:r w:rsidRPr="00B34CDA">
              <w:rPr>
                <w:rFonts w:ascii="Times New Roman" w:hAnsi="Times New Roman"/>
                <w:sz w:val="26"/>
                <w:szCs w:val="26"/>
                <w:lang w:eastAsia="ru-RU"/>
              </w:rPr>
              <w:t>.201</w:t>
            </w:r>
            <w:r w:rsidR="00EE7B73" w:rsidRPr="00B34CDA">
              <w:rPr>
                <w:rFonts w:ascii="Times New Roman" w:hAnsi="Times New Roman"/>
                <w:sz w:val="26"/>
                <w:szCs w:val="26"/>
                <w:lang w:eastAsia="ru-RU"/>
              </w:rPr>
              <w:t>8</w:t>
            </w:r>
            <w:r w:rsidR="00B34CDA">
              <w:rPr>
                <w:rFonts w:ascii="Times New Roman" w:hAnsi="Times New Roman"/>
                <w:sz w:val="26"/>
                <w:szCs w:val="26"/>
                <w:lang w:eastAsia="ru-RU"/>
              </w:rPr>
              <w:t xml:space="preserve"> г.</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Процент исполнения</w:t>
            </w:r>
          </w:p>
        </w:tc>
      </w:tr>
      <w:tr w:rsidR="00E426B0" w:rsidRPr="00E426B0" w:rsidTr="00BE011E">
        <w:trPr>
          <w:trHeight w:val="255"/>
        </w:trPr>
        <w:tc>
          <w:tcPr>
            <w:tcW w:w="5778" w:type="dxa"/>
            <w:tcBorders>
              <w:top w:val="single" w:sz="4" w:space="0" w:color="auto"/>
              <w:left w:val="single" w:sz="4" w:space="0" w:color="auto"/>
              <w:bottom w:val="single" w:sz="4" w:space="0" w:color="auto"/>
              <w:right w:val="single" w:sz="4" w:space="0" w:color="auto"/>
            </w:tcBorders>
            <w:shd w:val="clear" w:color="auto" w:fill="auto"/>
            <w:noWrap/>
            <w:hideMark/>
          </w:tcPr>
          <w:p w:rsidR="00E426B0" w:rsidRPr="00E426B0" w:rsidRDefault="00E426B0" w:rsidP="00E426B0">
            <w:pPr>
              <w:spacing w:after="0" w:line="240" w:lineRule="auto"/>
              <w:jc w:val="center"/>
              <w:rPr>
                <w:rFonts w:ascii="Times New Roman" w:hAnsi="Times New Roman"/>
                <w:sz w:val="20"/>
                <w:szCs w:val="20"/>
                <w:lang w:eastAsia="ru-RU"/>
              </w:rPr>
            </w:pPr>
            <w:r w:rsidRPr="00E426B0">
              <w:rPr>
                <w:rFonts w:ascii="Times New Roman" w:hAnsi="Times New Roman"/>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E426B0" w:rsidRPr="00E426B0" w:rsidRDefault="00E426B0" w:rsidP="00E426B0">
            <w:pPr>
              <w:spacing w:after="0" w:line="240" w:lineRule="auto"/>
              <w:jc w:val="center"/>
              <w:rPr>
                <w:rFonts w:ascii="Times New Roman" w:hAnsi="Times New Roman"/>
                <w:sz w:val="20"/>
                <w:szCs w:val="20"/>
                <w:lang w:eastAsia="ru-RU"/>
              </w:rPr>
            </w:pPr>
            <w:r w:rsidRPr="00E426B0">
              <w:rPr>
                <w:rFonts w:ascii="Times New Roman" w:hAnsi="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E426B0" w:rsidRPr="00E426B0" w:rsidRDefault="00E426B0" w:rsidP="00E426B0">
            <w:pPr>
              <w:spacing w:after="0" w:line="240" w:lineRule="auto"/>
              <w:jc w:val="center"/>
              <w:rPr>
                <w:rFonts w:ascii="Times New Roman" w:hAnsi="Times New Roman"/>
                <w:sz w:val="20"/>
                <w:szCs w:val="20"/>
                <w:lang w:eastAsia="ru-RU"/>
              </w:rPr>
            </w:pPr>
            <w:r w:rsidRPr="00E426B0">
              <w:rPr>
                <w:rFonts w:ascii="Times New Roman" w:hAnsi="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E426B0" w:rsidRPr="00E426B0" w:rsidRDefault="00E426B0" w:rsidP="00E426B0">
            <w:pPr>
              <w:spacing w:after="0" w:line="240" w:lineRule="auto"/>
              <w:jc w:val="center"/>
              <w:rPr>
                <w:rFonts w:ascii="Times New Roman" w:hAnsi="Times New Roman"/>
                <w:sz w:val="20"/>
                <w:szCs w:val="20"/>
                <w:lang w:eastAsia="ru-RU"/>
              </w:rPr>
            </w:pPr>
            <w:r w:rsidRPr="00E426B0">
              <w:rPr>
                <w:rFonts w:ascii="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E426B0" w:rsidRDefault="00E426B0" w:rsidP="00E426B0">
            <w:pPr>
              <w:spacing w:after="0" w:line="240" w:lineRule="auto"/>
              <w:jc w:val="center"/>
              <w:rPr>
                <w:rFonts w:ascii="Times New Roman" w:hAnsi="Times New Roman"/>
                <w:bCs/>
                <w:sz w:val="18"/>
                <w:szCs w:val="18"/>
                <w:lang w:eastAsia="ru-RU"/>
              </w:rPr>
            </w:pPr>
            <w:r w:rsidRPr="00E426B0">
              <w:rPr>
                <w:rFonts w:ascii="Times New Roman" w:hAnsi="Times New Roman"/>
                <w:b/>
                <w:bCs/>
                <w:sz w:val="18"/>
                <w:szCs w:val="18"/>
                <w:lang w:eastAsia="ru-RU"/>
              </w:rPr>
              <w:t>5</w:t>
            </w:r>
          </w:p>
        </w:tc>
      </w:tr>
      <w:tr w:rsidR="00E426B0" w:rsidRPr="00E426B0" w:rsidTr="00BE011E">
        <w:trPr>
          <w:trHeight w:val="28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both"/>
              <w:rPr>
                <w:rFonts w:ascii="Times New Roman" w:hAnsi="Times New Roman"/>
                <w:b/>
                <w:bCs/>
                <w:sz w:val="26"/>
                <w:szCs w:val="26"/>
                <w:lang w:eastAsia="ru-RU"/>
              </w:rPr>
            </w:pPr>
            <w:r w:rsidRPr="00B34CDA">
              <w:rPr>
                <w:rFonts w:ascii="Times New Roman" w:hAnsi="Times New Roman"/>
                <w:b/>
                <w:bCs/>
                <w:sz w:val="26"/>
                <w:szCs w:val="26"/>
                <w:lang w:eastAsia="ru-RU"/>
              </w:rPr>
              <w:t>НАЛОГОВЫЕ И НЕНАЛОГОВЫЕ ДОХОДЫ</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b/>
                <w:bCs/>
                <w:sz w:val="26"/>
                <w:szCs w:val="26"/>
                <w:lang w:eastAsia="ru-RU"/>
              </w:rPr>
            </w:pPr>
            <w:r w:rsidRPr="00B34CDA">
              <w:rPr>
                <w:rFonts w:ascii="Times New Roman" w:hAnsi="Times New Roman"/>
                <w:b/>
                <w:bCs/>
                <w:sz w:val="26"/>
                <w:szCs w:val="26"/>
                <w:lang w:eastAsia="ru-RU"/>
              </w:rPr>
              <w:t>000 1 00 00000 00 0000 000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627E4C" w:rsidP="00E426B0">
            <w:pPr>
              <w:spacing w:after="0" w:line="240" w:lineRule="auto"/>
              <w:jc w:val="center"/>
              <w:rPr>
                <w:rFonts w:ascii="Times New Roman" w:hAnsi="Times New Roman"/>
                <w:b/>
                <w:bCs/>
                <w:sz w:val="26"/>
                <w:szCs w:val="26"/>
                <w:lang w:eastAsia="ru-RU"/>
              </w:rPr>
            </w:pPr>
            <w:r w:rsidRPr="00B34CDA">
              <w:rPr>
                <w:rFonts w:ascii="Times New Roman" w:eastAsia="SimSun" w:hAnsi="Times New Roman"/>
                <w:b/>
                <w:bCs/>
                <w:sz w:val="26"/>
                <w:szCs w:val="26"/>
                <w:lang w:eastAsia="ru-RU"/>
              </w:rPr>
              <w:t>17 320,9</w:t>
            </w:r>
          </w:p>
        </w:tc>
        <w:tc>
          <w:tcPr>
            <w:tcW w:w="1701" w:type="dxa"/>
            <w:tcBorders>
              <w:top w:val="single" w:sz="4" w:space="0" w:color="auto"/>
              <w:left w:val="single" w:sz="4" w:space="0" w:color="auto"/>
              <w:bottom w:val="single" w:sz="4" w:space="0" w:color="auto"/>
              <w:right w:val="single" w:sz="4" w:space="0" w:color="auto"/>
            </w:tcBorders>
          </w:tcPr>
          <w:p w:rsidR="00E426B0" w:rsidRPr="00B34CDA" w:rsidRDefault="00FB3C6E" w:rsidP="00E426B0">
            <w:pPr>
              <w:spacing w:after="0" w:line="240" w:lineRule="auto"/>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8 150,9</w:t>
            </w:r>
          </w:p>
        </w:tc>
        <w:tc>
          <w:tcPr>
            <w:tcW w:w="1560" w:type="dxa"/>
            <w:tcBorders>
              <w:top w:val="single" w:sz="4" w:space="0" w:color="auto"/>
              <w:left w:val="single" w:sz="4" w:space="0" w:color="auto"/>
              <w:bottom w:val="single" w:sz="4" w:space="0" w:color="auto"/>
              <w:right w:val="single" w:sz="4" w:space="0" w:color="auto"/>
            </w:tcBorders>
          </w:tcPr>
          <w:p w:rsidR="00E426B0" w:rsidRPr="00B34CDA" w:rsidRDefault="00F73CBF" w:rsidP="00FB3C6E">
            <w:pPr>
              <w:widowControl w:val="0"/>
              <w:autoSpaceDE w:val="0"/>
              <w:autoSpaceDN w:val="0"/>
              <w:adjustRightInd w:val="0"/>
              <w:spacing w:after="0" w:line="240" w:lineRule="auto"/>
              <w:jc w:val="center"/>
              <w:rPr>
                <w:rFonts w:ascii="Times New Roman" w:eastAsia="SimSun" w:hAnsi="Times New Roman"/>
                <w:sz w:val="26"/>
                <w:szCs w:val="26"/>
                <w:lang w:eastAsia="ru-RU"/>
              </w:rPr>
            </w:pPr>
            <w:r>
              <w:rPr>
                <w:rFonts w:ascii="Times New Roman" w:eastAsia="SimSun" w:hAnsi="Times New Roman"/>
                <w:b/>
                <w:bCs/>
                <w:sz w:val="26"/>
                <w:szCs w:val="26"/>
                <w:lang w:eastAsia="ru-RU"/>
              </w:rPr>
              <w:t>4</w:t>
            </w:r>
            <w:r w:rsidR="00FB3C6E">
              <w:rPr>
                <w:rFonts w:ascii="Times New Roman" w:eastAsia="SimSun" w:hAnsi="Times New Roman"/>
                <w:b/>
                <w:bCs/>
                <w:sz w:val="26"/>
                <w:szCs w:val="26"/>
                <w:lang w:eastAsia="ru-RU"/>
              </w:rPr>
              <w:t>7</w:t>
            </w:r>
            <w:r w:rsidR="00E426B0" w:rsidRPr="00B34CDA">
              <w:rPr>
                <w:rFonts w:ascii="Times New Roman" w:eastAsia="SimSun" w:hAnsi="Times New Roman"/>
                <w:b/>
                <w:bCs/>
                <w:sz w:val="26"/>
                <w:szCs w:val="26"/>
                <w:lang w:eastAsia="ru-RU"/>
              </w:rPr>
              <w:t>,</w:t>
            </w:r>
            <w:r w:rsidR="00FB3C6E">
              <w:rPr>
                <w:rFonts w:ascii="Times New Roman" w:eastAsia="SimSun" w:hAnsi="Times New Roman"/>
                <w:b/>
                <w:bCs/>
                <w:sz w:val="26"/>
                <w:szCs w:val="26"/>
                <w:lang w:eastAsia="ru-RU"/>
              </w:rPr>
              <w:t>05</w:t>
            </w:r>
            <w:r w:rsidR="00E426B0" w:rsidRPr="00B34CDA">
              <w:rPr>
                <w:rFonts w:ascii="Times New Roman" w:eastAsia="SimSun" w:hAnsi="Times New Roman"/>
                <w:b/>
                <w:bCs/>
                <w:sz w:val="26"/>
                <w:szCs w:val="26"/>
                <w:lang w:eastAsia="ru-RU"/>
              </w:rPr>
              <w:t>%</w:t>
            </w:r>
          </w:p>
        </w:tc>
      </w:tr>
      <w:tr w:rsidR="00FB3C6E" w:rsidRPr="00E426B0" w:rsidTr="00BE011E">
        <w:trPr>
          <w:trHeight w:val="28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C6E" w:rsidRPr="00B34CDA" w:rsidRDefault="00FB3C6E" w:rsidP="00FB3C6E">
            <w:pPr>
              <w:spacing w:after="0" w:line="240" w:lineRule="auto"/>
              <w:jc w:val="both"/>
              <w:rPr>
                <w:rFonts w:ascii="Times New Roman" w:hAnsi="Times New Roman"/>
                <w:b/>
                <w:bCs/>
                <w:sz w:val="26"/>
                <w:szCs w:val="26"/>
                <w:lang w:eastAsia="ru-RU"/>
              </w:rPr>
            </w:pPr>
            <w:r w:rsidRPr="00B34CDA">
              <w:rPr>
                <w:rFonts w:ascii="Times New Roman" w:hAnsi="Times New Roman"/>
                <w:b/>
                <w:bCs/>
                <w:sz w:val="26"/>
                <w:szCs w:val="26"/>
                <w:lang w:eastAsia="ru-RU"/>
              </w:rPr>
              <w:t>Налоги на прибыль, доходы</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C6E" w:rsidRPr="00B34CDA" w:rsidRDefault="00FB3C6E" w:rsidP="00FB3C6E">
            <w:pPr>
              <w:spacing w:after="0" w:line="240" w:lineRule="auto"/>
              <w:jc w:val="center"/>
              <w:rPr>
                <w:rFonts w:ascii="Times New Roman" w:hAnsi="Times New Roman"/>
                <w:b/>
                <w:bCs/>
                <w:sz w:val="26"/>
                <w:szCs w:val="26"/>
                <w:lang w:eastAsia="ru-RU"/>
              </w:rPr>
            </w:pPr>
            <w:r w:rsidRPr="00B34CDA">
              <w:rPr>
                <w:rFonts w:ascii="Times New Roman" w:hAnsi="Times New Roman"/>
                <w:b/>
                <w:bCs/>
                <w:sz w:val="26"/>
                <w:szCs w:val="26"/>
                <w:lang w:eastAsia="ru-RU"/>
              </w:rPr>
              <w:t>000 1 01 00000 00 0000 000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FB3C6E" w:rsidRPr="00B34CDA" w:rsidRDefault="00FB3C6E" w:rsidP="00FB3C6E">
            <w:pPr>
              <w:spacing w:after="0" w:line="240" w:lineRule="auto"/>
              <w:jc w:val="center"/>
              <w:rPr>
                <w:rFonts w:ascii="Times New Roman" w:hAnsi="Times New Roman"/>
                <w:b/>
                <w:bCs/>
                <w:sz w:val="26"/>
                <w:szCs w:val="26"/>
                <w:lang w:eastAsia="ru-RU"/>
              </w:rPr>
            </w:pPr>
            <w:r w:rsidRPr="00B34CDA">
              <w:rPr>
                <w:rFonts w:ascii="Times New Roman" w:eastAsia="SimSun" w:hAnsi="Times New Roman"/>
                <w:b/>
                <w:bCs/>
                <w:sz w:val="26"/>
                <w:szCs w:val="26"/>
                <w:lang w:eastAsia="ru-RU"/>
              </w:rPr>
              <w:t>17 320,9</w:t>
            </w:r>
          </w:p>
        </w:tc>
        <w:tc>
          <w:tcPr>
            <w:tcW w:w="1701" w:type="dxa"/>
            <w:tcBorders>
              <w:top w:val="single" w:sz="4" w:space="0" w:color="auto"/>
              <w:left w:val="single" w:sz="4" w:space="0" w:color="auto"/>
              <w:bottom w:val="single" w:sz="4" w:space="0" w:color="auto"/>
              <w:right w:val="single" w:sz="4" w:space="0" w:color="auto"/>
            </w:tcBorders>
          </w:tcPr>
          <w:p w:rsidR="00FB3C6E" w:rsidRPr="00B34CDA" w:rsidRDefault="00FB3C6E" w:rsidP="00FB3C6E">
            <w:pPr>
              <w:spacing w:after="0" w:line="240" w:lineRule="auto"/>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8 150,9</w:t>
            </w:r>
          </w:p>
        </w:tc>
        <w:tc>
          <w:tcPr>
            <w:tcW w:w="1560" w:type="dxa"/>
            <w:tcBorders>
              <w:top w:val="single" w:sz="4" w:space="0" w:color="auto"/>
              <w:left w:val="single" w:sz="4" w:space="0" w:color="auto"/>
              <w:bottom w:val="single" w:sz="4" w:space="0" w:color="auto"/>
              <w:right w:val="single" w:sz="4" w:space="0" w:color="auto"/>
            </w:tcBorders>
          </w:tcPr>
          <w:p w:rsidR="00FB3C6E" w:rsidRPr="00B34CDA" w:rsidRDefault="00FB3C6E" w:rsidP="00FB3C6E">
            <w:pPr>
              <w:widowControl w:val="0"/>
              <w:autoSpaceDE w:val="0"/>
              <w:autoSpaceDN w:val="0"/>
              <w:adjustRightInd w:val="0"/>
              <w:spacing w:after="0" w:line="240" w:lineRule="auto"/>
              <w:jc w:val="center"/>
              <w:rPr>
                <w:rFonts w:ascii="Times New Roman" w:eastAsia="SimSun" w:hAnsi="Times New Roman"/>
                <w:sz w:val="26"/>
                <w:szCs w:val="26"/>
                <w:lang w:eastAsia="ru-RU"/>
              </w:rPr>
            </w:pPr>
            <w:r>
              <w:rPr>
                <w:rFonts w:ascii="Times New Roman" w:eastAsia="SimSun" w:hAnsi="Times New Roman"/>
                <w:b/>
                <w:bCs/>
                <w:sz w:val="26"/>
                <w:szCs w:val="26"/>
                <w:lang w:eastAsia="ru-RU"/>
              </w:rPr>
              <w:t>47</w:t>
            </w:r>
            <w:r w:rsidRPr="00B34CDA">
              <w:rPr>
                <w:rFonts w:ascii="Times New Roman" w:eastAsia="SimSun" w:hAnsi="Times New Roman"/>
                <w:b/>
                <w:bCs/>
                <w:sz w:val="26"/>
                <w:szCs w:val="26"/>
                <w:lang w:eastAsia="ru-RU"/>
              </w:rPr>
              <w:t>,</w:t>
            </w:r>
            <w:r>
              <w:rPr>
                <w:rFonts w:ascii="Times New Roman" w:eastAsia="SimSun" w:hAnsi="Times New Roman"/>
                <w:b/>
                <w:bCs/>
                <w:sz w:val="26"/>
                <w:szCs w:val="26"/>
                <w:lang w:eastAsia="ru-RU"/>
              </w:rPr>
              <w:t>05</w:t>
            </w:r>
            <w:r w:rsidRPr="00B34CDA">
              <w:rPr>
                <w:rFonts w:ascii="Times New Roman" w:eastAsia="SimSun" w:hAnsi="Times New Roman"/>
                <w:b/>
                <w:bCs/>
                <w:sz w:val="26"/>
                <w:szCs w:val="26"/>
                <w:lang w:eastAsia="ru-RU"/>
              </w:rPr>
              <w:t>%</w:t>
            </w:r>
          </w:p>
        </w:tc>
      </w:tr>
      <w:tr w:rsidR="00FB3C6E" w:rsidRPr="00E426B0" w:rsidTr="00BE011E">
        <w:trPr>
          <w:trHeight w:val="28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C6E" w:rsidRPr="00B34CDA" w:rsidRDefault="00FB3C6E" w:rsidP="00FB3C6E">
            <w:pPr>
              <w:spacing w:after="0" w:line="240" w:lineRule="auto"/>
              <w:jc w:val="both"/>
              <w:rPr>
                <w:rFonts w:ascii="Times New Roman" w:hAnsi="Times New Roman"/>
                <w:b/>
                <w:bCs/>
                <w:sz w:val="26"/>
                <w:szCs w:val="26"/>
                <w:lang w:eastAsia="ru-RU"/>
              </w:rPr>
            </w:pPr>
            <w:r w:rsidRPr="00B34CDA">
              <w:rPr>
                <w:rFonts w:ascii="Times New Roman" w:hAnsi="Times New Roman"/>
                <w:b/>
                <w:bCs/>
                <w:sz w:val="26"/>
                <w:szCs w:val="26"/>
                <w:lang w:eastAsia="ru-RU"/>
              </w:rPr>
              <w:t>Налоги на доходы физических лиц</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C6E" w:rsidRPr="00B34CDA" w:rsidRDefault="00FB3C6E" w:rsidP="00FB3C6E">
            <w:pPr>
              <w:spacing w:after="0" w:line="240" w:lineRule="auto"/>
              <w:jc w:val="center"/>
              <w:rPr>
                <w:rFonts w:ascii="Times New Roman" w:hAnsi="Times New Roman"/>
                <w:b/>
                <w:bCs/>
                <w:sz w:val="26"/>
                <w:szCs w:val="26"/>
                <w:lang w:eastAsia="ru-RU"/>
              </w:rPr>
            </w:pPr>
            <w:r w:rsidRPr="00B34CDA">
              <w:rPr>
                <w:rFonts w:ascii="Times New Roman" w:hAnsi="Times New Roman"/>
                <w:b/>
                <w:bCs/>
                <w:sz w:val="26"/>
                <w:szCs w:val="26"/>
                <w:lang w:eastAsia="ru-RU"/>
              </w:rPr>
              <w:t>000 1 01 02000 00 0000 000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FB3C6E" w:rsidRPr="00B34CDA" w:rsidRDefault="00FB3C6E" w:rsidP="00FB3C6E">
            <w:pPr>
              <w:spacing w:after="0" w:line="240" w:lineRule="auto"/>
              <w:jc w:val="center"/>
              <w:rPr>
                <w:rFonts w:ascii="Times New Roman" w:hAnsi="Times New Roman"/>
                <w:b/>
                <w:bCs/>
                <w:sz w:val="26"/>
                <w:szCs w:val="26"/>
                <w:lang w:eastAsia="ru-RU"/>
              </w:rPr>
            </w:pPr>
            <w:r w:rsidRPr="00B34CDA">
              <w:rPr>
                <w:rFonts w:ascii="Times New Roman" w:eastAsia="SimSun" w:hAnsi="Times New Roman"/>
                <w:b/>
                <w:bCs/>
                <w:sz w:val="26"/>
                <w:szCs w:val="26"/>
                <w:lang w:eastAsia="ru-RU"/>
              </w:rPr>
              <w:t>17 320,9</w:t>
            </w:r>
          </w:p>
        </w:tc>
        <w:tc>
          <w:tcPr>
            <w:tcW w:w="1701" w:type="dxa"/>
            <w:tcBorders>
              <w:top w:val="single" w:sz="4" w:space="0" w:color="auto"/>
              <w:left w:val="single" w:sz="4" w:space="0" w:color="auto"/>
              <w:bottom w:val="single" w:sz="4" w:space="0" w:color="auto"/>
              <w:right w:val="single" w:sz="4" w:space="0" w:color="auto"/>
            </w:tcBorders>
          </w:tcPr>
          <w:p w:rsidR="00FB3C6E" w:rsidRPr="00B34CDA" w:rsidRDefault="00FB3C6E" w:rsidP="00FB3C6E">
            <w:pPr>
              <w:spacing w:after="0" w:line="240" w:lineRule="auto"/>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8 150,9</w:t>
            </w:r>
          </w:p>
        </w:tc>
        <w:tc>
          <w:tcPr>
            <w:tcW w:w="1560" w:type="dxa"/>
            <w:tcBorders>
              <w:top w:val="single" w:sz="4" w:space="0" w:color="auto"/>
              <w:left w:val="single" w:sz="4" w:space="0" w:color="auto"/>
              <w:bottom w:val="single" w:sz="4" w:space="0" w:color="auto"/>
              <w:right w:val="single" w:sz="4" w:space="0" w:color="auto"/>
            </w:tcBorders>
          </w:tcPr>
          <w:p w:rsidR="00FB3C6E" w:rsidRPr="00B34CDA" w:rsidRDefault="00FB3C6E" w:rsidP="00FB3C6E">
            <w:pPr>
              <w:widowControl w:val="0"/>
              <w:autoSpaceDE w:val="0"/>
              <w:autoSpaceDN w:val="0"/>
              <w:adjustRightInd w:val="0"/>
              <w:spacing w:after="0" w:line="240" w:lineRule="auto"/>
              <w:jc w:val="center"/>
              <w:rPr>
                <w:rFonts w:ascii="Times New Roman" w:eastAsia="SimSun" w:hAnsi="Times New Roman"/>
                <w:sz w:val="26"/>
                <w:szCs w:val="26"/>
                <w:lang w:eastAsia="ru-RU"/>
              </w:rPr>
            </w:pPr>
            <w:r>
              <w:rPr>
                <w:rFonts w:ascii="Times New Roman" w:eastAsia="SimSun" w:hAnsi="Times New Roman"/>
                <w:b/>
                <w:bCs/>
                <w:sz w:val="26"/>
                <w:szCs w:val="26"/>
                <w:lang w:eastAsia="ru-RU"/>
              </w:rPr>
              <w:t>47</w:t>
            </w:r>
            <w:r w:rsidRPr="00B34CDA">
              <w:rPr>
                <w:rFonts w:ascii="Times New Roman" w:eastAsia="SimSun" w:hAnsi="Times New Roman"/>
                <w:b/>
                <w:bCs/>
                <w:sz w:val="26"/>
                <w:szCs w:val="26"/>
                <w:lang w:eastAsia="ru-RU"/>
              </w:rPr>
              <w:t>,</w:t>
            </w:r>
            <w:r>
              <w:rPr>
                <w:rFonts w:ascii="Times New Roman" w:eastAsia="SimSun" w:hAnsi="Times New Roman"/>
                <w:b/>
                <w:bCs/>
                <w:sz w:val="26"/>
                <w:szCs w:val="26"/>
                <w:lang w:eastAsia="ru-RU"/>
              </w:rPr>
              <w:t>05</w:t>
            </w:r>
            <w:r w:rsidRPr="00B34CDA">
              <w:rPr>
                <w:rFonts w:ascii="Times New Roman" w:eastAsia="SimSun" w:hAnsi="Times New Roman"/>
                <w:b/>
                <w:bCs/>
                <w:sz w:val="26"/>
                <w:szCs w:val="26"/>
                <w:lang w:eastAsia="ru-RU"/>
              </w:rPr>
              <w:t>%</w:t>
            </w:r>
          </w:p>
        </w:tc>
      </w:tr>
      <w:tr w:rsidR="00E426B0" w:rsidRPr="00E426B0" w:rsidTr="00BE011E">
        <w:trPr>
          <w:trHeight w:val="889"/>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hAnsi="Times New Roman"/>
                <w:sz w:val="26"/>
                <w:szCs w:val="26"/>
                <w:lang w:eastAsia="ru-RU"/>
              </w:rPr>
              <w:t>Налог на доходы физ.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 со ст.227, 227¹ и 228 НК РФ</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000 1 01 02010 01 0000 110</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627E4C" w:rsidP="00E426B0">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ru-RU"/>
              </w:rPr>
              <w:t>15 425,9</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FB3C6E" w:rsidP="00FB3C6E">
            <w:pPr>
              <w:spacing w:after="0" w:line="240" w:lineRule="auto"/>
              <w:jc w:val="center"/>
              <w:rPr>
                <w:rFonts w:ascii="Times New Roman" w:eastAsia="SimSun" w:hAnsi="Times New Roman"/>
                <w:sz w:val="26"/>
                <w:szCs w:val="26"/>
                <w:lang w:eastAsia="ru-RU"/>
              </w:rPr>
            </w:pPr>
            <w:r w:rsidRPr="00FB3C6E">
              <w:rPr>
                <w:rFonts w:ascii="Times New Roman" w:eastAsia="SimSun" w:hAnsi="Times New Roman"/>
                <w:sz w:val="26"/>
                <w:szCs w:val="26"/>
                <w:lang w:eastAsia="ru-RU"/>
              </w:rPr>
              <w:t>7</w:t>
            </w:r>
            <w:r>
              <w:rPr>
                <w:rFonts w:ascii="Times New Roman" w:eastAsia="SimSun" w:hAnsi="Times New Roman"/>
                <w:sz w:val="26"/>
                <w:szCs w:val="26"/>
                <w:lang w:eastAsia="ru-RU"/>
              </w:rPr>
              <w:t> </w:t>
            </w:r>
            <w:r w:rsidRPr="00FB3C6E">
              <w:rPr>
                <w:rFonts w:ascii="Times New Roman" w:eastAsia="SimSun" w:hAnsi="Times New Roman"/>
                <w:sz w:val="26"/>
                <w:szCs w:val="26"/>
                <w:lang w:eastAsia="ru-RU"/>
              </w:rPr>
              <w:t>429</w:t>
            </w:r>
            <w:r>
              <w:rPr>
                <w:rFonts w:ascii="Times New Roman" w:eastAsia="SimSun" w:hAnsi="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FB3C6E" w:rsidP="00FB3C6E">
            <w:pPr>
              <w:spacing w:after="0" w:line="240" w:lineRule="auto"/>
              <w:jc w:val="center"/>
              <w:rPr>
                <w:rFonts w:ascii="Times New Roman" w:eastAsia="SimSun" w:hAnsi="Times New Roman"/>
                <w:color w:val="FF0000"/>
                <w:sz w:val="26"/>
                <w:szCs w:val="26"/>
                <w:lang w:eastAsia="ru-RU"/>
              </w:rPr>
            </w:pPr>
            <w:r>
              <w:rPr>
                <w:rFonts w:ascii="Times New Roman" w:eastAsia="SimSun" w:hAnsi="Times New Roman"/>
                <w:sz w:val="26"/>
                <w:szCs w:val="26"/>
                <w:lang w:eastAsia="ru-RU"/>
              </w:rPr>
              <w:t>48</w:t>
            </w:r>
            <w:r w:rsidR="00E426B0" w:rsidRPr="00B34CDA">
              <w:rPr>
                <w:rFonts w:ascii="Times New Roman" w:eastAsia="SimSun" w:hAnsi="Times New Roman"/>
                <w:sz w:val="26"/>
                <w:szCs w:val="26"/>
                <w:lang w:eastAsia="ru-RU"/>
              </w:rPr>
              <w:t>,</w:t>
            </w:r>
            <w:r w:rsidR="00627E4C" w:rsidRPr="00B34CDA">
              <w:rPr>
                <w:rFonts w:ascii="Times New Roman" w:eastAsia="SimSun" w:hAnsi="Times New Roman"/>
                <w:sz w:val="26"/>
                <w:szCs w:val="26"/>
                <w:lang w:eastAsia="ru-RU"/>
              </w:rPr>
              <w:t>2</w:t>
            </w:r>
            <w:r w:rsidR="00E426B0" w:rsidRPr="00B34CDA">
              <w:rPr>
                <w:rFonts w:ascii="Times New Roman" w:eastAsia="SimSun" w:hAnsi="Times New Roman"/>
                <w:sz w:val="26"/>
                <w:szCs w:val="26"/>
                <w:lang w:eastAsia="ru-RU"/>
              </w:rPr>
              <w:t>%</w:t>
            </w:r>
          </w:p>
        </w:tc>
      </w:tr>
      <w:tr w:rsidR="00E426B0" w:rsidRPr="00E426B0" w:rsidTr="00BE011E">
        <w:trPr>
          <w:trHeight w:val="1712"/>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hAnsi="Times New Roman"/>
                <w:sz w:val="26"/>
                <w:szCs w:val="2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000 1 01 02020 01 0000 110</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627E4C">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ru-RU"/>
              </w:rPr>
              <w:t>22</w:t>
            </w:r>
            <w:r w:rsidR="00627E4C" w:rsidRPr="00B34CDA">
              <w:rPr>
                <w:rFonts w:ascii="Times New Roman" w:eastAsia="SimSun" w:hAnsi="Times New Roman"/>
                <w:sz w:val="26"/>
                <w:szCs w:val="26"/>
                <w:lang w:eastAsia="ru-RU"/>
              </w:rPr>
              <w:t>6</w:t>
            </w:r>
            <w:r w:rsidRPr="00B34CDA">
              <w:rPr>
                <w:rFonts w:ascii="Times New Roman" w:eastAsia="SimSun" w:hAnsi="Times New Roman"/>
                <w:sz w:val="26"/>
                <w:szCs w:val="26"/>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FB3C6E" w:rsidP="00627E4C">
            <w:pPr>
              <w:spacing w:after="0" w:line="240" w:lineRule="auto"/>
              <w:jc w:val="center"/>
              <w:rPr>
                <w:rFonts w:ascii="Times New Roman" w:eastAsia="SimSun" w:hAnsi="Times New Roman"/>
                <w:sz w:val="26"/>
                <w:szCs w:val="26"/>
                <w:lang w:eastAsia="ru-RU"/>
              </w:rPr>
            </w:pPr>
            <w:r>
              <w:rPr>
                <w:rFonts w:ascii="Times New Roman" w:eastAsia="SimSun" w:hAnsi="Times New Roman"/>
                <w:sz w:val="26"/>
                <w:szCs w:val="26"/>
                <w:lang w:eastAsia="ru-RU"/>
              </w:rPr>
              <w:t>74,5</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FB3C6E" w:rsidP="00FB3C6E">
            <w:pPr>
              <w:spacing w:after="0" w:line="240" w:lineRule="auto"/>
              <w:jc w:val="center"/>
              <w:rPr>
                <w:rFonts w:ascii="Times New Roman" w:eastAsia="SimSun" w:hAnsi="Times New Roman"/>
                <w:color w:val="FF0000"/>
                <w:sz w:val="26"/>
                <w:szCs w:val="26"/>
                <w:lang w:eastAsia="ru-RU"/>
              </w:rPr>
            </w:pPr>
            <w:r>
              <w:rPr>
                <w:rFonts w:ascii="Times New Roman" w:eastAsia="SimSun" w:hAnsi="Times New Roman"/>
                <w:sz w:val="26"/>
                <w:szCs w:val="26"/>
                <w:lang w:eastAsia="ru-RU"/>
              </w:rPr>
              <w:t>33</w:t>
            </w:r>
            <w:r w:rsidR="00E426B0" w:rsidRPr="00B34CDA">
              <w:rPr>
                <w:rFonts w:ascii="Times New Roman" w:eastAsia="SimSun" w:hAnsi="Times New Roman"/>
                <w:sz w:val="26"/>
                <w:szCs w:val="26"/>
                <w:lang w:eastAsia="ru-RU"/>
              </w:rPr>
              <w:t>,</w:t>
            </w:r>
            <w:r w:rsidR="00270501" w:rsidRPr="00B34CDA">
              <w:rPr>
                <w:rFonts w:ascii="Times New Roman" w:eastAsia="SimSun" w:hAnsi="Times New Roman"/>
                <w:sz w:val="26"/>
                <w:szCs w:val="26"/>
                <w:lang w:eastAsia="ru-RU"/>
              </w:rPr>
              <w:t>0</w:t>
            </w:r>
            <w:r w:rsidR="00E426B0" w:rsidRPr="00B34CDA">
              <w:rPr>
                <w:rFonts w:ascii="Times New Roman" w:eastAsia="SimSun" w:hAnsi="Times New Roman"/>
                <w:sz w:val="26"/>
                <w:szCs w:val="26"/>
                <w:lang w:eastAsia="ru-RU"/>
              </w:rPr>
              <w:t>%</w:t>
            </w:r>
          </w:p>
        </w:tc>
      </w:tr>
      <w:tr w:rsidR="00E426B0" w:rsidRPr="00E426B0" w:rsidTr="00BE011E">
        <w:trPr>
          <w:trHeight w:val="50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hAnsi="Times New Roman"/>
                <w:sz w:val="26"/>
                <w:szCs w:val="26"/>
                <w:lang w:eastAsia="ru-RU"/>
              </w:rPr>
              <w:lastRenderedPageBreak/>
              <w:t>Налог на доходы физических лиц с доходов, полученных физическими лицами в соответствии со ст.228 НК РФ</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000 1 01 02030 01 0000 110</w:t>
            </w:r>
          </w:p>
        </w:tc>
        <w:tc>
          <w:tcPr>
            <w:tcW w:w="2693" w:type="dxa"/>
            <w:tcBorders>
              <w:top w:val="single" w:sz="4" w:space="0" w:color="auto"/>
              <w:left w:val="single" w:sz="4" w:space="0" w:color="auto"/>
              <w:bottom w:val="single" w:sz="4" w:space="0" w:color="auto"/>
              <w:right w:val="single" w:sz="4" w:space="0" w:color="auto"/>
            </w:tcBorders>
          </w:tcPr>
          <w:p w:rsidR="00E426B0" w:rsidRPr="00B34CDA" w:rsidRDefault="00627E4C" w:rsidP="00E426B0">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ru-RU"/>
              </w:rPr>
              <w:t>1 699</w:t>
            </w:r>
            <w:r w:rsidR="00E426B0" w:rsidRPr="00B34CDA">
              <w:rPr>
                <w:rFonts w:ascii="Times New Roman" w:eastAsia="SimSun" w:hAnsi="Times New Roman"/>
                <w:sz w:val="26"/>
                <w:szCs w:val="26"/>
                <w:lang w:eastAsia="ru-RU"/>
              </w:rPr>
              <w:t>,0</w:t>
            </w:r>
          </w:p>
        </w:tc>
        <w:tc>
          <w:tcPr>
            <w:tcW w:w="1701" w:type="dxa"/>
            <w:tcBorders>
              <w:top w:val="single" w:sz="4" w:space="0" w:color="auto"/>
              <w:left w:val="single" w:sz="4" w:space="0" w:color="auto"/>
              <w:bottom w:val="single" w:sz="4" w:space="0" w:color="auto"/>
              <w:right w:val="single" w:sz="4" w:space="0" w:color="auto"/>
            </w:tcBorders>
          </w:tcPr>
          <w:p w:rsidR="00E426B0" w:rsidRPr="00B34CDA" w:rsidRDefault="00FB3C6E" w:rsidP="00E426B0">
            <w:pPr>
              <w:spacing w:after="0" w:line="240" w:lineRule="auto"/>
              <w:jc w:val="center"/>
              <w:rPr>
                <w:rFonts w:ascii="Times New Roman" w:eastAsia="SimSun" w:hAnsi="Times New Roman"/>
                <w:sz w:val="26"/>
                <w:szCs w:val="26"/>
                <w:lang w:eastAsia="ru-RU"/>
              </w:rPr>
            </w:pPr>
            <w:r>
              <w:rPr>
                <w:rFonts w:ascii="Times New Roman" w:eastAsia="SimSun" w:hAnsi="Times New Roman"/>
                <w:sz w:val="26"/>
                <w:szCs w:val="26"/>
                <w:lang w:eastAsia="ru-RU"/>
              </w:rPr>
              <w:t>647,5</w:t>
            </w:r>
          </w:p>
        </w:tc>
        <w:tc>
          <w:tcPr>
            <w:tcW w:w="1560" w:type="dxa"/>
            <w:tcBorders>
              <w:top w:val="single" w:sz="4" w:space="0" w:color="auto"/>
              <w:left w:val="single" w:sz="4" w:space="0" w:color="auto"/>
              <w:bottom w:val="single" w:sz="4" w:space="0" w:color="auto"/>
              <w:right w:val="single" w:sz="4" w:space="0" w:color="auto"/>
            </w:tcBorders>
          </w:tcPr>
          <w:p w:rsidR="00E426B0" w:rsidRPr="00B34CDA" w:rsidRDefault="00FB3C6E" w:rsidP="00E426B0">
            <w:pPr>
              <w:spacing w:after="0" w:line="240" w:lineRule="auto"/>
              <w:jc w:val="center"/>
              <w:rPr>
                <w:rFonts w:ascii="Times New Roman" w:eastAsia="SimSun" w:hAnsi="Times New Roman"/>
                <w:color w:val="FF0000"/>
                <w:sz w:val="26"/>
                <w:szCs w:val="26"/>
                <w:lang w:eastAsia="ru-RU"/>
              </w:rPr>
            </w:pPr>
            <w:r>
              <w:rPr>
                <w:rFonts w:ascii="Times New Roman" w:eastAsia="SimSun" w:hAnsi="Times New Roman"/>
                <w:sz w:val="26"/>
                <w:szCs w:val="26"/>
                <w:lang w:eastAsia="ru-RU"/>
              </w:rPr>
              <w:t>38,1</w:t>
            </w:r>
            <w:r w:rsidR="00E426B0" w:rsidRPr="00B34CDA">
              <w:rPr>
                <w:rFonts w:ascii="Times New Roman" w:eastAsia="SimSun" w:hAnsi="Times New Roman"/>
                <w:sz w:val="26"/>
                <w:szCs w:val="26"/>
                <w:lang w:eastAsia="ru-RU"/>
              </w:rPr>
              <w:t>%</w:t>
            </w:r>
          </w:p>
        </w:tc>
      </w:tr>
      <w:tr w:rsidR="00E426B0" w:rsidRPr="00E426B0" w:rsidTr="00BE011E">
        <w:trPr>
          <w:trHeight w:val="979"/>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b/>
                <w:bCs/>
                <w:sz w:val="26"/>
                <w:szCs w:val="26"/>
                <w:lang w:eastAsia="ru-RU"/>
              </w:rPr>
            </w:pPr>
            <w:r w:rsidRPr="00B34CDA">
              <w:rPr>
                <w:rFonts w:ascii="Times New Roman" w:hAnsi="Times New Roman"/>
                <w:b/>
                <w:bCs/>
                <w:sz w:val="26"/>
                <w:szCs w:val="26"/>
                <w:lang w:eastAsia="ru-RU"/>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b/>
                <w:bCs/>
                <w:sz w:val="26"/>
                <w:szCs w:val="26"/>
                <w:lang w:eastAsia="ru-RU"/>
              </w:rPr>
            </w:pPr>
            <w:r w:rsidRPr="00B34CDA">
              <w:rPr>
                <w:rFonts w:ascii="Times New Roman" w:hAnsi="Times New Roman"/>
                <w:b/>
                <w:bCs/>
                <w:sz w:val="26"/>
                <w:szCs w:val="26"/>
                <w:lang w:eastAsia="ru-RU"/>
              </w:rPr>
              <w:t>000 2 02 00000 00 0000 000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EE7B73">
            <w:pPr>
              <w:spacing w:after="0" w:line="240" w:lineRule="auto"/>
              <w:jc w:val="center"/>
              <w:rPr>
                <w:rFonts w:ascii="Times New Roman" w:hAnsi="Times New Roman"/>
                <w:b/>
                <w:bCs/>
                <w:sz w:val="26"/>
                <w:szCs w:val="26"/>
                <w:lang w:eastAsia="ru-RU"/>
              </w:rPr>
            </w:pPr>
            <w:r w:rsidRPr="00B34CDA">
              <w:rPr>
                <w:rFonts w:ascii="Times New Roman" w:eastAsia="SimSun" w:hAnsi="Times New Roman"/>
                <w:b/>
                <w:bCs/>
                <w:sz w:val="26"/>
                <w:szCs w:val="26"/>
                <w:lang w:eastAsia="ru-RU"/>
              </w:rPr>
              <w:t xml:space="preserve">3 </w:t>
            </w:r>
            <w:r w:rsidR="00EE7B73" w:rsidRPr="00B34CDA">
              <w:rPr>
                <w:rFonts w:ascii="Times New Roman" w:eastAsia="SimSun" w:hAnsi="Times New Roman"/>
                <w:b/>
                <w:bCs/>
                <w:sz w:val="26"/>
                <w:szCs w:val="26"/>
                <w:lang w:eastAsia="ru-RU"/>
              </w:rPr>
              <w:t>36</w:t>
            </w:r>
            <w:r w:rsidRPr="00B34CDA">
              <w:rPr>
                <w:rFonts w:ascii="Times New Roman" w:eastAsia="SimSun" w:hAnsi="Times New Roman"/>
                <w:b/>
                <w:bCs/>
                <w:sz w:val="26"/>
                <w:szCs w:val="26"/>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FB3C6E" w:rsidP="00EE7B73">
            <w:pPr>
              <w:spacing w:after="0" w:line="240" w:lineRule="auto"/>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1 697,0</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FB3C6E" w:rsidP="00E426B0">
            <w:pPr>
              <w:spacing w:after="0" w:line="240" w:lineRule="auto"/>
              <w:jc w:val="center"/>
              <w:rPr>
                <w:rFonts w:ascii="Times New Roman" w:eastAsia="SimSun" w:hAnsi="Times New Roman"/>
                <w:b/>
                <w:bCs/>
                <w:color w:val="FF0000"/>
                <w:sz w:val="26"/>
                <w:szCs w:val="26"/>
                <w:lang w:eastAsia="ru-RU"/>
              </w:rPr>
            </w:pPr>
            <w:r>
              <w:rPr>
                <w:rFonts w:ascii="Times New Roman" w:eastAsia="SimSun" w:hAnsi="Times New Roman"/>
                <w:b/>
                <w:bCs/>
                <w:sz w:val="26"/>
                <w:szCs w:val="26"/>
                <w:lang w:eastAsia="ru-RU"/>
              </w:rPr>
              <w:t>50,5</w:t>
            </w:r>
            <w:r w:rsidR="00E426B0" w:rsidRPr="00B34CDA">
              <w:rPr>
                <w:rFonts w:ascii="Times New Roman" w:eastAsia="SimSun" w:hAnsi="Times New Roman"/>
                <w:b/>
                <w:bCs/>
                <w:sz w:val="26"/>
                <w:szCs w:val="26"/>
                <w:lang w:eastAsia="ru-RU"/>
              </w:rPr>
              <w:t>%</w:t>
            </w:r>
          </w:p>
        </w:tc>
      </w:tr>
      <w:tr w:rsidR="00E426B0" w:rsidRPr="00E426B0" w:rsidTr="00BE011E">
        <w:trPr>
          <w:trHeight w:val="65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hAnsi="Times New Roman"/>
                <w:sz w:val="26"/>
                <w:szCs w:val="26"/>
                <w:lang w:eastAsia="ru-RU"/>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900 2 02 04999 03 0000 151</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EE7B73">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ru-RU"/>
              </w:rPr>
              <w:t>3 </w:t>
            </w:r>
            <w:r w:rsidR="00EE7B73" w:rsidRPr="00B34CDA">
              <w:rPr>
                <w:rFonts w:ascii="Times New Roman" w:eastAsia="SimSun" w:hAnsi="Times New Roman"/>
                <w:sz w:val="26"/>
                <w:szCs w:val="26"/>
                <w:lang w:eastAsia="ru-RU"/>
              </w:rPr>
              <w:t>36</w:t>
            </w:r>
            <w:r w:rsidRPr="00B34CDA">
              <w:rPr>
                <w:rFonts w:ascii="Times New Roman" w:eastAsia="SimSun" w:hAnsi="Times New Roman"/>
                <w:sz w:val="26"/>
                <w:szCs w:val="26"/>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FB3C6E" w:rsidP="00E426B0">
            <w:pPr>
              <w:spacing w:after="0" w:line="240" w:lineRule="auto"/>
              <w:jc w:val="center"/>
              <w:rPr>
                <w:rFonts w:ascii="Times New Roman" w:eastAsia="SimSun" w:hAnsi="Times New Roman"/>
                <w:bCs/>
                <w:sz w:val="26"/>
                <w:szCs w:val="26"/>
                <w:lang w:eastAsia="ru-RU"/>
              </w:rPr>
            </w:pPr>
            <w:r>
              <w:rPr>
                <w:rFonts w:ascii="Times New Roman" w:eastAsia="SimSun" w:hAnsi="Times New Roman"/>
                <w:bCs/>
                <w:sz w:val="26"/>
                <w:szCs w:val="26"/>
                <w:lang w:eastAsia="ru-RU"/>
              </w:rPr>
              <w:t>1 680</w:t>
            </w:r>
            <w:r w:rsidR="00E426B0" w:rsidRPr="00B34CDA">
              <w:rPr>
                <w:rFonts w:ascii="Times New Roman" w:eastAsia="SimSun" w:hAnsi="Times New Roman"/>
                <w:bCs/>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FB3C6E" w:rsidP="00E426B0">
            <w:pPr>
              <w:spacing w:after="0" w:line="240" w:lineRule="auto"/>
              <w:jc w:val="center"/>
              <w:rPr>
                <w:rFonts w:ascii="Times New Roman" w:eastAsia="SimSun" w:hAnsi="Times New Roman"/>
                <w:bCs/>
                <w:color w:val="FF0000"/>
                <w:sz w:val="26"/>
                <w:szCs w:val="26"/>
                <w:lang w:eastAsia="ru-RU"/>
              </w:rPr>
            </w:pPr>
            <w:r>
              <w:rPr>
                <w:rFonts w:ascii="Times New Roman" w:eastAsia="SimSun" w:hAnsi="Times New Roman"/>
                <w:bCs/>
                <w:sz w:val="26"/>
                <w:szCs w:val="26"/>
                <w:lang w:eastAsia="ru-RU"/>
              </w:rPr>
              <w:t>50,0</w:t>
            </w:r>
            <w:r w:rsidR="00E426B0" w:rsidRPr="00B34CDA">
              <w:rPr>
                <w:rFonts w:ascii="Times New Roman" w:eastAsia="SimSun" w:hAnsi="Times New Roman"/>
                <w:bCs/>
                <w:sz w:val="26"/>
                <w:szCs w:val="26"/>
                <w:lang w:eastAsia="ru-RU"/>
              </w:rPr>
              <w:t>%</w:t>
            </w:r>
          </w:p>
        </w:tc>
      </w:tr>
      <w:tr w:rsidR="00E426B0" w:rsidRPr="00E426B0" w:rsidTr="00BE011E">
        <w:trPr>
          <w:trHeight w:val="65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eastAsia="SimSun" w:hAnsi="Times New Roman"/>
                <w:sz w:val="26"/>
                <w:szCs w:val="26"/>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ar-SA"/>
              </w:rPr>
              <w:t>900 2 18 60010 03 0000 151</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EE7B73"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12</w:t>
            </w:r>
            <w:r w:rsidR="00E426B0" w:rsidRPr="00B34CDA">
              <w:rPr>
                <w:rFonts w:ascii="Times New Roman" w:eastAsia="SimSun" w:hAnsi="Times New Roman"/>
                <w:sz w:val="26"/>
                <w:szCs w:val="26"/>
                <w:lang w:eastAsia="ru-RU"/>
              </w:rPr>
              <w:t>,5</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w:t>
            </w:r>
          </w:p>
        </w:tc>
      </w:tr>
      <w:tr w:rsidR="00EE7B73" w:rsidRPr="00E426B0" w:rsidTr="00BE011E">
        <w:trPr>
          <w:trHeight w:val="65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EE7B73" w:rsidRPr="00B34CDA" w:rsidRDefault="00EE7B73" w:rsidP="00E426B0">
            <w:pPr>
              <w:spacing w:after="0" w:line="240" w:lineRule="auto"/>
              <w:jc w:val="both"/>
              <w:rPr>
                <w:rFonts w:ascii="Times New Roman" w:eastAsia="SimSun" w:hAnsi="Times New Roman"/>
                <w:sz w:val="26"/>
                <w:szCs w:val="26"/>
                <w:lang w:eastAsia="ar-SA"/>
              </w:rPr>
            </w:pPr>
            <w:r w:rsidRPr="00B34CDA">
              <w:rPr>
                <w:rFonts w:ascii="Times New Roman" w:eastAsia="SimSun" w:hAnsi="Times New Roman"/>
                <w:sz w:val="26"/>
                <w:szCs w:val="26"/>
                <w:lang w:eastAsia="ar-SA"/>
              </w:rPr>
              <w:t>Прочие безвозмездные поступления в бюджеты внутригородских муниципальных образований городов федерального значения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7B73" w:rsidRPr="00B34CDA" w:rsidRDefault="00EE7B73" w:rsidP="00E426B0">
            <w:pPr>
              <w:spacing w:after="0" w:line="240" w:lineRule="auto"/>
              <w:jc w:val="center"/>
              <w:rPr>
                <w:rFonts w:ascii="Times New Roman" w:eastAsia="SimSun" w:hAnsi="Times New Roman"/>
                <w:sz w:val="26"/>
                <w:szCs w:val="26"/>
                <w:lang w:eastAsia="ar-SA"/>
              </w:rPr>
            </w:pPr>
            <w:r w:rsidRPr="00B34CDA">
              <w:rPr>
                <w:rFonts w:ascii="Times New Roman" w:eastAsia="SimSun" w:hAnsi="Times New Roman"/>
                <w:sz w:val="26"/>
                <w:szCs w:val="26"/>
                <w:lang w:eastAsia="ar-SA"/>
              </w:rPr>
              <w:t>900 2 07 03020 03 0000 180</w:t>
            </w:r>
          </w:p>
        </w:tc>
        <w:tc>
          <w:tcPr>
            <w:tcW w:w="2693" w:type="dxa"/>
            <w:tcBorders>
              <w:top w:val="single" w:sz="4" w:space="0" w:color="auto"/>
              <w:left w:val="single" w:sz="4" w:space="0" w:color="auto"/>
              <w:bottom w:val="single" w:sz="4" w:space="0" w:color="auto"/>
              <w:right w:val="single" w:sz="4" w:space="0" w:color="auto"/>
            </w:tcBorders>
            <w:vAlign w:val="center"/>
          </w:tcPr>
          <w:p w:rsidR="00EE7B73" w:rsidRPr="00B34CDA" w:rsidRDefault="00EE7B73"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E7B73" w:rsidRPr="00B34CDA" w:rsidRDefault="00EE7B73"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4,6</w:t>
            </w:r>
          </w:p>
        </w:tc>
        <w:tc>
          <w:tcPr>
            <w:tcW w:w="1560" w:type="dxa"/>
            <w:tcBorders>
              <w:top w:val="single" w:sz="4" w:space="0" w:color="auto"/>
              <w:left w:val="single" w:sz="4" w:space="0" w:color="auto"/>
              <w:bottom w:val="single" w:sz="4" w:space="0" w:color="auto"/>
              <w:right w:val="single" w:sz="4" w:space="0" w:color="auto"/>
            </w:tcBorders>
            <w:vAlign w:val="center"/>
          </w:tcPr>
          <w:p w:rsidR="00EE7B73" w:rsidRPr="00B34CDA" w:rsidRDefault="00EE7B73"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w:t>
            </w:r>
          </w:p>
        </w:tc>
      </w:tr>
      <w:tr w:rsidR="00E426B0" w:rsidRPr="00E426B0" w:rsidTr="00BE011E">
        <w:trPr>
          <w:trHeight w:val="310"/>
        </w:trPr>
        <w:tc>
          <w:tcPr>
            <w:tcW w:w="5778" w:type="dxa"/>
            <w:tcBorders>
              <w:top w:val="single" w:sz="4" w:space="0" w:color="auto"/>
            </w:tcBorders>
            <w:shd w:val="clear" w:color="auto" w:fill="auto"/>
            <w:vAlign w:val="center"/>
          </w:tcPr>
          <w:p w:rsidR="00E426B0" w:rsidRPr="00B34CDA" w:rsidRDefault="00E426B0" w:rsidP="00E426B0">
            <w:pPr>
              <w:spacing w:after="0" w:line="240" w:lineRule="auto"/>
              <w:rPr>
                <w:rFonts w:ascii="Times New Roman" w:hAnsi="Times New Roman"/>
                <w:sz w:val="26"/>
                <w:szCs w:val="26"/>
                <w:lang w:eastAsia="ru-RU"/>
              </w:rPr>
            </w:pPr>
          </w:p>
        </w:tc>
        <w:tc>
          <w:tcPr>
            <w:tcW w:w="3544" w:type="dxa"/>
            <w:tcBorders>
              <w:top w:val="single" w:sz="4" w:space="0" w:color="auto"/>
              <w:right w:val="single" w:sz="4" w:space="0" w:color="auto"/>
            </w:tcBorders>
            <w:shd w:val="clear" w:color="auto" w:fill="auto"/>
            <w:noWrap/>
            <w:vAlign w:val="center"/>
          </w:tcPr>
          <w:p w:rsidR="00E426B0" w:rsidRPr="00B34CDA" w:rsidRDefault="00E426B0" w:rsidP="00E426B0">
            <w:pPr>
              <w:spacing w:after="0" w:line="240" w:lineRule="auto"/>
              <w:jc w:val="center"/>
              <w:rPr>
                <w:rFonts w:ascii="Times New Roman" w:hAnsi="Times New Roman"/>
                <w:b/>
                <w:sz w:val="26"/>
                <w:szCs w:val="26"/>
                <w:lang w:eastAsia="ru-RU"/>
              </w:rPr>
            </w:pPr>
            <w:r w:rsidRPr="00B34CDA">
              <w:rPr>
                <w:rFonts w:ascii="Times New Roman" w:hAnsi="Times New Roman"/>
                <w:b/>
                <w:sz w:val="26"/>
                <w:szCs w:val="26"/>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E426B0" w:rsidRPr="00B34CDA" w:rsidRDefault="00E426B0" w:rsidP="00EE7B73">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b/>
                <w:bCs/>
                <w:sz w:val="26"/>
                <w:szCs w:val="26"/>
                <w:lang w:eastAsia="ru-RU"/>
              </w:rPr>
              <w:t>2</w:t>
            </w:r>
            <w:r w:rsidR="00EE7B73" w:rsidRPr="00B34CDA">
              <w:rPr>
                <w:rFonts w:ascii="Times New Roman" w:eastAsia="SimSun" w:hAnsi="Times New Roman"/>
                <w:b/>
                <w:bCs/>
                <w:sz w:val="26"/>
                <w:szCs w:val="26"/>
                <w:lang w:eastAsia="ru-RU"/>
              </w:rPr>
              <w:t>0</w:t>
            </w:r>
            <w:r w:rsidRPr="00B34CDA">
              <w:rPr>
                <w:rFonts w:ascii="Times New Roman" w:eastAsia="SimSun" w:hAnsi="Times New Roman"/>
                <w:b/>
                <w:bCs/>
                <w:sz w:val="26"/>
                <w:szCs w:val="26"/>
                <w:lang w:eastAsia="ru-RU"/>
              </w:rPr>
              <w:t xml:space="preserve"> </w:t>
            </w:r>
            <w:r w:rsidR="00EE7B73" w:rsidRPr="00B34CDA">
              <w:rPr>
                <w:rFonts w:ascii="Times New Roman" w:eastAsia="SimSun" w:hAnsi="Times New Roman"/>
                <w:b/>
                <w:bCs/>
                <w:sz w:val="26"/>
                <w:szCs w:val="26"/>
                <w:lang w:eastAsia="ru-RU"/>
              </w:rPr>
              <w:t>680</w:t>
            </w:r>
            <w:r w:rsidRPr="00B34CDA">
              <w:rPr>
                <w:rFonts w:ascii="Times New Roman" w:eastAsia="SimSun" w:hAnsi="Times New Roman"/>
                <w:b/>
                <w:bCs/>
                <w:sz w:val="26"/>
                <w:szCs w:val="26"/>
                <w:lang w:eastAsia="ru-RU"/>
              </w:rPr>
              <w:t>,9</w:t>
            </w:r>
          </w:p>
        </w:tc>
        <w:tc>
          <w:tcPr>
            <w:tcW w:w="1701" w:type="dxa"/>
            <w:tcBorders>
              <w:top w:val="single" w:sz="4" w:space="0" w:color="auto"/>
              <w:left w:val="single" w:sz="4" w:space="0" w:color="auto"/>
              <w:bottom w:val="single" w:sz="4" w:space="0" w:color="auto"/>
              <w:right w:val="single" w:sz="4" w:space="0" w:color="auto"/>
            </w:tcBorders>
          </w:tcPr>
          <w:p w:rsidR="00E426B0" w:rsidRPr="00B34CDA" w:rsidRDefault="00FB3C6E" w:rsidP="00270501">
            <w:pPr>
              <w:spacing w:after="0" w:line="240" w:lineRule="auto"/>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9 848,0</w:t>
            </w:r>
          </w:p>
        </w:tc>
        <w:tc>
          <w:tcPr>
            <w:tcW w:w="1560" w:type="dxa"/>
            <w:tcBorders>
              <w:top w:val="single" w:sz="4" w:space="0" w:color="auto"/>
              <w:left w:val="single" w:sz="4" w:space="0" w:color="auto"/>
              <w:bottom w:val="single" w:sz="4" w:space="0" w:color="auto"/>
              <w:right w:val="single" w:sz="4" w:space="0" w:color="auto"/>
            </w:tcBorders>
          </w:tcPr>
          <w:p w:rsidR="00E426B0" w:rsidRPr="00B34CDA" w:rsidRDefault="00FB3C6E" w:rsidP="00FB3C6E">
            <w:pPr>
              <w:spacing w:after="0" w:line="240" w:lineRule="auto"/>
              <w:jc w:val="center"/>
              <w:rPr>
                <w:rFonts w:ascii="Times New Roman" w:eastAsia="SimSun" w:hAnsi="Times New Roman"/>
                <w:b/>
                <w:bCs/>
                <w:color w:val="FF0000"/>
                <w:sz w:val="26"/>
                <w:szCs w:val="26"/>
                <w:lang w:eastAsia="ru-RU"/>
              </w:rPr>
            </w:pPr>
            <w:r>
              <w:rPr>
                <w:rFonts w:ascii="Times New Roman" w:eastAsia="SimSun" w:hAnsi="Times New Roman"/>
                <w:b/>
                <w:bCs/>
                <w:sz w:val="26"/>
                <w:szCs w:val="26"/>
                <w:lang w:eastAsia="ru-RU"/>
              </w:rPr>
              <w:t>47</w:t>
            </w:r>
            <w:r w:rsidR="00270501" w:rsidRPr="00B34CDA">
              <w:rPr>
                <w:rFonts w:ascii="Times New Roman" w:eastAsia="SimSun" w:hAnsi="Times New Roman"/>
                <w:b/>
                <w:bCs/>
                <w:sz w:val="26"/>
                <w:szCs w:val="26"/>
                <w:lang w:eastAsia="ru-RU"/>
              </w:rPr>
              <w:t>,</w:t>
            </w:r>
            <w:r>
              <w:rPr>
                <w:rFonts w:ascii="Times New Roman" w:eastAsia="SimSun" w:hAnsi="Times New Roman"/>
                <w:b/>
                <w:bCs/>
                <w:sz w:val="26"/>
                <w:szCs w:val="26"/>
                <w:lang w:eastAsia="ru-RU"/>
              </w:rPr>
              <w:t>62</w:t>
            </w:r>
            <w:r w:rsidR="00270501" w:rsidRPr="00B34CDA">
              <w:rPr>
                <w:rFonts w:ascii="Times New Roman" w:eastAsia="SimSun" w:hAnsi="Times New Roman"/>
                <w:b/>
                <w:bCs/>
                <w:sz w:val="26"/>
                <w:szCs w:val="26"/>
                <w:lang w:eastAsia="ru-RU"/>
              </w:rPr>
              <w:t>%</w:t>
            </w:r>
          </w:p>
        </w:tc>
      </w:tr>
    </w:tbl>
    <w:p w:rsidR="00CC12F6" w:rsidRPr="00151C76" w:rsidRDefault="006A4A4A" w:rsidP="00151C76">
      <w:pPr>
        <w:autoSpaceDE w:val="0"/>
        <w:autoSpaceDN w:val="0"/>
        <w:adjustRightInd w:val="0"/>
        <w:spacing w:after="0" w:line="240" w:lineRule="auto"/>
        <w:jc w:val="center"/>
        <w:rPr>
          <w:rFonts w:ascii="Times New Roman" w:hAnsi="Times New Roman"/>
          <w:bCs/>
          <w:sz w:val="28"/>
          <w:szCs w:val="28"/>
        </w:rPr>
      </w:pPr>
      <w:r w:rsidRPr="004112DE">
        <w:rPr>
          <w:rFonts w:ascii="Times New Roman" w:hAnsi="Times New Roman"/>
          <w:sz w:val="28"/>
          <w:szCs w:val="28"/>
        </w:rPr>
        <w:br w:type="page"/>
      </w:r>
    </w:p>
    <w:p w:rsidR="00E426B0" w:rsidRDefault="00E426B0" w:rsidP="00CC12F6">
      <w:pPr>
        <w:autoSpaceDE w:val="0"/>
        <w:autoSpaceDN w:val="0"/>
        <w:adjustRightInd w:val="0"/>
        <w:spacing w:after="0" w:line="240" w:lineRule="auto"/>
        <w:ind w:left="5041"/>
        <w:jc w:val="both"/>
        <w:rPr>
          <w:rFonts w:ascii="Times New Roman" w:hAnsi="Times New Roman"/>
          <w:bCs/>
          <w:sz w:val="28"/>
          <w:szCs w:val="28"/>
        </w:rPr>
        <w:sectPr w:rsidR="00E426B0" w:rsidSect="00E426B0">
          <w:pgSz w:w="16838" w:h="11906" w:orient="landscape"/>
          <w:pgMar w:top="1134" w:right="851" w:bottom="1134" w:left="1701" w:header="709" w:footer="709" w:gutter="0"/>
          <w:cols w:space="708"/>
          <w:docGrid w:linePitch="360"/>
        </w:sectPr>
      </w:pPr>
    </w:p>
    <w:p w:rsidR="00CC12F6" w:rsidRPr="006A4A4A" w:rsidRDefault="00CC12F6" w:rsidP="004A3F59">
      <w:pPr>
        <w:autoSpaceDE w:val="0"/>
        <w:autoSpaceDN w:val="0"/>
        <w:adjustRightInd w:val="0"/>
        <w:spacing w:after="0" w:line="240" w:lineRule="auto"/>
        <w:ind w:left="9356"/>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AE5E8C">
        <w:rPr>
          <w:rFonts w:ascii="Times New Roman" w:hAnsi="Times New Roman"/>
          <w:bCs/>
          <w:sz w:val="28"/>
          <w:szCs w:val="28"/>
        </w:rPr>
        <w:t>2</w:t>
      </w:r>
    </w:p>
    <w:p w:rsidR="00CC12F6" w:rsidRPr="00AE5E8C" w:rsidRDefault="003452BA" w:rsidP="004A3F59">
      <w:pPr>
        <w:autoSpaceDE w:val="0"/>
        <w:autoSpaceDN w:val="0"/>
        <w:adjustRightInd w:val="0"/>
        <w:spacing w:after="0" w:line="240" w:lineRule="auto"/>
        <w:ind w:left="9356"/>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w:t>
      </w:r>
      <w:r w:rsidR="00E300E4">
        <w:rPr>
          <w:rFonts w:ascii="Times New Roman" w:hAnsi="Times New Roman"/>
          <w:bCs/>
          <w:sz w:val="28"/>
          <w:szCs w:val="28"/>
        </w:rPr>
        <w:t>23</w:t>
      </w:r>
      <w:r w:rsidR="002A1B0C">
        <w:rPr>
          <w:rFonts w:ascii="Times New Roman" w:hAnsi="Times New Roman"/>
          <w:bCs/>
          <w:sz w:val="28"/>
          <w:szCs w:val="28"/>
        </w:rPr>
        <w:t>.0</w:t>
      </w:r>
      <w:r w:rsidR="00E300E4">
        <w:rPr>
          <w:rFonts w:ascii="Times New Roman" w:hAnsi="Times New Roman"/>
          <w:bCs/>
          <w:sz w:val="28"/>
          <w:szCs w:val="28"/>
        </w:rPr>
        <w:t>8</w:t>
      </w:r>
      <w:r w:rsidR="002A1B0C" w:rsidRPr="003452BA">
        <w:rPr>
          <w:rFonts w:ascii="Times New Roman" w:hAnsi="Times New Roman"/>
          <w:bCs/>
          <w:sz w:val="28"/>
          <w:szCs w:val="28"/>
        </w:rPr>
        <w:t>.201</w:t>
      </w:r>
      <w:r w:rsidR="002A1B0C">
        <w:rPr>
          <w:rFonts w:ascii="Times New Roman" w:hAnsi="Times New Roman"/>
          <w:bCs/>
          <w:sz w:val="28"/>
          <w:szCs w:val="28"/>
        </w:rPr>
        <w:t>8</w:t>
      </w:r>
      <w:r w:rsidR="002A1B0C" w:rsidRPr="003452BA">
        <w:rPr>
          <w:rFonts w:ascii="Times New Roman" w:hAnsi="Times New Roman"/>
          <w:bCs/>
          <w:sz w:val="28"/>
          <w:szCs w:val="28"/>
        </w:rPr>
        <w:t xml:space="preserve"> года № </w:t>
      </w:r>
      <w:r w:rsidR="000E1D8B">
        <w:rPr>
          <w:rFonts w:ascii="Times New Roman" w:hAnsi="Times New Roman"/>
          <w:bCs/>
          <w:sz w:val="28"/>
          <w:szCs w:val="28"/>
        </w:rPr>
        <w:t>8</w:t>
      </w:r>
      <w:r w:rsidR="00AE5E8C">
        <w:rPr>
          <w:rFonts w:ascii="Times New Roman" w:hAnsi="Times New Roman"/>
          <w:bCs/>
          <w:sz w:val="28"/>
          <w:szCs w:val="28"/>
        </w:rPr>
        <w:t>/</w:t>
      </w:r>
      <w:r w:rsidR="000E1D8B">
        <w:rPr>
          <w:rFonts w:ascii="Times New Roman" w:hAnsi="Times New Roman"/>
          <w:bCs/>
          <w:sz w:val="28"/>
          <w:szCs w:val="28"/>
        </w:rPr>
        <w:t>1</w:t>
      </w:r>
      <w:r w:rsidR="00AE5E8C">
        <w:rPr>
          <w:rFonts w:ascii="Times New Roman" w:hAnsi="Times New Roman"/>
          <w:bCs/>
          <w:sz w:val="28"/>
          <w:szCs w:val="28"/>
        </w:rPr>
        <w:t>-СД</w:t>
      </w:r>
      <w:r w:rsidR="00CC12F6" w:rsidRPr="00521A40">
        <w:rPr>
          <w:rFonts w:ascii="Times New Roman" w:eastAsiaTheme="minorHAnsi" w:hAnsi="Times New Roman"/>
          <w:b/>
          <w:sz w:val="28"/>
          <w:szCs w:val="28"/>
        </w:rPr>
        <w:t xml:space="preserve"> </w:t>
      </w:r>
    </w:p>
    <w:p w:rsidR="00AE5E8C" w:rsidRDefault="00AE5E8C" w:rsidP="0058717E">
      <w:pPr>
        <w:autoSpaceDE w:val="0"/>
        <w:autoSpaceDN w:val="0"/>
        <w:adjustRightInd w:val="0"/>
        <w:spacing w:after="0" w:line="240" w:lineRule="auto"/>
        <w:ind w:left="8222"/>
        <w:jc w:val="center"/>
        <w:rPr>
          <w:rFonts w:ascii="Times New Roman" w:eastAsiaTheme="minorHAnsi" w:hAnsi="Times New Roman"/>
          <w:b/>
          <w:sz w:val="28"/>
          <w:szCs w:val="28"/>
        </w:rPr>
      </w:pPr>
    </w:p>
    <w:p w:rsidR="00CC12F6" w:rsidRPr="00AE5E8C" w:rsidRDefault="00AE5E8C" w:rsidP="00AE5E8C">
      <w:pPr>
        <w:autoSpaceDE w:val="0"/>
        <w:autoSpaceDN w:val="0"/>
        <w:adjustRightInd w:val="0"/>
        <w:spacing w:after="0" w:line="240" w:lineRule="auto"/>
        <w:jc w:val="center"/>
        <w:rPr>
          <w:rFonts w:ascii="Times New Roman" w:eastAsiaTheme="minorHAnsi" w:hAnsi="Times New Roman"/>
          <w:b/>
          <w:sz w:val="32"/>
          <w:szCs w:val="32"/>
        </w:rPr>
      </w:pPr>
      <w:r w:rsidRPr="00AE5E8C">
        <w:rPr>
          <w:rFonts w:ascii="Times New Roman" w:eastAsiaTheme="minorHAnsi" w:hAnsi="Times New Roman"/>
          <w:b/>
          <w:sz w:val="32"/>
          <w:szCs w:val="32"/>
        </w:rPr>
        <w:t xml:space="preserve">Расходы </w:t>
      </w:r>
      <w:r w:rsidR="00CC12F6" w:rsidRPr="00AE5E8C">
        <w:rPr>
          <w:rFonts w:ascii="Times New Roman" w:eastAsiaTheme="minorHAnsi" w:hAnsi="Times New Roman"/>
          <w:b/>
          <w:sz w:val="32"/>
          <w:szCs w:val="32"/>
        </w:rPr>
        <w:t xml:space="preserve">бюджета </w:t>
      </w:r>
      <w:r w:rsidR="00CC12F6" w:rsidRPr="00AE5E8C">
        <w:rPr>
          <w:rFonts w:ascii="Times New Roman" w:hAnsi="Times New Roman"/>
          <w:b/>
          <w:sz w:val="32"/>
          <w:szCs w:val="32"/>
        </w:rPr>
        <w:t xml:space="preserve">муниципального округа Северное Медведково </w:t>
      </w:r>
      <w:r w:rsidRPr="00AE5E8C">
        <w:rPr>
          <w:rFonts w:ascii="Times New Roman" w:hAnsi="Times New Roman"/>
          <w:b/>
          <w:sz w:val="32"/>
          <w:szCs w:val="32"/>
        </w:rPr>
        <w:t>з</w:t>
      </w:r>
      <w:r w:rsidR="00CC12F6" w:rsidRPr="00AE5E8C">
        <w:rPr>
          <w:rFonts w:ascii="Times New Roman" w:hAnsi="Times New Roman"/>
          <w:b/>
          <w:sz w:val="32"/>
          <w:szCs w:val="32"/>
        </w:rPr>
        <w:t>а</w:t>
      </w:r>
      <w:r w:rsidRPr="00AE5E8C">
        <w:rPr>
          <w:rFonts w:ascii="Times New Roman" w:hAnsi="Times New Roman"/>
          <w:b/>
          <w:sz w:val="32"/>
          <w:szCs w:val="32"/>
        </w:rPr>
        <w:t xml:space="preserve">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693B83" w:rsidRPr="00E426B0">
        <w:rPr>
          <w:rFonts w:ascii="Times New Roman" w:eastAsia="SimSun" w:hAnsi="Times New Roman"/>
          <w:b/>
          <w:sz w:val="28"/>
          <w:szCs w:val="28"/>
          <w:lang w:eastAsia="ru-RU"/>
        </w:rPr>
        <w:t xml:space="preserve"> </w:t>
      </w:r>
      <w:r w:rsidR="00CC12F6" w:rsidRPr="00AE5E8C">
        <w:rPr>
          <w:rFonts w:ascii="Times New Roman" w:hAnsi="Times New Roman"/>
          <w:b/>
          <w:sz w:val="32"/>
          <w:szCs w:val="32"/>
        </w:rPr>
        <w:t>2018 год</w:t>
      </w:r>
      <w:r w:rsidRPr="00AE5E8C">
        <w:rPr>
          <w:rFonts w:ascii="Times New Roman" w:hAnsi="Times New Roman"/>
          <w:b/>
          <w:sz w:val="32"/>
          <w:szCs w:val="32"/>
        </w:rPr>
        <w:t xml:space="preserve">а </w:t>
      </w:r>
      <w:r w:rsidRPr="00AE5E8C">
        <w:rPr>
          <w:rFonts w:ascii="Times New Roman" w:hAnsi="Times New Roman"/>
          <w:b/>
          <w:color w:val="000000"/>
          <w:sz w:val="32"/>
          <w:szCs w:val="32"/>
          <w:shd w:val="clear" w:color="auto" w:fill="FFFFFF"/>
        </w:rPr>
        <w:t>по ведомственной структуре расходов бюджета</w:t>
      </w:r>
    </w:p>
    <w:p w:rsidR="00CC12F6" w:rsidRPr="00AE5E8C" w:rsidRDefault="00CC12F6" w:rsidP="00CC12F6">
      <w:pPr>
        <w:autoSpaceDE w:val="0"/>
        <w:autoSpaceDN w:val="0"/>
        <w:adjustRightInd w:val="0"/>
        <w:spacing w:after="0" w:line="240" w:lineRule="auto"/>
        <w:jc w:val="center"/>
        <w:rPr>
          <w:rFonts w:ascii="Times New Roman" w:hAnsi="Times New Roman"/>
          <w:b/>
          <w:sz w:val="28"/>
          <w:szCs w:val="28"/>
        </w:rPr>
      </w:pPr>
    </w:p>
    <w:tbl>
      <w:tblPr>
        <w:tblStyle w:val="a7"/>
        <w:tblW w:w="14269" w:type="dxa"/>
        <w:tblInd w:w="108" w:type="dxa"/>
        <w:tblLayout w:type="fixed"/>
        <w:tblLook w:val="04A0" w:firstRow="1" w:lastRow="0" w:firstColumn="1" w:lastColumn="0" w:noHBand="0" w:noVBand="1"/>
      </w:tblPr>
      <w:tblGrid>
        <w:gridCol w:w="5954"/>
        <w:gridCol w:w="567"/>
        <w:gridCol w:w="567"/>
        <w:gridCol w:w="1684"/>
        <w:gridCol w:w="670"/>
        <w:gridCol w:w="1609"/>
        <w:gridCol w:w="1609"/>
        <w:gridCol w:w="1609"/>
      </w:tblGrid>
      <w:tr w:rsidR="00DD364E" w:rsidRPr="00C74565" w:rsidTr="000D0629">
        <w:trPr>
          <w:tblHeader/>
        </w:trPr>
        <w:tc>
          <w:tcPr>
            <w:tcW w:w="5954" w:type="dxa"/>
            <w:vAlign w:val="center"/>
          </w:tcPr>
          <w:p w:rsidR="00DD364E" w:rsidRPr="00C74565" w:rsidRDefault="00DD364E"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DD364E" w:rsidRPr="00C74565" w:rsidRDefault="00DD364E"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DD364E" w:rsidRPr="00C74565" w:rsidRDefault="00DD364E"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DD364E" w:rsidRPr="00C74565" w:rsidRDefault="00DD364E"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DD364E" w:rsidRPr="00C74565" w:rsidRDefault="00DD364E"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DD364E" w:rsidRPr="00C74565" w:rsidRDefault="00DD364E"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Утверждено на 2018 г.</w:t>
            </w:r>
            <w:r w:rsidRPr="00C74565">
              <w:rPr>
                <w:rFonts w:ascii="Times New Roman" w:hAnsi="Times New Roman"/>
                <w:b/>
                <w:sz w:val="24"/>
                <w:szCs w:val="24"/>
              </w:rPr>
              <w:t xml:space="preserve">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c>
          <w:tcPr>
            <w:tcW w:w="1609" w:type="dxa"/>
          </w:tcPr>
          <w:p w:rsidR="00DD364E" w:rsidRPr="00C74565" w:rsidRDefault="00DD364E" w:rsidP="00BE011E">
            <w:pPr>
              <w:autoSpaceDE w:val="0"/>
              <w:autoSpaceDN w:val="0"/>
              <w:adjustRightInd w:val="0"/>
              <w:jc w:val="center"/>
              <w:rPr>
                <w:rFonts w:ascii="Times New Roman" w:hAnsi="Times New Roman"/>
                <w:b/>
                <w:sz w:val="24"/>
                <w:szCs w:val="24"/>
              </w:rPr>
            </w:pPr>
            <w:r>
              <w:rPr>
                <w:rFonts w:ascii="Times New Roman" w:hAnsi="Times New Roman"/>
                <w:b/>
                <w:sz w:val="24"/>
                <w:szCs w:val="24"/>
              </w:rPr>
              <w:t>Исполнено на 01.0</w:t>
            </w:r>
            <w:r w:rsidR="00BE011E">
              <w:rPr>
                <w:rFonts w:ascii="Times New Roman" w:hAnsi="Times New Roman"/>
                <w:b/>
                <w:sz w:val="24"/>
                <w:szCs w:val="24"/>
              </w:rPr>
              <w:t>7</w:t>
            </w:r>
            <w:r>
              <w:rPr>
                <w:rFonts w:ascii="Times New Roman" w:hAnsi="Times New Roman"/>
                <w:b/>
                <w:sz w:val="24"/>
                <w:szCs w:val="24"/>
              </w:rPr>
              <w:t>.2018 г.</w:t>
            </w:r>
          </w:p>
        </w:tc>
        <w:tc>
          <w:tcPr>
            <w:tcW w:w="1609" w:type="dxa"/>
          </w:tcPr>
          <w:p w:rsidR="00DD364E" w:rsidRDefault="00DD364E" w:rsidP="00DF5026">
            <w:pPr>
              <w:autoSpaceDE w:val="0"/>
              <w:autoSpaceDN w:val="0"/>
              <w:adjustRightInd w:val="0"/>
              <w:jc w:val="center"/>
              <w:rPr>
                <w:rFonts w:ascii="Times New Roman" w:hAnsi="Times New Roman"/>
                <w:b/>
                <w:sz w:val="24"/>
                <w:szCs w:val="24"/>
              </w:rPr>
            </w:pPr>
            <w:r>
              <w:rPr>
                <w:rFonts w:ascii="Times New Roman" w:hAnsi="Times New Roman"/>
                <w:b/>
                <w:sz w:val="24"/>
                <w:szCs w:val="24"/>
              </w:rPr>
              <w:t>П</w:t>
            </w:r>
            <w:r w:rsidRPr="00DD364E">
              <w:rPr>
                <w:rFonts w:ascii="Times New Roman" w:hAnsi="Times New Roman"/>
                <w:b/>
                <w:sz w:val="24"/>
                <w:szCs w:val="24"/>
              </w:rPr>
              <w:t>роцент исполнения, %</w:t>
            </w:r>
          </w:p>
        </w:tc>
      </w:tr>
      <w:tr w:rsidR="00DD364E" w:rsidRPr="00C74565" w:rsidTr="00DD364E">
        <w:tc>
          <w:tcPr>
            <w:tcW w:w="5954" w:type="dxa"/>
          </w:tcPr>
          <w:p w:rsidR="00DD364E" w:rsidRPr="00C74565" w:rsidRDefault="00DD364E" w:rsidP="00DF5026">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p>
        </w:tc>
        <w:tc>
          <w:tcPr>
            <w:tcW w:w="1684" w:type="dxa"/>
            <w:vAlign w:val="center"/>
          </w:tcPr>
          <w:p w:rsidR="00DD364E" w:rsidRPr="00C74565" w:rsidRDefault="00DD364E" w:rsidP="00DF5026">
            <w:pPr>
              <w:autoSpaceDE w:val="0"/>
              <w:autoSpaceDN w:val="0"/>
              <w:adjustRightInd w:val="0"/>
              <w:jc w:val="center"/>
              <w:rPr>
                <w:rFonts w:ascii="Times New Roman" w:hAnsi="Times New Roman"/>
                <w:sz w:val="24"/>
                <w:szCs w:val="24"/>
              </w:rPr>
            </w:pP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p>
        </w:tc>
        <w:tc>
          <w:tcPr>
            <w:tcW w:w="1609" w:type="dxa"/>
            <w:vAlign w:val="center"/>
          </w:tcPr>
          <w:p w:rsidR="00DD364E" w:rsidRPr="00C74565" w:rsidRDefault="00DD364E" w:rsidP="00DF5026">
            <w:pPr>
              <w:autoSpaceDE w:val="0"/>
              <w:autoSpaceDN w:val="0"/>
              <w:adjustRightInd w:val="0"/>
              <w:jc w:val="center"/>
              <w:rPr>
                <w:rFonts w:ascii="Times New Roman" w:hAnsi="Times New Roman"/>
                <w:sz w:val="24"/>
                <w:szCs w:val="24"/>
              </w:rPr>
            </w:pPr>
          </w:p>
        </w:tc>
        <w:tc>
          <w:tcPr>
            <w:tcW w:w="1609" w:type="dxa"/>
            <w:vAlign w:val="center"/>
          </w:tcPr>
          <w:p w:rsidR="00DD364E" w:rsidRPr="00C74565" w:rsidRDefault="00DD364E" w:rsidP="00DD364E">
            <w:pPr>
              <w:autoSpaceDE w:val="0"/>
              <w:autoSpaceDN w:val="0"/>
              <w:adjustRightInd w:val="0"/>
              <w:jc w:val="center"/>
              <w:rPr>
                <w:rFonts w:ascii="Times New Roman" w:hAnsi="Times New Roman"/>
                <w:sz w:val="24"/>
                <w:szCs w:val="24"/>
              </w:rPr>
            </w:pPr>
          </w:p>
        </w:tc>
        <w:tc>
          <w:tcPr>
            <w:tcW w:w="1609" w:type="dxa"/>
            <w:vAlign w:val="center"/>
          </w:tcPr>
          <w:p w:rsidR="00DD364E" w:rsidRPr="00C74565" w:rsidRDefault="00DD364E" w:rsidP="00DD364E">
            <w:pPr>
              <w:autoSpaceDE w:val="0"/>
              <w:autoSpaceDN w:val="0"/>
              <w:adjustRightInd w:val="0"/>
              <w:jc w:val="center"/>
              <w:rPr>
                <w:rFonts w:ascii="Times New Roman" w:hAnsi="Times New Roman"/>
                <w:sz w:val="24"/>
                <w:szCs w:val="24"/>
              </w:rPr>
            </w:pPr>
          </w:p>
        </w:tc>
      </w:tr>
      <w:tr w:rsidR="00DD364E" w:rsidRPr="00C74565" w:rsidTr="00DD364E">
        <w:tc>
          <w:tcPr>
            <w:tcW w:w="5954" w:type="dxa"/>
          </w:tcPr>
          <w:p w:rsidR="00DD364E" w:rsidRPr="00C74565" w:rsidRDefault="00DD364E"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00</w:t>
            </w:r>
          </w:p>
        </w:tc>
        <w:tc>
          <w:tcPr>
            <w:tcW w:w="1684"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2B1544" w:rsidRDefault="00DD364E" w:rsidP="00D57DFD">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14 781,</w:t>
            </w:r>
            <w:r>
              <w:rPr>
                <w:rFonts w:ascii="Times New Roman" w:hAnsi="Times New Roman"/>
                <w:b/>
                <w:sz w:val="24"/>
                <w:szCs w:val="24"/>
              </w:rPr>
              <w:t>2</w:t>
            </w:r>
          </w:p>
        </w:tc>
        <w:tc>
          <w:tcPr>
            <w:tcW w:w="1609" w:type="dxa"/>
            <w:vAlign w:val="center"/>
          </w:tcPr>
          <w:p w:rsidR="00DD364E" w:rsidRPr="002B1544" w:rsidRDefault="00507864"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7 437,2</w:t>
            </w:r>
          </w:p>
        </w:tc>
        <w:tc>
          <w:tcPr>
            <w:tcW w:w="1609" w:type="dxa"/>
            <w:vAlign w:val="center"/>
          </w:tcPr>
          <w:p w:rsidR="00DD364E" w:rsidRPr="002B1544" w:rsidRDefault="00507864" w:rsidP="00507864">
            <w:pPr>
              <w:autoSpaceDE w:val="0"/>
              <w:autoSpaceDN w:val="0"/>
              <w:adjustRightInd w:val="0"/>
              <w:jc w:val="center"/>
              <w:rPr>
                <w:rFonts w:ascii="Times New Roman" w:hAnsi="Times New Roman"/>
                <w:b/>
                <w:sz w:val="24"/>
                <w:szCs w:val="24"/>
              </w:rPr>
            </w:pPr>
            <w:r>
              <w:rPr>
                <w:rFonts w:ascii="Times New Roman" w:hAnsi="Times New Roman"/>
                <w:b/>
                <w:sz w:val="24"/>
                <w:szCs w:val="24"/>
              </w:rPr>
              <w:t>50,3</w:t>
            </w:r>
            <w:r w:rsidR="006E3CDD">
              <w:rPr>
                <w:rFonts w:ascii="Times New Roman" w:hAnsi="Times New Roman"/>
                <w:b/>
                <w:sz w:val="24"/>
                <w:szCs w:val="24"/>
              </w:rPr>
              <w:t>1%</w:t>
            </w:r>
          </w:p>
        </w:tc>
      </w:tr>
      <w:tr w:rsidR="00DD364E" w:rsidRPr="00C74565" w:rsidTr="00DD364E">
        <w:tc>
          <w:tcPr>
            <w:tcW w:w="5954" w:type="dxa"/>
          </w:tcPr>
          <w:p w:rsidR="00DD364E" w:rsidRPr="00C74565" w:rsidRDefault="00DD364E"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67"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02</w:t>
            </w:r>
          </w:p>
        </w:tc>
        <w:tc>
          <w:tcPr>
            <w:tcW w:w="1684"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2B1544" w:rsidRDefault="00DD364E" w:rsidP="002B1544">
            <w:pPr>
              <w:jc w:val="center"/>
              <w:rPr>
                <w:b/>
                <w:sz w:val="24"/>
                <w:szCs w:val="24"/>
              </w:rPr>
            </w:pPr>
            <w:r w:rsidRPr="002B1544">
              <w:rPr>
                <w:rFonts w:ascii="Times New Roman" w:hAnsi="Times New Roman"/>
                <w:b/>
                <w:sz w:val="24"/>
                <w:szCs w:val="24"/>
              </w:rPr>
              <w:t>1 908,4</w:t>
            </w:r>
          </w:p>
        </w:tc>
        <w:tc>
          <w:tcPr>
            <w:tcW w:w="1609" w:type="dxa"/>
            <w:vAlign w:val="center"/>
          </w:tcPr>
          <w:p w:rsidR="00DD364E" w:rsidRPr="002B1544" w:rsidRDefault="00B55DB8" w:rsidP="00DD364E">
            <w:pPr>
              <w:jc w:val="center"/>
              <w:rPr>
                <w:rFonts w:ascii="Times New Roman" w:hAnsi="Times New Roman"/>
                <w:b/>
                <w:sz w:val="24"/>
                <w:szCs w:val="24"/>
              </w:rPr>
            </w:pPr>
            <w:r>
              <w:rPr>
                <w:rFonts w:ascii="Times New Roman" w:hAnsi="Times New Roman"/>
                <w:b/>
                <w:sz w:val="24"/>
                <w:szCs w:val="24"/>
              </w:rPr>
              <w:t>1 086,3</w:t>
            </w:r>
          </w:p>
        </w:tc>
        <w:tc>
          <w:tcPr>
            <w:tcW w:w="1609" w:type="dxa"/>
            <w:vAlign w:val="center"/>
          </w:tcPr>
          <w:p w:rsidR="00DD364E" w:rsidRPr="002B1544" w:rsidRDefault="00B55DB8" w:rsidP="00B55DB8">
            <w:pPr>
              <w:jc w:val="center"/>
              <w:rPr>
                <w:rFonts w:ascii="Times New Roman" w:hAnsi="Times New Roman"/>
                <w:b/>
                <w:sz w:val="24"/>
                <w:szCs w:val="24"/>
              </w:rPr>
            </w:pPr>
            <w:r>
              <w:rPr>
                <w:rFonts w:ascii="Times New Roman" w:hAnsi="Times New Roman"/>
                <w:b/>
                <w:sz w:val="24"/>
                <w:szCs w:val="24"/>
              </w:rPr>
              <w:t>56,9</w:t>
            </w:r>
            <w:r w:rsidR="006E3CDD">
              <w:rPr>
                <w:rFonts w:ascii="Times New Roman" w:hAnsi="Times New Roman"/>
                <w:b/>
                <w:sz w:val="24"/>
                <w:szCs w:val="24"/>
              </w:rPr>
              <w:t>%</w:t>
            </w:r>
          </w:p>
        </w:tc>
      </w:tr>
      <w:tr w:rsidR="00DD364E" w:rsidRPr="00C74565" w:rsidTr="00DD364E">
        <w:tc>
          <w:tcPr>
            <w:tcW w:w="5954" w:type="dxa"/>
            <w:vAlign w:val="bottom"/>
          </w:tcPr>
          <w:p w:rsidR="00DD364E" w:rsidRPr="00395AC2" w:rsidRDefault="00DD364E" w:rsidP="00DF5026">
            <w:pPr>
              <w:tabs>
                <w:tab w:val="left" w:pos="1620"/>
              </w:tabs>
              <w:jc w:val="both"/>
              <w:rPr>
                <w:rFonts w:ascii="Times New Roman" w:hAnsi="Times New Roman"/>
                <w:b/>
                <w:sz w:val="24"/>
                <w:szCs w:val="24"/>
              </w:rPr>
            </w:pPr>
            <w:r w:rsidRPr="00395AC2">
              <w:rPr>
                <w:rFonts w:ascii="Times New Roman" w:hAnsi="Times New Roman"/>
                <w:b/>
                <w:sz w:val="24"/>
                <w:szCs w:val="24"/>
              </w:rPr>
              <w:t xml:space="preserve">Глава муниципального округа Северное Медведково </w:t>
            </w:r>
          </w:p>
        </w:tc>
        <w:tc>
          <w:tcPr>
            <w:tcW w:w="567" w:type="dxa"/>
            <w:vAlign w:val="center"/>
          </w:tcPr>
          <w:p w:rsidR="00DD364E" w:rsidRPr="00395AC2" w:rsidRDefault="00DD364E" w:rsidP="00DF5026">
            <w:pPr>
              <w:autoSpaceDE w:val="0"/>
              <w:autoSpaceDN w:val="0"/>
              <w:adjustRightInd w:val="0"/>
              <w:jc w:val="center"/>
              <w:rPr>
                <w:rFonts w:ascii="Times New Roman" w:hAnsi="Times New Roman"/>
                <w:b/>
                <w:sz w:val="24"/>
                <w:szCs w:val="24"/>
              </w:rPr>
            </w:pPr>
            <w:r w:rsidRPr="00395AC2">
              <w:rPr>
                <w:rFonts w:ascii="Times New Roman" w:hAnsi="Times New Roman"/>
                <w:b/>
                <w:sz w:val="24"/>
                <w:szCs w:val="24"/>
              </w:rPr>
              <w:t>01</w:t>
            </w:r>
          </w:p>
        </w:tc>
        <w:tc>
          <w:tcPr>
            <w:tcW w:w="567" w:type="dxa"/>
            <w:vAlign w:val="center"/>
          </w:tcPr>
          <w:p w:rsidR="00DD364E" w:rsidRPr="00395AC2" w:rsidRDefault="00DD364E" w:rsidP="00DF5026">
            <w:pPr>
              <w:autoSpaceDE w:val="0"/>
              <w:autoSpaceDN w:val="0"/>
              <w:adjustRightInd w:val="0"/>
              <w:jc w:val="center"/>
              <w:rPr>
                <w:rFonts w:ascii="Times New Roman" w:hAnsi="Times New Roman"/>
                <w:b/>
                <w:sz w:val="24"/>
                <w:szCs w:val="24"/>
              </w:rPr>
            </w:pPr>
            <w:r w:rsidRPr="00395AC2">
              <w:rPr>
                <w:rFonts w:ascii="Times New Roman" w:hAnsi="Times New Roman"/>
                <w:b/>
                <w:sz w:val="24"/>
                <w:szCs w:val="24"/>
              </w:rPr>
              <w:t>02</w:t>
            </w:r>
          </w:p>
        </w:tc>
        <w:tc>
          <w:tcPr>
            <w:tcW w:w="1684" w:type="dxa"/>
            <w:vAlign w:val="center"/>
          </w:tcPr>
          <w:p w:rsidR="00DD364E" w:rsidRPr="00395AC2" w:rsidRDefault="00DD364E" w:rsidP="00DF5026">
            <w:pPr>
              <w:autoSpaceDE w:val="0"/>
              <w:autoSpaceDN w:val="0"/>
              <w:adjustRightInd w:val="0"/>
              <w:jc w:val="center"/>
              <w:rPr>
                <w:rFonts w:ascii="Times New Roman" w:hAnsi="Times New Roman"/>
                <w:b/>
                <w:sz w:val="24"/>
                <w:szCs w:val="24"/>
              </w:rPr>
            </w:pPr>
            <w:r w:rsidRPr="00395AC2">
              <w:rPr>
                <w:rFonts w:ascii="Times New Roman" w:hAnsi="Times New Roman"/>
                <w:b/>
                <w:color w:val="000000"/>
                <w:sz w:val="24"/>
                <w:szCs w:val="24"/>
              </w:rPr>
              <w:t>31 А 01 00100</w:t>
            </w:r>
          </w:p>
        </w:tc>
        <w:tc>
          <w:tcPr>
            <w:tcW w:w="670" w:type="dxa"/>
            <w:vAlign w:val="center"/>
          </w:tcPr>
          <w:p w:rsidR="00DD364E" w:rsidRPr="00395AC2"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395AC2" w:rsidRDefault="00DD364E" w:rsidP="002B1544">
            <w:pPr>
              <w:jc w:val="center"/>
              <w:rPr>
                <w:b/>
                <w:sz w:val="24"/>
                <w:szCs w:val="24"/>
              </w:rPr>
            </w:pPr>
            <w:r w:rsidRPr="00395AC2">
              <w:rPr>
                <w:rFonts w:ascii="Times New Roman" w:hAnsi="Times New Roman"/>
                <w:b/>
                <w:sz w:val="24"/>
                <w:szCs w:val="24"/>
              </w:rPr>
              <w:t>1 856,4</w:t>
            </w:r>
          </w:p>
        </w:tc>
        <w:tc>
          <w:tcPr>
            <w:tcW w:w="1609" w:type="dxa"/>
            <w:vAlign w:val="center"/>
          </w:tcPr>
          <w:p w:rsidR="00DD364E" w:rsidRPr="00395AC2" w:rsidRDefault="00BE011E" w:rsidP="00BE011E">
            <w:pPr>
              <w:jc w:val="center"/>
              <w:rPr>
                <w:rFonts w:ascii="Times New Roman" w:hAnsi="Times New Roman"/>
                <w:b/>
                <w:sz w:val="24"/>
                <w:szCs w:val="24"/>
              </w:rPr>
            </w:pPr>
            <w:r w:rsidRPr="00BE011E">
              <w:rPr>
                <w:rFonts w:ascii="Times New Roman" w:hAnsi="Times New Roman"/>
                <w:b/>
                <w:sz w:val="24"/>
                <w:szCs w:val="24"/>
              </w:rPr>
              <w:t>1</w:t>
            </w:r>
            <w:r>
              <w:rPr>
                <w:rFonts w:ascii="Times New Roman" w:hAnsi="Times New Roman"/>
                <w:b/>
                <w:sz w:val="24"/>
                <w:szCs w:val="24"/>
              </w:rPr>
              <w:t> </w:t>
            </w:r>
            <w:r w:rsidRPr="00BE011E">
              <w:rPr>
                <w:rFonts w:ascii="Times New Roman" w:hAnsi="Times New Roman"/>
                <w:b/>
                <w:sz w:val="24"/>
                <w:szCs w:val="24"/>
              </w:rPr>
              <w:t>086</w:t>
            </w:r>
            <w:r>
              <w:rPr>
                <w:rFonts w:ascii="Times New Roman" w:hAnsi="Times New Roman"/>
                <w:b/>
                <w:sz w:val="24"/>
                <w:szCs w:val="24"/>
              </w:rPr>
              <w:t xml:space="preserve"> ,3</w:t>
            </w:r>
          </w:p>
        </w:tc>
        <w:tc>
          <w:tcPr>
            <w:tcW w:w="1609" w:type="dxa"/>
            <w:vAlign w:val="center"/>
          </w:tcPr>
          <w:p w:rsidR="00DD364E" w:rsidRPr="00395AC2" w:rsidRDefault="00507864" w:rsidP="00DD364E">
            <w:pPr>
              <w:jc w:val="center"/>
              <w:rPr>
                <w:rFonts w:ascii="Times New Roman" w:hAnsi="Times New Roman"/>
                <w:b/>
                <w:sz w:val="24"/>
                <w:szCs w:val="24"/>
              </w:rPr>
            </w:pPr>
            <w:r w:rsidRPr="00507864">
              <w:rPr>
                <w:rFonts w:ascii="Times New Roman" w:hAnsi="Times New Roman"/>
                <w:b/>
                <w:sz w:val="24"/>
                <w:szCs w:val="24"/>
              </w:rPr>
              <w:t>58,51</w:t>
            </w:r>
            <w:r w:rsidR="006E3CDD" w:rsidRPr="00395AC2">
              <w:rPr>
                <w:rFonts w:ascii="Times New Roman" w:hAnsi="Times New Roman"/>
                <w:b/>
                <w:sz w:val="24"/>
                <w:szCs w:val="24"/>
              </w:rPr>
              <w:t>%</w:t>
            </w:r>
          </w:p>
        </w:tc>
      </w:tr>
      <w:tr w:rsidR="00DD364E" w:rsidRPr="00C74565" w:rsidTr="00DD364E">
        <w:tc>
          <w:tcPr>
            <w:tcW w:w="5954" w:type="dxa"/>
          </w:tcPr>
          <w:p w:rsidR="00DD364E" w:rsidRPr="00C74565" w:rsidRDefault="00DD364E"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DD364E" w:rsidRPr="00C74565" w:rsidRDefault="00DD364E" w:rsidP="00B55DB8">
            <w:pPr>
              <w:jc w:val="center"/>
              <w:rPr>
                <w:sz w:val="24"/>
                <w:szCs w:val="24"/>
              </w:rPr>
            </w:pPr>
            <w:r>
              <w:rPr>
                <w:rFonts w:ascii="Times New Roman" w:hAnsi="Times New Roman"/>
                <w:sz w:val="24"/>
                <w:szCs w:val="24"/>
              </w:rPr>
              <w:t>1</w:t>
            </w:r>
            <w:r w:rsidR="00B55DB8">
              <w:rPr>
                <w:rFonts w:ascii="Times New Roman" w:hAnsi="Times New Roman"/>
                <w:sz w:val="24"/>
                <w:szCs w:val="24"/>
              </w:rPr>
              <w:t> 750,4</w:t>
            </w:r>
          </w:p>
        </w:tc>
        <w:tc>
          <w:tcPr>
            <w:tcW w:w="1609" w:type="dxa"/>
            <w:vAlign w:val="center"/>
          </w:tcPr>
          <w:p w:rsidR="00DD364E" w:rsidRDefault="00B55DB8" w:rsidP="00DD364E">
            <w:pPr>
              <w:jc w:val="center"/>
              <w:rPr>
                <w:rFonts w:ascii="Times New Roman" w:hAnsi="Times New Roman"/>
                <w:sz w:val="24"/>
                <w:szCs w:val="24"/>
              </w:rPr>
            </w:pPr>
            <w:r>
              <w:rPr>
                <w:rFonts w:ascii="Times New Roman" w:hAnsi="Times New Roman"/>
                <w:sz w:val="24"/>
                <w:szCs w:val="24"/>
              </w:rPr>
              <w:t>1 050,3</w:t>
            </w:r>
          </w:p>
        </w:tc>
        <w:tc>
          <w:tcPr>
            <w:tcW w:w="1609" w:type="dxa"/>
            <w:vAlign w:val="center"/>
          </w:tcPr>
          <w:p w:rsidR="00DD364E" w:rsidRDefault="00B55DB8" w:rsidP="00B55DB8">
            <w:pPr>
              <w:jc w:val="center"/>
              <w:rPr>
                <w:rFonts w:ascii="Times New Roman" w:hAnsi="Times New Roman"/>
                <w:sz w:val="24"/>
                <w:szCs w:val="24"/>
              </w:rPr>
            </w:pPr>
            <w:r>
              <w:rPr>
                <w:rFonts w:ascii="Times New Roman" w:hAnsi="Times New Roman"/>
                <w:sz w:val="24"/>
                <w:szCs w:val="24"/>
              </w:rPr>
              <w:t>60,0</w:t>
            </w:r>
            <w:r w:rsidR="006E3CDD">
              <w:rPr>
                <w:rFonts w:ascii="Times New Roman" w:hAnsi="Times New Roman"/>
                <w:sz w:val="24"/>
                <w:szCs w:val="24"/>
              </w:rPr>
              <w:t>%</w:t>
            </w:r>
          </w:p>
        </w:tc>
      </w:tr>
      <w:tr w:rsidR="007406DB" w:rsidRPr="00C74565" w:rsidTr="00DD364E">
        <w:tc>
          <w:tcPr>
            <w:tcW w:w="5954" w:type="dxa"/>
          </w:tcPr>
          <w:p w:rsidR="007406DB" w:rsidRPr="00C74565" w:rsidRDefault="007406DB"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7406DB" w:rsidRPr="00C74565" w:rsidRDefault="007406D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406DB" w:rsidRPr="00C74565" w:rsidRDefault="007406DB"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7406DB" w:rsidRPr="00C74565" w:rsidRDefault="007406DB"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406DB" w:rsidRPr="00C74565" w:rsidRDefault="007406DB"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406DB" w:rsidRPr="00C74565" w:rsidRDefault="007406DB" w:rsidP="00DF5026">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c>
          <w:tcPr>
            <w:tcW w:w="1609" w:type="dxa"/>
            <w:vAlign w:val="center"/>
          </w:tcPr>
          <w:p w:rsidR="007406DB" w:rsidRDefault="007406DB" w:rsidP="00326220">
            <w:pPr>
              <w:jc w:val="center"/>
              <w:rPr>
                <w:rFonts w:ascii="Times New Roman" w:hAnsi="Times New Roman"/>
                <w:sz w:val="24"/>
                <w:szCs w:val="24"/>
              </w:rPr>
            </w:pPr>
            <w:r>
              <w:rPr>
                <w:rFonts w:ascii="Times New Roman" w:hAnsi="Times New Roman"/>
                <w:sz w:val="24"/>
                <w:szCs w:val="24"/>
              </w:rPr>
              <w:t>1 050,3</w:t>
            </w:r>
          </w:p>
        </w:tc>
        <w:tc>
          <w:tcPr>
            <w:tcW w:w="1609" w:type="dxa"/>
            <w:vAlign w:val="center"/>
          </w:tcPr>
          <w:p w:rsidR="007406DB" w:rsidRDefault="007406DB" w:rsidP="00326220">
            <w:pPr>
              <w:jc w:val="center"/>
              <w:rPr>
                <w:rFonts w:ascii="Times New Roman" w:hAnsi="Times New Roman"/>
                <w:sz w:val="24"/>
                <w:szCs w:val="24"/>
              </w:rPr>
            </w:pPr>
            <w:r>
              <w:rPr>
                <w:rFonts w:ascii="Times New Roman" w:hAnsi="Times New Roman"/>
                <w:sz w:val="24"/>
                <w:szCs w:val="24"/>
              </w:rPr>
              <w:t>60,0%</w:t>
            </w:r>
          </w:p>
        </w:tc>
      </w:tr>
      <w:tr w:rsidR="00DD364E" w:rsidRPr="00C74565" w:rsidTr="00DD364E">
        <w:tc>
          <w:tcPr>
            <w:tcW w:w="5954" w:type="dxa"/>
          </w:tcPr>
          <w:p w:rsidR="00DD364E" w:rsidRPr="00C74565" w:rsidRDefault="00DD364E"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DD364E" w:rsidRDefault="00DD364E"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D364E" w:rsidRPr="00C74565" w:rsidRDefault="00DD364E"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6</w:t>
            </w:r>
            <w:r w:rsidRPr="00C74565">
              <w:rPr>
                <w:rFonts w:ascii="Times New Roman" w:hAnsi="Times New Roman"/>
                <w:sz w:val="24"/>
                <w:szCs w:val="24"/>
              </w:rPr>
              <w:t>,0</w:t>
            </w:r>
          </w:p>
        </w:tc>
        <w:tc>
          <w:tcPr>
            <w:tcW w:w="1609" w:type="dxa"/>
            <w:vAlign w:val="center"/>
          </w:tcPr>
          <w:p w:rsidR="00DD364E" w:rsidRDefault="00DD364E" w:rsidP="00DD364E">
            <w:pPr>
              <w:jc w:val="center"/>
              <w:rPr>
                <w:rFonts w:ascii="Times New Roman" w:hAnsi="Times New Roman"/>
                <w:sz w:val="24"/>
                <w:szCs w:val="24"/>
              </w:rPr>
            </w:pPr>
            <w:r>
              <w:rPr>
                <w:rFonts w:ascii="Times New Roman" w:hAnsi="Times New Roman"/>
                <w:sz w:val="24"/>
                <w:szCs w:val="24"/>
              </w:rPr>
              <w:t>36,0</w:t>
            </w:r>
          </w:p>
        </w:tc>
        <w:tc>
          <w:tcPr>
            <w:tcW w:w="1609" w:type="dxa"/>
            <w:vAlign w:val="center"/>
          </w:tcPr>
          <w:p w:rsidR="00DD364E" w:rsidRDefault="006E3CDD" w:rsidP="00DD364E">
            <w:pPr>
              <w:jc w:val="center"/>
              <w:rPr>
                <w:rFonts w:ascii="Times New Roman" w:hAnsi="Times New Roman"/>
                <w:sz w:val="24"/>
                <w:szCs w:val="24"/>
              </w:rPr>
            </w:pPr>
            <w:r>
              <w:rPr>
                <w:rFonts w:ascii="Times New Roman" w:hAnsi="Times New Roman"/>
                <w:sz w:val="24"/>
                <w:szCs w:val="24"/>
              </w:rPr>
              <w:t>33,96%</w:t>
            </w:r>
          </w:p>
        </w:tc>
      </w:tr>
      <w:tr w:rsidR="00DD364E" w:rsidRPr="00C74565" w:rsidTr="00DD364E">
        <w:tc>
          <w:tcPr>
            <w:tcW w:w="5954" w:type="dxa"/>
          </w:tcPr>
          <w:p w:rsidR="00DD364E" w:rsidRPr="00C74565" w:rsidRDefault="00DD364E"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DD364E" w:rsidRDefault="00DD364E"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D364E" w:rsidRPr="00C74565" w:rsidRDefault="00DD364E"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6</w:t>
            </w:r>
            <w:r w:rsidRPr="00C74565">
              <w:rPr>
                <w:rFonts w:ascii="Times New Roman" w:hAnsi="Times New Roman"/>
                <w:sz w:val="24"/>
                <w:szCs w:val="24"/>
              </w:rPr>
              <w:t>,0</w:t>
            </w:r>
          </w:p>
        </w:tc>
        <w:tc>
          <w:tcPr>
            <w:tcW w:w="1609" w:type="dxa"/>
            <w:vAlign w:val="center"/>
          </w:tcPr>
          <w:p w:rsidR="00DD364E" w:rsidRDefault="00DD364E" w:rsidP="00DD364E">
            <w:pPr>
              <w:jc w:val="center"/>
              <w:rPr>
                <w:rFonts w:ascii="Times New Roman" w:hAnsi="Times New Roman"/>
                <w:sz w:val="24"/>
                <w:szCs w:val="24"/>
              </w:rPr>
            </w:pPr>
            <w:r>
              <w:rPr>
                <w:rFonts w:ascii="Times New Roman" w:hAnsi="Times New Roman"/>
                <w:sz w:val="24"/>
                <w:szCs w:val="24"/>
              </w:rPr>
              <w:t>36,0</w:t>
            </w:r>
          </w:p>
        </w:tc>
        <w:tc>
          <w:tcPr>
            <w:tcW w:w="1609" w:type="dxa"/>
            <w:vAlign w:val="center"/>
          </w:tcPr>
          <w:p w:rsidR="00DD364E" w:rsidRDefault="006E3CDD" w:rsidP="00DD364E">
            <w:pPr>
              <w:jc w:val="center"/>
              <w:rPr>
                <w:rFonts w:ascii="Times New Roman" w:hAnsi="Times New Roman"/>
                <w:sz w:val="24"/>
                <w:szCs w:val="24"/>
              </w:rPr>
            </w:pPr>
            <w:r>
              <w:rPr>
                <w:rFonts w:ascii="Times New Roman" w:hAnsi="Times New Roman"/>
                <w:sz w:val="24"/>
                <w:szCs w:val="24"/>
              </w:rPr>
              <w:t>33,96%</w:t>
            </w:r>
          </w:p>
        </w:tc>
      </w:tr>
      <w:tr w:rsidR="006E3CDD" w:rsidRPr="00C74565" w:rsidTr="006E3CDD">
        <w:tc>
          <w:tcPr>
            <w:tcW w:w="5954" w:type="dxa"/>
          </w:tcPr>
          <w:p w:rsidR="006E3CDD" w:rsidRPr="00C74565" w:rsidRDefault="006E3CDD"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7"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6E3CDD" w:rsidRPr="00C74565" w:rsidRDefault="006E3CDD" w:rsidP="00DF5026">
            <w:pPr>
              <w:autoSpaceDE w:val="0"/>
              <w:autoSpaceDN w:val="0"/>
              <w:adjustRightInd w:val="0"/>
              <w:jc w:val="center"/>
              <w:rPr>
                <w:rFonts w:ascii="Times New Roman" w:hAnsi="Times New Roman"/>
                <w:sz w:val="24"/>
                <w:szCs w:val="24"/>
              </w:rPr>
            </w:pPr>
          </w:p>
        </w:tc>
        <w:tc>
          <w:tcPr>
            <w:tcW w:w="1609" w:type="dxa"/>
            <w:vAlign w:val="center"/>
          </w:tcPr>
          <w:p w:rsidR="006E3CDD" w:rsidRPr="00C74565" w:rsidRDefault="006E3CDD"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609" w:type="dxa"/>
            <w:vAlign w:val="center"/>
          </w:tcPr>
          <w:p w:rsidR="006E3CDD" w:rsidRDefault="006E3CDD"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6E3CDD" w:rsidRDefault="006E3CDD" w:rsidP="006E3CDD">
            <w:pPr>
              <w:jc w:val="center"/>
            </w:pPr>
            <w:r w:rsidRPr="00F41790">
              <w:rPr>
                <w:rFonts w:ascii="Times New Roman" w:hAnsi="Times New Roman"/>
                <w:sz w:val="24"/>
                <w:szCs w:val="24"/>
              </w:rPr>
              <w:t>0,0%</w:t>
            </w:r>
          </w:p>
        </w:tc>
      </w:tr>
      <w:tr w:rsidR="006E3CDD" w:rsidRPr="00C74565" w:rsidTr="006E3CDD">
        <w:tc>
          <w:tcPr>
            <w:tcW w:w="5954" w:type="dxa"/>
            <w:vAlign w:val="bottom"/>
          </w:tcPr>
          <w:p w:rsidR="006E3CDD" w:rsidRPr="00C74565" w:rsidRDefault="006E3CDD"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w:t>
            </w:r>
            <w:r w:rsidRPr="00C74565">
              <w:rPr>
                <w:rFonts w:ascii="Times New Roman" w:hAnsi="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lastRenderedPageBreak/>
              <w:t>01</w:t>
            </w:r>
          </w:p>
        </w:tc>
        <w:tc>
          <w:tcPr>
            <w:tcW w:w="567"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6E3CDD" w:rsidRPr="00C74565" w:rsidRDefault="006E3CDD"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609" w:type="dxa"/>
            <w:vAlign w:val="center"/>
          </w:tcPr>
          <w:p w:rsidR="006E3CDD" w:rsidRDefault="006E3CDD"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6E3CDD" w:rsidRDefault="006E3CDD" w:rsidP="006E3CDD">
            <w:pPr>
              <w:jc w:val="center"/>
            </w:pPr>
            <w:r w:rsidRPr="00F41790">
              <w:rPr>
                <w:rFonts w:ascii="Times New Roman" w:hAnsi="Times New Roman"/>
                <w:sz w:val="24"/>
                <w:szCs w:val="24"/>
              </w:rPr>
              <w:t>0,0%</w:t>
            </w:r>
          </w:p>
        </w:tc>
      </w:tr>
      <w:tr w:rsidR="006E3CDD" w:rsidRPr="00C74565" w:rsidTr="006E3CDD">
        <w:tc>
          <w:tcPr>
            <w:tcW w:w="5954" w:type="dxa"/>
            <w:vAlign w:val="bottom"/>
          </w:tcPr>
          <w:p w:rsidR="006E3CDD" w:rsidRPr="00C74565" w:rsidRDefault="006E3CDD"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6E3CDD" w:rsidRPr="00C74565" w:rsidRDefault="006E3CDD"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c>
          <w:tcPr>
            <w:tcW w:w="1609" w:type="dxa"/>
            <w:vAlign w:val="center"/>
          </w:tcPr>
          <w:p w:rsidR="006E3CDD" w:rsidRDefault="006E3CDD" w:rsidP="00DD364E">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6E3CDD" w:rsidRDefault="006E3CDD" w:rsidP="006E3CDD">
            <w:pPr>
              <w:jc w:val="center"/>
            </w:pPr>
            <w:r w:rsidRPr="00F41790">
              <w:rPr>
                <w:rFonts w:ascii="Times New Roman" w:hAnsi="Times New Roman"/>
                <w:sz w:val="24"/>
                <w:szCs w:val="24"/>
              </w:rPr>
              <w:t>0,0%</w:t>
            </w:r>
          </w:p>
        </w:tc>
      </w:tr>
      <w:tr w:rsidR="00DD364E" w:rsidRPr="00C74565" w:rsidTr="00DD364E">
        <w:tc>
          <w:tcPr>
            <w:tcW w:w="5954" w:type="dxa"/>
          </w:tcPr>
          <w:p w:rsidR="00DD364E" w:rsidRPr="00801FE8" w:rsidRDefault="00DD364E"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67"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03</w:t>
            </w:r>
          </w:p>
        </w:tc>
        <w:tc>
          <w:tcPr>
            <w:tcW w:w="1684"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2B1544" w:rsidRDefault="00DD364E"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3 633,0</w:t>
            </w:r>
          </w:p>
        </w:tc>
        <w:tc>
          <w:tcPr>
            <w:tcW w:w="1609" w:type="dxa"/>
            <w:vAlign w:val="center"/>
          </w:tcPr>
          <w:p w:rsidR="00DD364E" w:rsidRPr="002B1544" w:rsidRDefault="00EB3DFD"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1 862,0</w:t>
            </w:r>
          </w:p>
        </w:tc>
        <w:tc>
          <w:tcPr>
            <w:tcW w:w="1609" w:type="dxa"/>
            <w:vAlign w:val="center"/>
          </w:tcPr>
          <w:p w:rsidR="00DD364E" w:rsidRPr="002B1544" w:rsidRDefault="00EB3DFD" w:rsidP="00353F76">
            <w:pPr>
              <w:autoSpaceDE w:val="0"/>
              <w:autoSpaceDN w:val="0"/>
              <w:adjustRightInd w:val="0"/>
              <w:jc w:val="center"/>
              <w:rPr>
                <w:rFonts w:ascii="Times New Roman" w:hAnsi="Times New Roman"/>
                <w:b/>
                <w:sz w:val="24"/>
                <w:szCs w:val="24"/>
              </w:rPr>
            </w:pPr>
            <w:r>
              <w:rPr>
                <w:rFonts w:ascii="Times New Roman" w:hAnsi="Times New Roman"/>
                <w:b/>
                <w:sz w:val="24"/>
                <w:szCs w:val="24"/>
              </w:rPr>
              <w:t>51</w:t>
            </w:r>
            <w:r w:rsidR="006E3CDD">
              <w:rPr>
                <w:rFonts w:ascii="Times New Roman" w:hAnsi="Times New Roman"/>
                <w:b/>
                <w:sz w:val="24"/>
                <w:szCs w:val="24"/>
              </w:rPr>
              <w:t>,</w:t>
            </w:r>
            <w:r w:rsidR="00353F76">
              <w:rPr>
                <w:rFonts w:ascii="Times New Roman" w:hAnsi="Times New Roman"/>
                <w:b/>
                <w:sz w:val="24"/>
                <w:szCs w:val="24"/>
              </w:rPr>
              <w:t>3</w:t>
            </w:r>
            <w:r w:rsidR="006E3CDD">
              <w:rPr>
                <w:rFonts w:ascii="Times New Roman" w:hAnsi="Times New Roman"/>
                <w:b/>
                <w:sz w:val="24"/>
                <w:szCs w:val="24"/>
              </w:rPr>
              <w:t>%</w:t>
            </w:r>
          </w:p>
        </w:tc>
      </w:tr>
      <w:tr w:rsidR="00DD364E" w:rsidRPr="00C74565" w:rsidTr="00DD364E">
        <w:tc>
          <w:tcPr>
            <w:tcW w:w="5954" w:type="dxa"/>
          </w:tcPr>
          <w:p w:rsidR="00DD364E" w:rsidRPr="0096099C" w:rsidRDefault="00DD364E" w:rsidP="00DF5026">
            <w:pPr>
              <w:jc w:val="both"/>
              <w:rPr>
                <w:rFonts w:ascii="Times New Roman" w:hAnsi="Times New Roman"/>
                <w:b/>
                <w:color w:val="000000"/>
                <w:sz w:val="24"/>
                <w:szCs w:val="24"/>
              </w:rPr>
            </w:pPr>
            <w:r w:rsidRPr="0096099C">
              <w:rPr>
                <w:rFonts w:ascii="Times New Roman" w:hAnsi="Times New Roman"/>
                <w:b/>
                <w:color w:val="000000"/>
                <w:sz w:val="24"/>
                <w:szCs w:val="24"/>
              </w:rPr>
              <w:t>Депутаты Совета депутатов муниципального округа Северное Медведково</w:t>
            </w:r>
          </w:p>
        </w:tc>
        <w:tc>
          <w:tcPr>
            <w:tcW w:w="567" w:type="dxa"/>
            <w:vAlign w:val="center"/>
          </w:tcPr>
          <w:p w:rsidR="00DD364E" w:rsidRPr="0096099C" w:rsidRDefault="00DD364E"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01</w:t>
            </w:r>
          </w:p>
        </w:tc>
        <w:tc>
          <w:tcPr>
            <w:tcW w:w="567" w:type="dxa"/>
            <w:vAlign w:val="center"/>
          </w:tcPr>
          <w:p w:rsidR="00DD364E" w:rsidRPr="0096099C" w:rsidRDefault="00DD364E"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03</w:t>
            </w:r>
          </w:p>
        </w:tc>
        <w:tc>
          <w:tcPr>
            <w:tcW w:w="1684" w:type="dxa"/>
            <w:vAlign w:val="center"/>
          </w:tcPr>
          <w:p w:rsidR="00DD364E" w:rsidRPr="0096099C" w:rsidRDefault="00DD364E"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31 </w:t>
            </w:r>
            <w:r w:rsidRPr="0096099C">
              <w:rPr>
                <w:rFonts w:ascii="Times New Roman" w:eastAsia="Batang" w:hAnsi="Times New Roman"/>
                <w:b/>
                <w:sz w:val="24"/>
                <w:szCs w:val="24"/>
              </w:rPr>
              <w:t>А </w:t>
            </w:r>
            <w:r w:rsidRPr="0096099C">
              <w:rPr>
                <w:rFonts w:ascii="Times New Roman" w:hAnsi="Times New Roman"/>
                <w:b/>
                <w:sz w:val="24"/>
                <w:szCs w:val="24"/>
              </w:rPr>
              <w:t>01 00200</w:t>
            </w:r>
          </w:p>
        </w:tc>
        <w:tc>
          <w:tcPr>
            <w:tcW w:w="670" w:type="dxa"/>
            <w:vAlign w:val="center"/>
          </w:tcPr>
          <w:p w:rsidR="00DD364E" w:rsidRPr="0096099C"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96099C" w:rsidRDefault="00DD364E" w:rsidP="00DF5026">
            <w:pPr>
              <w:jc w:val="center"/>
              <w:rPr>
                <w:b/>
              </w:rPr>
            </w:pPr>
            <w:r w:rsidRPr="0096099C">
              <w:rPr>
                <w:rFonts w:ascii="Times New Roman" w:hAnsi="Times New Roman"/>
                <w:b/>
                <w:sz w:val="24"/>
                <w:szCs w:val="24"/>
              </w:rPr>
              <w:t>273,0</w:t>
            </w:r>
          </w:p>
        </w:tc>
        <w:tc>
          <w:tcPr>
            <w:tcW w:w="1609" w:type="dxa"/>
            <w:vAlign w:val="center"/>
          </w:tcPr>
          <w:p w:rsidR="00DD364E" w:rsidRPr="0096099C" w:rsidRDefault="0011498D" w:rsidP="00DD364E">
            <w:pPr>
              <w:jc w:val="center"/>
              <w:rPr>
                <w:rFonts w:ascii="Times New Roman" w:hAnsi="Times New Roman"/>
                <w:b/>
                <w:sz w:val="24"/>
                <w:szCs w:val="24"/>
              </w:rPr>
            </w:pPr>
            <w:r>
              <w:rPr>
                <w:rFonts w:ascii="Times New Roman" w:hAnsi="Times New Roman"/>
                <w:b/>
                <w:sz w:val="24"/>
                <w:szCs w:val="24"/>
              </w:rPr>
              <w:t>182,0</w:t>
            </w:r>
          </w:p>
        </w:tc>
        <w:tc>
          <w:tcPr>
            <w:tcW w:w="1609" w:type="dxa"/>
            <w:vAlign w:val="center"/>
          </w:tcPr>
          <w:p w:rsidR="00DD364E" w:rsidRPr="0096099C" w:rsidRDefault="0011498D" w:rsidP="00DD364E">
            <w:pPr>
              <w:jc w:val="center"/>
              <w:rPr>
                <w:rFonts w:ascii="Times New Roman" w:hAnsi="Times New Roman"/>
                <w:b/>
                <w:sz w:val="24"/>
                <w:szCs w:val="24"/>
              </w:rPr>
            </w:pPr>
            <w:r>
              <w:rPr>
                <w:rFonts w:ascii="Times New Roman" w:hAnsi="Times New Roman"/>
                <w:b/>
                <w:sz w:val="24"/>
                <w:szCs w:val="24"/>
              </w:rPr>
              <w:t>66,7</w:t>
            </w:r>
            <w:r w:rsidR="0096099C">
              <w:rPr>
                <w:rFonts w:ascii="Times New Roman" w:hAnsi="Times New Roman"/>
                <w:b/>
                <w:sz w:val="24"/>
                <w:szCs w:val="24"/>
              </w:rPr>
              <w:t>%</w:t>
            </w:r>
          </w:p>
        </w:tc>
      </w:tr>
      <w:tr w:rsidR="00DD364E" w:rsidRPr="00C74565" w:rsidTr="00DD364E">
        <w:tc>
          <w:tcPr>
            <w:tcW w:w="5954" w:type="dxa"/>
          </w:tcPr>
          <w:p w:rsidR="00DD364E" w:rsidRPr="00C74565" w:rsidRDefault="00DD364E"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DD364E" w:rsidRPr="00DD641D" w:rsidRDefault="00DD364E"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DD364E" w:rsidRDefault="00DD364E" w:rsidP="00DF5026">
            <w:pPr>
              <w:jc w:val="center"/>
            </w:pPr>
            <w:r>
              <w:rPr>
                <w:rFonts w:ascii="Times New Roman" w:hAnsi="Times New Roman"/>
                <w:sz w:val="24"/>
                <w:szCs w:val="24"/>
              </w:rPr>
              <w:t>273</w:t>
            </w:r>
            <w:r w:rsidRPr="00C74565">
              <w:rPr>
                <w:rFonts w:ascii="Times New Roman" w:hAnsi="Times New Roman"/>
                <w:sz w:val="24"/>
                <w:szCs w:val="24"/>
              </w:rPr>
              <w:t>,0</w:t>
            </w:r>
          </w:p>
        </w:tc>
        <w:tc>
          <w:tcPr>
            <w:tcW w:w="1609" w:type="dxa"/>
            <w:vAlign w:val="center"/>
          </w:tcPr>
          <w:p w:rsidR="00DD364E" w:rsidRDefault="0011498D" w:rsidP="00DD364E">
            <w:pPr>
              <w:jc w:val="center"/>
              <w:rPr>
                <w:rFonts w:ascii="Times New Roman" w:hAnsi="Times New Roman"/>
                <w:sz w:val="24"/>
                <w:szCs w:val="24"/>
              </w:rPr>
            </w:pPr>
            <w:r>
              <w:rPr>
                <w:rFonts w:ascii="Times New Roman" w:hAnsi="Times New Roman"/>
                <w:sz w:val="24"/>
                <w:szCs w:val="24"/>
              </w:rPr>
              <w:t>182,0</w:t>
            </w:r>
          </w:p>
        </w:tc>
        <w:tc>
          <w:tcPr>
            <w:tcW w:w="1609" w:type="dxa"/>
            <w:vAlign w:val="center"/>
          </w:tcPr>
          <w:p w:rsidR="00DD364E" w:rsidRDefault="0011498D" w:rsidP="00DD364E">
            <w:pPr>
              <w:jc w:val="center"/>
              <w:rPr>
                <w:rFonts w:ascii="Times New Roman" w:hAnsi="Times New Roman"/>
                <w:sz w:val="24"/>
                <w:szCs w:val="24"/>
              </w:rPr>
            </w:pPr>
            <w:r>
              <w:rPr>
                <w:rFonts w:ascii="Times New Roman" w:hAnsi="Times New Roman"/>
                <w:sz w:val="24"/>
                <w:szCs w:val="24"/>
              </w:rPr>
              <w:t>66,7</w:t>
            </w:r>
            <w:r w:rsidR="0096099C">
              <w:rPr>
                <w:rFonts w:ascii="Times New Roman" w:hAnsi="Times New Roman"/>
                <w:sz w:val="24"/>
                <w:szCs w:val="24"/>
              </w:rPr>
              <w:t>%</w:t>
            </w:r>
          </w:p>
        </w:tc>
      </w:tr>
      <w:tr w:rsidR="00DD364E" w:rsidRPr="00C74565" w:rsidTr="00DD364E">
        <w:tc>
          <w:tcPr>
            <w:tcW w:w="5954" w:type="dxa"/>
          </w:tcPr>
          <w:p w:rsidR="00DD364E" w:rsidRPr="00C74565" w:rsidRDefault="00DD364E"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DD364E" w:rsidRPr="00DD641D" w:rsidRDefault="00DD364E"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DD364E" w:rsidRPr="00370EDF" w:rsidRDefault="00DD364E" w:rsidP="00DF5026">
            <w:pPr>
              <w:autoSpaceDE w:val="0"/>
              <w:autoSpaceDN w:val="0"/>
              <w:adjustRightInd w:val="0"/>
              <w:jc w:val="center"/>
              <w:rPr>
                <w:rFonts w:ascii="Times New Roman" w:hAnsi="Times New Roman"/>
                <w:sz w:val="24"/>
                <w:szCs w:val="24"/>
              </w:rPr>
            </w:pPr>
            <w:r w:rsidRPr="00370EDF">
              <w:rPr>
                <w:rFonts w:ascii="Times New Roman" w:hAnsi="Times New Roman"/>
              </w:rPr>
              <w:t>1</w:t>
            </w:r>
            <w:r>
              <w:rPr>
                <w:rFonts w:ascii="Times New Roman" w:hAnsi="Times New Roman"/>
              </w:rPr>
              <w:t>2</w:t>
            </w:r>
            <w:r w:rsidRPr="00370EDF">
              <w:rPr>
                <w:rFonts w:ascii="Times New Roman" w:hAnsi="Times New Roman"/>
              </w:rPr>
              <w:t>0</w:t>
            </w:r>
          </w:p>
        </w:tc>
        <w:tc>
          <w:tcPr>
            <w:tcW w:w="1609" w:type="dxa"/>
            <w:vAlign w:val="center"/>
          </w:tcPr>
          <w:p w:rsidR="00DD364E" w:rsidRDefault="00DD364E" w:rsidP="00DF5026">
            <w:pPr>
              <w:jc w:val="center"/>
            </w:pPr>
            <w:r>
              <w:rPr>
                <w:rFonts w:ascii="Times New Roman" w:hAnsi="Times New Roman"/>
                <w:sz w:val="24"/>
                <w:szCs w:val="24"/>
              </w:rPr>
              <w:t>273</w:t>
            </w:r>
            <w:r w:rsidRPr="00C74565">
              <w:rPr>
                <w:rFonts w:ascii="Times New Roman" w:hAnsi="Times New Roman"/>
                <w:sz w:val="24"/>
                <w:szCs w:val="24"/>
              </w:rPr>
              <w:t>,0</w:t>
            </w:r>
          </w:p>
        </w:tc>
        <w:tc>
          <w:tcPr>
            <w:tcW w:w="1609" w:type="dxa"/>
            <w:vAlign w:val="center"/>
          </w:tcPr>
          <w:p w:rsidR="00DD364E" w:rsidRDefault="0011498D" w:rsidP="00DD364E">
            <w:pPr>
              <w:jc w:val="center"/>
              <w:rPr>
                <w:rFonts w:ascii="Times New Roman" w:hAnsi="Times New Roman"/>
                <w:sz w:val="24"/>
                <w:szCs w:val="24"/>
              </w:rPr>
            </w:pPr>
            <w:r>
              <w:rPr>
                <w:rFonts w:ascii="Times New Roman" w:hAnsi="Times New Roman"/>
                <w:sz w:val="24"/>
                <w:szCs w:val="24"/>
              </w:rPr>
              <w:t>182,0</w:t>
            </w:r>
          </w:p>
        </w:tc>
        <w:tc>
          <w:tcPr>
            <w:tcW w:w="1609" w:type="dxa"/>
            <w:vAlign w:val="center"/>
          </w:tcPr>
          <w:p w:rsidR="00DD364E" w:rsidRDefault="0011498D" w:rsidP="00DD364E">
            <w:pPr>
              <w:jc w:val="center"/>
              <w:rPr>
                <w:rFonts w:ascii="Times New Roman" w:hAnsi="Times New Roman"/>
                <w:sz w:val="24"/>
                <w:szCs w:val="24"/>
              </w:rPr>
            </w:pPr>
            <w:r>
              <w:rPr>
                <w:rFonts w:ascii="Times New Roman" w:hAnsi="Times New Roman"/>
                <w:sz w:val="24"/>
                <w:szCs w:val="24"/>
              </w:rPr>
              <w:t>66,7</w:t>
            </w:r>
            <w:r w:rsidR="0096099C">
              <w:rPr>
                <w:rFonts w:ascii="Times New Roman" w:hAnsi="Times New Roman"/>
                <w:sz w:val="24"/>
                <w:szCs w:val="24"/>
              </w:rPr>
              <w:t>%</w:t>
            </w:r>
          </w:p>
        </w:tc>
      </w:tr>
      <w:tr w:rsidR="00DD364E" w:rsidRPr="00C74565" w:rsidTr="00DD364E">
        <w:tc>
          <w:tcPr>
            <w:tcW w:w="5954" w:type="dxa"/>
            <w:vAlign w:val="bottom"/>
          </w:tcPr>
          <w:p w:rsidR="00DD364E" w:rsidRPr="0096099C" w:rsidRDefault="00DD364E" w:rsidP="00DF5026">
            <w:pPr>
              <w:jc w:val="both"/>
              <w:rPr>
                <w:rFonts w:ascii="Times New Roman" w:hAnsi="Times New Roman"/>
                <w:b/>
                <w:bCs/>
                <w:color w:val="000000"/>
                <w:sz w:val="24"/>
                <w:szCs w:val="24"/>
              </w:rPr>
            </w:pPr>
            <w:r w:rsidRPr="0096099C">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vAlign w:val="center"/>
          </w:tcPr>
          <w:p w:rsidR="00DD364E" w:rsidRPr="0096099C" w:rsidRDefault="00DD364E"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01</w:t>
            </w:r>
          </w:p>
        </w:tc>
        <w:tc>
          <w:tcPr>
            <w:tcW w:w="567" w:type="dxa"/>
            <w:vAlign w:val="center"/>
          </w:tcPr>
          <w:p w:rsidR="00DD364E" w:rsidRPr="0096099C" w:rsidRDefault="00DD364E"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03</w:t>
            </w:r>
          </w:p>
        </w:tc>
        <w:tc>
          <w:tcPr>
            <w:tcW w:w="1684" w:type="dxa"/>
            <w:vAlign w:val="center"/>
          </w:tcPr>
          <w:p w:rsidR="00DD364E" w:rsidRPr="0096099C" w:rsidRDefault="00DD364E"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33 А 04 00100</w:t>
            </w:r>
          </w:p>
        </w:tc>
        <w:tc>
          <w:tcPr>
            <w:tcW w:w="670" w:type="dxa"/>
            <w:vAlign w:val="center"/>
          </w:tcPr>
          <w:p w:rsidR="00DD364E" w:rsidRPr="0096099C"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96099C" w:rsidRDefault="00DD364E" w:rsidP="00DF5026">
            <w:pPr>
              <w:jc w:val="center"/>
              <w:rPr>
                <w:rFonts w:ascii="Times New Roman" w:hAnsi="Times New Roman"/>
                <w:b/>
                <w:sz w:val="24"/>
                <w:szCs w:val="24"/>
              </w:rPr>
            </w:pPr>
            <w:r w:rsidRPr="0096099C">
              <w:rPr>
                <w:rFonts w:ascii="Times New Roman" w:hAnsi="Times New Roman"/>
                <w:b/>
                <w:sz w:val="24"/>
                <w:szCs w:val="24"/>
              </w:rPr>
              <w:t>3 360,0</w:t>
            </w:r>
          </w:p>
        </w:tc>
        <w:tc>
          <w:tcPr>
            <w:tcW w:w="1609" w:type="dxa"/>
            <w:vAlign w:val="center"/>
          </w:tcPr>
          <w:p w:rsidR="00DD364E" w:rsidRPr="00C1090F" w:rsidRDefault="00C1090F" w:rsidP="00DD364E">
            <w:pPr>
              <w:jc w:val="center"/>
              <w:rPr>
                <w:rFonts w:ascii="Times New Roman" w:hAnsi="Times New Roman"/>
                <w:b/>
                <w:sz w:val="24"/>
                <w:szCs w:val="24"/>
              </w:rPr>
            </w:pPr>
            <w:r w:rsidRPr="00C1090F">
              <w:rPr>
                <w:rFonts w:ascii="Times New Roman" w:hAnsi="Times New Roman"/>
                <w:b/>
                <w:sz w:val="24"/>
                <w:szCs w:val="24"/>
              </w:rPr>
              <w:t>1 680,0</w:t>
            </w:r>
          </w:p>
        </w:tc>
        <w:tc>
          <w:tcPr>
            <w:tcW w:w="1609" w:type="dxa"/>
            <w:vAlign w:val="center"/>
          </w:tcPr>
          <w:p w:rsidR="00DD364E" w:rsidRPr="0096099C" w:rsidRDefault="0096099C" w:rsidP="00DD364E">
            <w:pPr>
              <w:jc w:val="center"/>
              <w:rPr>
                <w:rFonts w:ascii="Times New Roman" w:hAnsi="Times New Roman"/>
                <w:b/>
                <w:sz w:val="24"/>
                <w:szCs w:val="24"/>
              </w:rPr>
            </w:pPr>
            <w:r>
              <w:rPr>
                <w:rFonts w:ascii="Times New Roman" w:hAnsi="Times New Roman"/>
                <w:b/>
                <w:sz w:val="24"/>
                <w:szCs w:val="24"/>
              </w:rPr>
              <w:t>5</w:t>
            </w:r>
            <w:r w:rsidR="00C1090F">
              <w:rPr>
                <w:rFonts w:ascii="Times New Roman" w:hAnsi="Times New Roman"/>
                <w:b/>
                <w:sz w:val="24"/>
                <w:szCs w:val="24"/>
              </w:rPr>
              <w:t>0,0</w:t>
            </w:r>
            <w:r>
              <w:rPr>
                <w:rFonts w:ascii="Times New Roman" w:hAnsi="Times New Roman"/>
                <w:b/>
                <w:sz w:val="24"/>
                <w:szCs w:val="24"/>
              </w:rPr>
              <w:t>%</w:t>
            </w:r>
          </w:p>
        </w:tc>
      </w:tr>
      <w:tr w:rsidR="00DD364E" w:rsidRPr="00C74565" w:rsidTr="00DD364E">
        <w:tc>
          <w:tcPr>
            <w:tcW w:w="5954" w:type="dxa"/>
            <w:vAlign w:val="bottom"/>
          </w:tcPr>
          <w:p w:rsidR="00DD364E" w:rsidRPr="00801FE8" w:rsidRDefault="00DD364E"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67" w:type="dxa"/>
            <w:vAlign w:val="center"/>
          </w:tcPr>
          <w:p w:rsidR="00DD364E"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DD364E"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D364E" w:rsidRDefault="00DD364E" w:rsidP="00DF5026">
            <w:pPr>
              <w:jc w:val="center"/>
              <w:rPr>
                <w:rFonts w:ascii="Times New Roman" w:hAnsi="Times New Roman"/>
                <w:sz w:val="24"/>
                <w:szCs w:val="24"/>
              </w:rPr>
            </w:pPr>
            <w:r>
              <w:rPr>
                <w:rFonts w:ascii="Times New Roman" w:hAnsi="Times New Roman"/>
                <w:sz w:val="24"/>
                <w:szCs w:val="24"/>
              </w:rPr>
              <w:t>3 360,0</w:t>
            </w:r>
          </w:p>
        </w:tc>
        <w:tc>
          <w:tcPr>
            <w:tcW w:w="1609" w:type="dxa"/>
            <w:vAlign w:val="center"/>
          </w:tcPr>
          <w:p w:rsidR="00DD364E" w:rsidRDefault="00C1090F" w:rsidP="00DD364E">
            <w:pPr>
              <w:jc w:val="center"/>
              <w:rPr>
                <w:rFonts w:ascii="Times New Roman" w:hAnsi="Times New Roman"/>
                <w:sz w:val="24"/>
                <w:szCs w:val="24"/>
              </w:rPr>
            </w:pPr>
            <w:r>
              <w:rPr>
                <w:rFonts w:ascii="Times New Roman" w:hAnsi="Times New Roman"/>
                <w:sz w:val="24"/>
                <w:szCs w:val="24"/>
              </w:rPr>
              <w:t>1 680,0</w:t>
            </w:r>
          </w:p>
        </w:tc>
        <w:tc>
          <w:tcPr>
            <w:tcW w:w="1609" w:type="dxa"/>
            <w:vAlign w:val="center"/>
          </w:tcPr>
          <w:p w:rsidR="00DD364E" w:rsidRDefault="0096099C" w:rsidP="00DD364E">
            <w:pPr>
              <w:jc w:val="center"/>
              <w:rPr>
                <w:rFonts w:ascii="Times New Roman" w:hAnsi="Times New Roman"/>
                <w:sz w:val="24"/>
                <w:szCs w:val="24"/>
              </w:rPr>
            </w:pPr>
            <w:r>
              <w:rPr>
                <w:rFonts w:ascii="Times New Roman" w:hAnsi="Times New Roman"/>
                <w:sz w:val="24"/>
                <w:szCs w:val="24"/>
              </w:rPr>
              <w:t>5</w:t>
            </w:r>
            <w:r w:rsidR="00C1090F">
              <w:rPr>
                <w:rFonts w:ascii="Times New Roman" w:hAnsi="Times New Roman"/>
                <w:sz w:val="24"/>
                <w:szCs w:val="24"/>
              </w:rPr>
              <w:t>0,0</w:t>
            </w:r>
            <w:r>
              <w:rPr>
                <w:rFonts w:ascii="Times New Roman" w:hAnsi="Times New Roman"/>
                <w:sz w:val="24"/>
                <w:szCs w:val="24"/>
              </w:rPr>
              <w:t>%</w:t>
            </w:r>
          </w:p>
        </w:tc>
      </w:tr>
      <w:tr w:rsidR="00DD364E" w:rsidRPr="00C74565" w:rsidTr="00DD364E">
        <w:tc>
          <w:tcPr>
            <w:tcW w:w="5954" w:type="dxa"/>
            <w:vAlign w:val="bottom"/>
          </w:tcPr>
          <w:p w:rsidR="00DD364E" w:rsidRPr="00801FE8" w:rsidRDefault="00DD364E"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67" w:type="dxa"/>
            <w:vAlign w:val="center"/>
          </w:tcPr>
          <w:p w:rsidR="00DD364E"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DD364E"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DD364E" w:rsidRDefault="00DD364E" w:rsidP="00DF5026">
            <w:pPr>
              <w:jc w:val="center"/>
              <w:rPr>
                <w:rFonts w:ascii="Times New Roman" w:hAnsi="Times New Roman"/>
                <w:sz w:val="24"/>
                <w:szCs w:val="24"/>
              </w:rPr>
            </w:pPr>
            <w:r>
              <w:rPr>
                <w:rFonts w:ascii="Times New Roman" w:hAnsi="Times New Roman"/>
                <w:sz w:val="24"/>
                <w:szCs w:val="24"/>
              </w:rPr>
              <w:t>3 360,0</w:t>
            </w:r>
          </w:p>
        </w:tc>
        <w:tc>
          <w:tcPr>
            <w:tcW w:w="1609" w:type="dxa"/>
            <w:vAlign w:val="center"/>
          </w:tcPr>
          <w:p w:rsidR="00DD364E" w:rsidRDefault="00C1090F" w:rsidP="00DD364E">
            <w:pPr>
              <w:jc w:val="center"/>
              <w:rPr>
                <w:rFonts w:ascii="Times New Roman" w:hAnsi="Times New Roman"/>
                <w:sz w:val="24"/>
                <w:szCs w:val="24"/>
              </w:rPr>
            </w:pPr>
            <w:r>
              <w:rPr>
                <w:rFonts w:ascii="Times New Roman" w:hAnsi="Times New Roman"/>
                <w:sz w:val="24"/>
                <w:szCs w:val="24"/>
              </w:rPr>
              <w:t>1 680</w:t>
            </w:r>
            <w:r w:rsidR="00DD364E">
              <w:rPr>
                <w:rFonts w:ascii="Times New Roman" w:hAnsi="Times New Roman"/>
                <w:sz w:val="24"/>
                <w:szCs w:val="24"/>
              </w:rPr>
              <w:t>,0</w:t>
            </w:r>
          </w:p>
        </w:tc>
        <w:tc>
          <w:tcPr>
            <w:tcW w:w="1609" w:type="dxa"/>
            <w:vAlign w:val="center"/>
          </w:tcPr>
          <w:p w:rsidR="00DD364E" w:rsidRDefault="0096099C" w:rsidP="00DD364E">
            <w:pPr>
              <w:jc w:val="center"/>
              <w:rPr>
                <w:rFonts w:ascii="Times New Roman" w:hAnsi="Times New Roman"/>
                <w:sz w:val="24"/>
                <w:szCs w:val="24"/>
              </w:rPr>
            </w:pPr>
            <w:r>
              <w:rPr>
                <w:rFonts w:ascii="Times New Roman" w:hAnsi="Times New Roman"/>
                <w:sz w:val="24"/>
                <w:szCs w:val="24"/>
              </w:rPr>
              <w:t>5</w:t>
            </w:r>
            <w:r w:rsidR="00C1090F">
              <w:rPr>
                <w:rFonts w:ascii="Times New Roman" w:hAnsi="Times New Roman"/>
                <w:sz w:val="24"/>
                <w:szCs w:val="24"/>
              </w:rPr>
              <w:t>0,0</w:t>
            </w:r>
            <w:r>
              <w:rPr>
                <w:rFonts w:ascii="Times New Roman" w:hAnsi="Times New Roman"/>
                <w:sz w:val="24"/>
                <w:szCs w:val="24"/>
              </w:rPr>
              <w:t>%</w:t>
            </w:r>
          </w:p>
        </w:tc>
      </w:tr>
      <w:tr w:rsidR="00DD364E" w:rsidRPr="00C74565" w:rsidTr="00DD364E">
        <w:tc>
          <w:tcPr>
            <w:tcW w:w="5954" w:type="dxa"/>
            <w:vAlign w:val="bottom"/>
          </w:tcPr>
          <w:p w:rsidR="00DD364E" w:rsidRPr="00801FE8" w:rsidRDefault="00DD364E"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67" w:type="dxa"/>
            <w:vAlign w:val="center"/>
          </w:tcPr>
          <w:p w:rsidR="00DD364E" w:rsidRPr="006E66BC" w:rsidRDefault="00DD364E"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DD364E" w:rsidRPr="006E66BC" w:rsidRDefault="00DD364E"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DD364E" w:rsidRPr="006E66BC"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6E66BC"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6E66BC" w:rsidRDefault="001566FB" w:rsidP="00D57DFD">
            <w:pPr>
              <w:jc w:val="center"/>
              <w:rPr>
                <w:b/>
              </w:rPr>
            </w:pPr>
            <w:r>
              <w:rPr>
                <w:rFonts w:ascii="Times New Roman" w:hAnsi="Times New Roman"/>
                <w:b/>
                <w:sz w:val="24"/>
                <w:szCs w:val="24"/>
              </w:rPr>
              <w:t>8 634,6</w:t>
            </w:r>
          </w:p>
        </w:tc>
        <w:tc>
          <w:tcPr>
            <w:tcW w:w="1609" w:type="dxa"/>
            <w:vAlign w:val="center"/>
          </w:tcPr>
          <w:p w:rsidR="00DD364E" w:rsidRPr="006E66BC" w:rsidRDefault="001566FB" w:rsidP="001566FB">
            <w:pPr>
              <w:jc w:val="center"/>
              <w:rPr>
                <w:rFonts w:ascii="Times New Roman" w:hAnsi="Times New Roman"/>
                <w:b/>
                <w:sz w:val="24"/>
                <w:szCs w:val="24"/>
              </w:rPr>
            </w:pPr>
            <w:r>
              <w:rPr>
                <w:rFonts w:ascii="Times New Roman" w:hAnsi="Times New Roman"/>
                <w:b/>
                <w:sz w:val="24"/>
                <w:szCs w:val="24"/>
              </w:rPr>
              <w:t>4 316,6</w:t>
            </w:r>
          </w:p>
        </w:tc>
        <w:tc>
          <w:tcPr>
            <w:tcW w:w="1609" w:type="dxa"/>
            <w:vAlign w:val="center"/>
          </w:tcPr>
          <w:p w:rsidR="00DD364E" w:rsidRPr="006E66BC" w:rsidRDefault="001566FB" w:rsidP="00DD364E">
            <w:pPr>
              <w:jc w:val="center"/>
              <w:rPr>
                <w:rFonts w:ascii="Times New Roman" w:hAnsi="Times New Roman"/>
                <w:b/>
                <w:sz w:val="24"/>
                <w:szCs w:val="24"/>
              </w:rPr>
            </w:pPr>
            <w:r>
              <w:rPr>
                <w:rFonts w:ascii="Times New Roman" w:hAnsi="Times New Roman"/>
                <w:b/>
                <w:sz w:val="24"/>
                <w:szCs w:val="24"/>
              </w:rPr>
              <w:t>50,0</w:t>
            </w:r>
            <w:r w:rsidR="003C53BF">
              <w:rPr>
                <w:rFonts w:ascii="Times New Roman" w:hAnsi="Times New Roman"/>
                <w:b/>
                <w:sz w:val="24"/>
                <w:szCs w:val="24"/>
              </w:rPr>
              <w:t>%</w:t>
            </w:r>
          </w:p>
        </w:tc>
      </w:tr>
      <w:tr w:rsidR="00DD364E" w:rsidRPr="00C74565" w:rsidTr="00DD364E">
        <w:tc>
          <w:tcPr>
            <w:tcW w:w="5954" w:type="dxa"/>
          </w:tcPr>
          <w:p w:rsidR="00DD364E" w:rsidRPr="00801FE8" w:rsidRDefault="00DD364E"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p>
        </w:tc>
        <w:tc>
          <w:tcPr>
            <w:tcW w:w="1609" w:type="dxa"/>
            <w:vAlign w:val="center"/>
          </w:tcPr>
          <w:p w:rsidR="00DD364E" w:rsidRDefault="00DD364E" w:rsidP="00D57DFD">
            <w:pPr>
              <w:jc w:val="center"/>
            </w:pPr>
            <w:r>
              <w:rPr>
                <w:rFonts w:ascii="Times New Roman" w:hAnsi="Times New Roman"/>
                <w:sz w:val="24"/>
                <w:szCs w:val="24"/>
              </w:rPr>
              <w:t>8 261,8</w:t>
            </w:r>
          </w:p>
        </w:tc>
        <w:tc>
          <w:tcPr>
            <w:tcW w:w="1609" w:type="dxa"/>
            <w:vAlign w:val="center"/>
          </w:tcPr>
          <w:p w:rsidR="00DD364E" w:rsidRDefault="001566FB" w:rsidP="00DD364E">
            <w:pPr>
              <w:jc w:val="center"/>
              <w:rPr>
                <w:rFonts w:ascii="Times New Roman" w:hAnsi="Times New Roman"/>
                <w:sz w:val="24"/>
                <w:szCs w:val="24"/>
              </w:rPr>
            </w:pPr>
            <w:r>
              <w:rPr>
                <w:rFonts w:ascii="Times New Roman" w:hAnsi="Times New Roman"/>
                <w:sz w:val="24"/>
                <w:szCs w:val="24"/>
              </w:rPr>
              <w:t>4 316,6</w:t>
            </w:r>
          </w:p>
        </w:tc>
        <w:tc>
          <w:tcPr>
            <w:tcW w:w="1609" w:type="dxa"/>
            <w:vAlign w:val="center"/>
          </w:tcPr>
          <w:p w:rsidR="00DD364E" w:rsidRDefault="001566FB" w:rsidP="001566FB">
            <w:pPr>
              <w:jc w:val="center"/>
              <w:rPr>
                <w:rFonts w:ascii="Times New Roman" w:hAnsi="Times New Roman"/>
                <w:sz w:val="24"/>
                <w:szCs w:val="24"/>
              </w:rPr>
            </w:pPr>
            <w:r>
              <w:rPr>
                <w:rFonts w:ascii="Times New Roman" w:hAnsi="Times New Roman"/>
                <w:sz w:val="24"/>
                <w:szCs w:val="24"/>
              </w:rPr>
              <w:t>5</w:t>
            </w:r>
            <w:r w:rsidR="003C53BF">
              <w:rPr>
                <w:rFonts w:ascii="Times New Roman" w:hAnsi="Times New Roman"/>
                <w:sz w:val="24"/>
                <w:szCs w:val="24"/>
              </w:rPr>
              <w:t>2,</w:t>
            </w:r>
            <w:r>
              <w:rPr>
                <w:rFonts w:ascii="Times New Roman" w:hAnsi="Times New Roman"/>
                <w:sz w:val="24"/>
                <w:szCs w:val="24"/>
              </w:rPr>
              <w:t>2</w:t>
            </w:r>
            <w:r w:rsidR="003C53BF">
              <w:rPr>
                <w:rFonts w:ascii="Times New Roman" w:hAnsi="Times New Roman"/>
                <w:sz w:val="24"/>
                <w:szCs w:val="24"/>
              </w:rPr>
              <w:t>%</w:t>
            </w:r>
          </w:p>
        </w:tc>
      </w:tr>
      <w:tr w:rsidR="00DD364E" w:rsidRPr="00C74565" w:rsidTr="00DD364E">
        <w:tc>
          <w:tcPr>
            <w:tcW w:w="5954" w:type="dxa"/>
          </w:tcPr>
          <w:p w:rsidR="00DD364E" w:rsidRPr="00801FE8" w:rsidRDefault="00DD364E"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w:t>
            </w:r>
            <w:r w:rsidRPr="00801FE8">
              <w:rPr>
                <w:rFonts w:ascii="Times New Roman" w:hAnsi="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D364E" w:rsidRDefault="00DD364E"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DD364E" w:rsidRDefault="0017621E" w:rsidP="00763F23">
            <w:pPr>
              <w:jc w:val="center"/>
            </w:pPr>
            <w:r>
              <w:rPr>
                <w:rFonts w:ascii="Times New Roman" w:hAnsi="Times New Roman"/>
                <w:sz w:val="24"/>
                <w:szCs w:val="24"/>
              </w:rPr>
              <w:t>5 </w:t>
            </w:r>
            <w:r w:rsidR="00763F23">
              <w:rPr>
                <w:rFonts w:ascii="Times New Roman" w:hAnsi="Times New Roman"/>
                <w:sz w:val="24"/>
                <w:szCs w:val="24"/>
              </w:rPr>
              <w:t>7</w:t>
            </w:r>
            <w:r>
              <w:rPr>
                <w:rFonts w:ascii="Times New Roman" w:hAnsi="Times New Roman"/>
                <w:sz w:val="24"/>
                <w:szCs w:val="24"/>
              </w:rPr>
              <w:t>1</w:t>
            </w:r>
            <w:r w:rsidR="00763F23">
              <w:rPr>
                <w:rFonts w:ascii="Times New Roman" w:hAnsi="Times New Roman"/>
                <w:sz w:val="24"/>
                <w:szCs w:val="24"/>
              </w:rPr>
              <w:t>6</w:t>
            </w:r>
            <w:r>
              <w:rPr>
                <w:rFonts w:ascii="Times New Roman" w:hAnsi="Times New Roman"/>
                <w:sz w:val="24"/>
                <w:szCs w:val="24"/>
              </w:rPr>
              <w:t>,7</w:t>
            </w:r>
          </w:p>
        </w:tc>
        <w:tc>
          <w:tcPr>
            <w:tcW w:w="1609" w:type="dxa"/>
            <w:vAlign w:val="center"/>
          </w:tcPr>
          <w:p w:rsidR="00DD364E" w:rsidRDefault="001566FB" w:rsidP="00DD364E">
            <w:pPr>
              <w:jc w:val="center"/>
              <w:rPr>
                <w:rFonts w:ascii="Times New Roman" w:hAnsi="Times New Roman"/>
                <w:sz w:val="24"/>
                <w:szCs w:val="24"/>
              </w:rPr>
            </w:pPr>
            <w:r>
              <w:rPr>
                <w:rFonts w:ascii="Times New Roman" w:hAnsi="Times New Roman"/>
                <w:sz w:val="24"/>
                <w:szCs w:val="24"/>
              </w:rPr>
              <w:t>2 967,0</w:t>
            </w:r>
          </w:p>
        </w:tc>
        <w:tc>
          <w:tcPr>
            <w:tcW w:w="1609" w:type="dxa"/>
            <w:vAlign w:val="center"/>
          </w:tcPr>
          <w:p w:rsidR="00DD364E" w:rsidRDefault="0017621E" w:rsidP="00B27D92">
            <w:pPr>
              <w:jc w:val="center"/>
              <w:rPr>
                <w:rFonts w:ascii="Times New Roman" w:hAnsi="Times New Roman"/>
                <w:sz w:val="24"/>
                <w:szCs w:val="24"/>
              </w:rPr>
            </w:pPr>
            <w:r>
              <w:rPr>
                <w:rFonts w:ascii="Times New Roman" w:hAnsi="Times New Roman"/>
                <w:sz w:val="24"/>
                <w:szCs w:val="24"/>
              </w:rPr>
              <w:t>5</w:t>
            </w:r>
            <w:r w:rsidR="00B27D92">
              <w:rPr>
                <w:rFonts w:ascii="Times New Roman" w:hAnsi="Times New Roman"/>
                <w:sz w:val="24"/>
                <w:szCs w:val="24"/>
              </w:rPr>
              <w:t>1</w:t>
            </w:r>
            <w:r w:rsidR="003C53BF">
              <w:rPr>
                <w:rFonts w:ascii="Times New Roman" w:hAnsi="Times New Roman"/>
                <w:sz w:val="24"/>
                <w:szCs w:val="24"/>
              </w:rPr>
              <w:t>,</w:t>
            </w:r>
            <w:r w:rsidR="00B27D92">
              <w:rPr>
                <w:rFonts w:ascii="Times New Roman" w:hAnsi="Times New Roman"/>
                <w:sz w:val="24"/>
                <w:szCs w:val="24"/>
              </w:rPr>
              <w:t>9</w:t>
            </w:r>
            <w:r w:rsidR="003C53BF">
              <w:rPr>
                <w:rFonts w:ascii="Times New Roman" w:hAnsi="Times New Roman"/>
                <w:sz w:val="24"/>
                <w:szCs w:val="24"/>
              </w:rPr>
              <w:t>%</w:t>
            </w:r>
          </w:p>
        </w:tc>
      </w:tr>
      <w:tr w:rsidR="00B27D92" w:rsidRPr="00C74565" w:rsidTr="00DD364E">
        <w:tc>
          <w:tcPr>
            <w:tcW w:w="5954" w:type="dxa"/>
          </w:tcPr>
          <w:p w:rsidR="00B27D92" w:rsidRPr="00801FE8" w:rsidRDefault="00B27D92"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B27D92" w:rsidRPr="00C74565" w:rsidRDefault="00B27D9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27D92" w:rsidRPr="00C74565" w:rsidRDefault="00B27D9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27D92" w:rsidRDefault="00B27D92"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27D92" w:rsidRPr="00C74565" w:rsidRDefault="00B27D92"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27D92" w:rsidRDefault="00B27D92" w:rsidP="00326220">
            <w:pPr>
              <w:jc w:val="center"/>
            </w:pPr>
            <w:r>
              <w:rPr>
                <w:rFonts w:ascii="Times New Roman" w:hAnsi="Times New Roman"/>
                <w:sz w:val="24"/>
                <w:szCs w:val="24"/>
              </w:rPr>
              <w:t>5 716,7</w:t>
            </w:r>
          </w:p>
        </w:tc>
        <w:tc>
          <w:tcPr>
            <w:tcW w:w="1609" w:type="dxa"/>
            <w:vAlign w:val="center"/>
          </w:tcPr>
          <w:p w:rsidR="00B27D92" w:rsidRDefault="00B27D92" w:rsidP="00326220">
            <w:pPr>
              <w:jc w:val="center"/>
              <w:rPr>
                <w:rFonts w:ascii="Times New Roman" w:hAnsi="Times New Roman"/>
                <w:sz w:val="24"/>
                <w:szCs w:val="24"/>
              </w:rPr>
            </w:pPr>
            <w:r>
              <w:rPr>
                <w:rFonts w:ascii="Times New Roman" w:hAnsi="Times New Roman"/>
                <w:sz w:val="24"/>
                <w:szCs w:val="24"/>
              </w:rPr>
              <w:t>2 967,0</w:t>
            </w:r>
          </w:p>
        </w:tc>
        <w:tc>
          <w:tcPr>
            <w:tcW w:w="1609" w:type="dxa"/>
            <w:vAlign w:val="center"/>
          </w:tcPr>
          <w:p w:rsidR="00B27D92" w:rsidRDefault="00B27D92" w:rsidP="00326220">
            <w:pPr>
              <w:jc w:val="center"/>
              <w:rPr>
                <w:rFonts w:ascii="Times New Roman" w:hAnsi="Times New Roman"/>
                <w:sz w:val="24"/>
                <w:szCs w:val="24"/>
              </w:rPr>
            </w:pPr>
            <w:r>
              <w:rPr>
                <w:rFonts w:ascii="Times New Roman" w:hAnsi="Times New Roman"/>
                <w:sz w:val="24"/>
                <w:szCs w:val="24"/>
              </w:rPr>
              <w:t>51,9%</w:t>
            </w:r>
          </w:p>
        </w:tc>
      </w:tr>
      <w:tr w:rsidR="00DD364E" w:rsidRPr="00C74565" w:rsidTr="00DD364E">
        <w:tc>
          <w:tcPr>
            <w:tcW w:w="5954" w:type="dxa"/>
          </w:tcPr>
          <w:p w:rsidR="00DD364E" w:rsidRPr="00801FE8" w:rsidRDefault="00DD364E"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D364E" w:rsidRDefault="00DD364E"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D364E" w:rsidRDefault="00DD364E" w:rsidP="00D57DFD">
            <w:pPr>
              <w:jc w:val="center"/>
            </w:pPr>
            <w:r>
              <w:rPr>
                <w:rFonts w:ascii="Times New Roman" w:hAnsi="Times New Roman"/>
                <w:sz w:val="24"/>
                <w:szCs w:val="24"/>
              </w:rPr>
              <w:t>2 515,1</w:t>
            </w:r>
          </w:p>
        </w:tc>
        <w:tc>
          <w:tcPr>
            <w:tcW w:w="1609" w:type="dxa"/>
            <w:vAlign w:val="center"/>
          </w:tcPr>
          <w:p w:rsidR="00DD364E" w:rsidRDefault="0017621E" w:rsidP="00DD364E">
            <w:pPr>
              <w:jc w:val="center"/>
              <w:rPr>
                <w:rFonts w:ascii="Times New Roman" w:hAnsi="Times New Roman"/>
                <w:sz w:val="24"/>
                <w:szCs w:val="24"/>
              </w:rPr>
            </w:pPr>
            <w:r>
              <w:rPr>
                <w:rFonts w:ascii="Times New Roman" w:hAnsi="Times New Roman"/>
                <w:sz w:val="24"/>
                <w:szCs w:val="24"/>
              </w:rPr>
              <w:t>1 346,6</w:t>
            </w:r>
          </w:p>
        </w:tc>
        <w:tc>
          <w:tcPr>
            <w:tcW w:w="1609" w:type="dxa"/>
            <w:vAlign w:val="center"/>
          </w:tcPr>
          <w:p w:rsidR="00DD364E" w:rsidRDefault="0017621E" w:rsidP="00DD364E">
            <w:pPr>
              <w:jc w:val="center"/>
              <w:rPr>
                <w:rFonts w:ascii="Times New Roman" w:hAnsi="Times New Roman"/>
                <w:sz w:val="24"/>
                <w:szCs w:val="24"/>
              </w:rPr>
            </w:pPr>
            <w:r>
              <w:rPr>
                <w:rFonts w:ascii="Times New Roman" w:hAnsi="Times New Roman"/>
                <w:sz w:val="24"/>
                <w:szCs w:val="24"/>
              </w:rPr>
              <w:t>53,5</w:t>
            </w:r>
            <w:r w:rsidR="003C53BF">
              <w:rPr>
                <w:rFonts w:ascii="Times New Roman" w:hAnsi="Times New Roman"/>
                <w:sz w:val="24"/>
                <w:szCs w:val="24"/>
              </w:rPr>
              <w:t>%</w:t>
            </w:r>
          </w:p>
        </w:tc>
      </w:tr>
      <w:tr w:rsidR="0017621E" w:rsidRPr="00C74565" w:rsidTr="00DD364E">
        <w:tc>
          <w:tcPr>
            <w:tcW w:w="5954" w:type="dxa"/>
          </w:tcPr>
          <w:p w:rsidR="0017621E" w:rsidRPr="00801FE8" w:rsidRDefault="0017621E"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17621E" w:rsidRPr="00C74565" w:rsidRDefault="0017621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7621E" w:rsidRPr="00C74565" w:rsidRDefault="0017621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7621E" w:rsidRDefault="0017621E"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17621E" w:rsidRPr="00C74565" w:rsidRDefault="0017621E"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17621E" w:rsidRDefault="0017621E" w:rsidP="00326220">
            <w:pPr>
              <w:jc w:val="center"/>
            </w:pPr>
            <w:r>
              <w:rPr>
                <w:rFonts w:ascii="Times New Roman" w:hAnsi="Times New Roman"/>
                <w:sz w:val="24"/>
                <w:szCs w:val="24"/>
              </w:rPr>
              <w:t>2 515,1</w:t>
            </w:r>
          </w:p>
        </w:tc>
        <w:tc>
          <w:tcPr>
            <w:tcW w:w="1609" w:type="dxa"/>
            <w:vAlign w:val="center"/>
          </w:tcPr>
          <w:p w:rsidR="0017621E" w:rsidRDefault="0017621E" w:rsidP="00326220">
            <w:pPr>
              <w:jc w:val="center"/>
              <w:rPr>
                <w:rFonts w:ascii="Times New Roman" w:hAnsi="Times New Roman"/>
                <w:sz w:val="24"/>
                <w:szCs w:val="24"/>
              </w:rPr>
            </w:pPr>
            <w:r>
              <w:rPr>
                <w:rFonts w:ascii="Times New Roman" w:hAnsi="Times New Roman"/>
                <w:sz w:val="24"/>
                <w:szCs w:val="24"/>
              </w:rPr>
              <w:t>1 346,6</w:t>
            </w:r>
          </w:p>
        </w:tc>
        <w:tc>
          <w:tcPr>
            <w:tcW w:w="1609" w:type="dxa"/>
            <w:vAlign w:val="center"/>
          </w:tcPr>
          <w:p w:rsidR="0017621E" w:rsidRDefault="0017621E" w:rsidP="00326220">
            <w:pPr>
              <w:jc w:val="center"/>
              <w:rPr>
                <w:rFonts w:ascii="Times New Roman" w:hAnsi="Times New Roman"/>
                <w:sz w:val="24"/>
                <w:szCs w:val="24"/>
              </w:rPr>
            </w:pPr>
            <w:r>
              <w:rPr>
                <w:rFonts w:ascii="Times New Roman" w:hAnsi="Times New Roman"/>
                <w:sz w:val="24"/>
                <w:szCs w:val="24"/>
              </w:rPr>
              <w:t>53,5%</w:t>
            </w:r>
          </w:p>
        </w:tc>
      </w:tr>
      <w:tr w:rsidR="00032612" w:rsidRPr="00C74565" w:rsidTr="00032612">
        <w:tc>
          <w:tcPr>
            <w:tcW w:w="5954" w:type="dxa"/>
          </w:tcPr>
          <w:p w:rsidR="00032612" w:rsidRPr="00D7598F" w:rsidRDefault="00032612"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67" w:type="dxa"/>
            <w:vAlign w:val="center"/>
          </w:tcPr>
          <w:p w:rsidR="00032612" w:rsidRPr="004555B2" w:rsidRDefault="00032612"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032612" w:rsidRPr="004555B2" w:rsidRDefault="00032612"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032612" w:rsidRPr="004555B2" w:rsidRDefault="00032612" w:rsidP="00DF5026">
            <w:pPr>
              <w:jc w:val="center"/>
            </w:pPr>
            <w:r w:rsidRPr="004555B2">
              <w:rPr>
                <w:rFonts w:ascii="Times New Roman" w:hAnsi="Times New Roman"/>
                <w:sz w:val="24"/>
                <w:szCs w:val="24"/>
              </w:rPr>
              <w:t>31 Б 01 00500</w:t>
            </w:r>
          </w:p>
        </w:tc>
        <w:tc>
          <w:tcPr>
            <w:tcW w:w="670" w:type="dxa"/>
            <w:vAlign w:val="center"/>
          </w:tcPr>
          <w:p w:rsidR="00032612" w:rsidRPr="004555B2" w:rsidRDefault="00032612"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609" w:type="dxa"/>
            <w:vAlign w:val="center"/>
          </w:tcPr>
          <w:p w:rsidR="00032612" w:rsidRPr="004555B2" w:rsidRDefault="00032612" w:rsidP="00DF5026">
            <w:pPr>
              <w:jc w:val="center"/>
              <w:rPr>
                <w:rFonts w:ascii="Times New Roman" w:hAnsi="Times New Roman"/>
                <w:sz w:val="24"/>
                <w:szCs w:val="24"/>
              </w:rPr>
            </w:pPr>
            <w:r w:rsidRPr="004555B2">
              <w:rPr>
                <w:rFonts w:ascii="Times New Roman" w:hAnsi="Times New Roman"/>
                <w:sz w:val="24"/>
                <w:szCs w:val="24"/>
              </w:rPr>
              <w:t>30,0</w:t>
            </w:r>
          </w:p>
        </w:tc>
        <w:tc>
          <w:tcPr>
            <w:tcW w:w="1609" w:type="dxa"/>
            <w:vAlign w:val="center"/>
          </w:tcPr>
          <w:p w:rsidR="00032612" w:rsidRPr="004555B2" w:rsidRDefault="00F44D2B" w:rsidP="00DD364E">
            <w:pPr>
              <w:jc w:val="center"/>
              <w:rPr>
                <w:rFonts w:ascii="Times New Roman" w:hAnsi="Times New Roman"/>
                <w:sz w:val="24"/>
                <w:szCs w:val="24"/>
              </w:rPr>
            </w:pPr>
            <w:r>
              <w:rPr>
                <w:rFonts w:ascii="Times New Roman" w:hAnsi="Times New Roman"/>
                <w:sz w:val="24"/>
                <w:szCs w:val="24"/>
              </w:rPr>
              <w:t>3</w:t>
            </w:r>
            <w:r w:rsidR="00032612">
              <w:rPr>
                <w:rFonts w:ascii="Times New Roman" w:hAnsi="Times New Roman"/>
                <w:sz w:val="24"/>
                <w:szCs w:val="24"/>
              </w:rPr>
              <w:t>,0</w:t>
            </w:r>
          </w:p>
        </w:tc>
        <w:tc>
          <w:tcPr>
            <w:tcW w:w="1609" w:type="dxa"/>
            <w:vAlign w:val="center"/>
          </w:tcPr>
          <w:p w:rsidR="00032612" w:rsidRDefault="00F44D2B" w:rsidP="00032612">
            <w:pPr>
              <w:jc w:val="center"/>
            </w:pPr>
            <w:r>
              <w:rPr>
                <w:rFonts w:ascii="Times New Roman" w:hAnsi="Times New Roman"/>
                <w:sz w:val="24"/>
                <w:szCs w:val="24"/>
              </w:rPr>
              <w:t>1</w:t>
            </w:r>
            <w:r w:rsidR="00032612" w:rsidRPr="0050138B">
              <w:rPr>
                <w:rFonts w:ascii="Times New Roman" w:hAnsi="Times New Roman"/>
                <w:sz w:val="24"/>
                <w:szCs w:val="24"/>
              </w:rPr>
              <w:t>0,0%</w:t>
            </w:r>
          </w:p>
        </w:tc>
      </w:tr>
      <w:tr w:rsidR="00032612" w:rsidRPr="00C74565" w:rsidTr="00032612">
        <w:tc>
          <w:tcPr>
            <w:tcW w:w="5954" w:type="dxa"/>
          </w:tcPr>
          <w:p w:rsidR="00032612" w:rsidRPr="00D7598F" w:rsidRDefault="00032612"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67" w:type="dxa"/>
            <w:vAlign w:val="center"/>
          </w:tcPr>
          <w:p w:rsidR="00032612" w:rsidRPr="004555B2" w:rsidRDefault="00032612"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032612" w:rsidRPr="004555B2" w:rsidRDefault="00032612"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032612" w:rsidRPr="004555B2" w:rsidRDefault="00032612" w:rsidP="00DF5026">
            <w:pPr>
              <w:jc w:val="center"/>
            </w:pPr>
            <w:r w:rsidRPr="004555B2">
              <w:rPr>
                <w:rFonts w:ascii="Times New Roman" w:hAnsi="Times New Roman"/>
                <w:sz w:val="24"/>
                <w:szCs w:val="24"/>
              </w:rPr>
              <w:t>31 Б 01 00500</w:t>
            </w:r>
          </w:p>
        </w:tc>
        <w:tc>
          <w:tcPr>
            <w:tcW w:w="670" w:type="dxa"/>
            <w:vAlign w:val="center"/>
          </w:tcPr>
          <w:p w:rsidR="00032612" w:rsidRPr="004555B2" w:rsidRDefault="00032612"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609" w:type="dxa"/>
            <w:vAlign w:val="center"/>
          </w:tcPr>
          <w:p w:rsidR="00032612" w:rsidRPr="004555B2" w:rsidRDefault="00032612" w:rsidP="00DF5026">
            <w:pPr>
              <w:jc w:val="center"/>
              <w:rPr>
                <w:rFonts w:ascii="Times New Roman" w:hAnsi="Times New Roman"/>
                <w:sz w:val="24"/>
                <w:szCs w:val="24"/>
              </w:rPr>
            </w:pPr>
            <w:r w:rsidRPr="004555B2">
              <w:rPr>
                <w:rFonts w:ascii="Times New Roman" w:hAnsi="Times New Roman"/>
                <w:sz w:val="24"/>
                <w:szCs w:val="24"/>
              </w:rPr>
              <w:t>30,0</w:t>
            </w:r>
          </w:p>
        </w:tc>
        <w:tc>
          <w:tcPr>
            <w:tcW w:w="1609" w:type="dxa"/>
            <w:vAlign w:val="center"/>
          </w:tcPr>
          <w:p w:rsidR="00032612" w:rsidRPr="004555B2" w:rsidRDefault="00F44D2B" w:rsidP="00DD364E">
            <w:pPr>
              <w:jc w:val="center"/>
              <w:rPr>
                <w:rFonts w:ascii="Times New Roman" w:hAnsi="Times New Roman"/>
                <w:sz w:val="24"/>
                <w:szCs w:val="24"/>
              </w:rPr>
            </w:pPr>
            <w:r>
              <w:rPr>
                <w:rFonts w:ascii="Times New Roman" w:hAnsi="Times New Roman"/>
                <w:sz w:val="24"/>
                <w:szCs w:val="24"/>
              </w:rPr>
              <w:t>3</w:t>
            </w:r>
            <w:r w:rsidR="00032612">
              <w:rPr>
                <w:rFonts w:ascii="Times New Roman" w:hAnsi="Times New Roman"/>
                <w:sz w:val="24"/>
                <w:szCs w:val="24"/>
              </w:rPr>
              <w:t>,0</w:t>
            </w:r>
          </w:p>
        </w:tc>
        <w:tc>
          <w:tcPr>
            <w:tcW w:w="1609" w:type="dxa"/>
            <w:vAlign w:val="center"/>
          </w:tcPr>
          <w:p w:rsidR="00032612" w:rsidRDefault="00F44D2B" w:rsidP="00032612">
            <w:pPr>
              <w:jc w:val="center"/>
            </w:pPr>
            <w:r>
              <w:rPr>
                <w:rFonts w:ascii="Times New Roman" w:hAnsi="Times New Roman"/>
                <w:sz w:val="24"/>
                <w:szCs w:val="24"/>
              </w:rPr>
              <w:t>1</w:t>
            </w:r>
            <w:r w:rsidR="00032612" w:rsidRPr="0050138B">
              <w:rPr>
                <w:rFonts w:ascii="Times New Roman" w:hAnsi="Times New Roman"/>
                <w:sz w:val="24"/>
                <w:szCs w:val="24"/>
              </w:rPr>
              <w:t>0,0%</w:t>
            </w:r>
          </w:p>
        </w:tc>
      </w:tr>
      <w:tr w:rsidR="00DD364E" w:rsidRPr="00C74565" w:rsidTr="00DD364E">
        <w:tc>
          <w:tcPr>
            <w:tcW w:w="5954" w:type="dxa"/>
          </w:tcPr>
          <w:p w:rsidR="00DD364E" w:rsidRPr="00D9585E" w:rsidRDefault="00DD364E"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67"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670"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D9585E" w:rsidRDefault="00DD364E" w:rsidP="00DF5026">
            <w:pPr>
              <w:jc w:val="center"/>
              <w:rPr>
                <w:b/>
              </w:rPr>
            </w:pPr>
            <w:r w:rsidRPr="00D9585E">
              <w:rPr>
                <w:rFonts w:ascii="Times New Roman" w:hAnsi="Times New Roman"/>
                <w:b/>
                <w:sz w:val="24"/>
                <w:szCs w:val="24"/>
              </w:rPr>
              <w:t>372,8</w:t>
            </w:r>
          </w:p>
        </w:tc>
        <w:tc>
          <w:tcPr>
            <w:tcW w:w="1609" w:type="dxa"/>
            <w:vAlign w:val="center"/>
          </w:tcPr>
          <w:p w:rsidR="00DD364E" w:rsidRPr="00D9585E" w:rsidRDefault="00E06D06" w:rsidP="00DD364E">
            <w:pPr>
              <w:jc w:val="center"/>
              <w:rPr>
                <w:rFonts w:ascii="Times New Roman" w:hAnsi="Times New Roman"/>
                <w:b/>
                <w:sz w:val="24"/>
                <w:szCs w:val="24"/>
              </w:rPr>
            </w:pPr>
            <w:r>
              <w:rPr>
                <w:rFonts w:ascii="Times New Roman" w:hAnsi="Times New Roman"/>
                <w:b/>
                <w:sz w:val="24"/>
                <w:szCs w:val="24"/>
              </w:rPr>
              <w:t>0,0</w:t>
            </w:r>
          </w:p>
        </w:tc>
        <w:tc>
          <w:tcPr>
            <w:tcW w:w="1609" w:type="dxa"/>
            <w:vAlign w:val="center"/>
          </w:tcPr>
          <w:p w:rsidR="00DD364E" w:rsidRPr="00D9585E" w:rsidRDefault="00BD188E" w:rsidP="00DD364E">
            <w:pPr>
              <w:jc w:val="center"/>
              <w:rPr>
                <w:rFonts w:ascii="Times New Roman" w:hAnsi="Times New Roman"/>
                <w:b/>
                <w:sz w:val="24"/>
                <w:szCs w:val="24"/>
              </w:rPr>
            </w:pPr>
            <w:r w:rsidRPr="00BD188E">
              <w:rPr>
                <w:rFonts w:ascii="Times New Roman" w:hAnsi="Times New Roman"/>
                <w:b/>
                <w:sz w:val="24"/>
                <w:szCs w:val="24"/>
              </w:rPr>
              <w:t>0,0%</w:t>
            </w:r>
          </w:p>
        </w:tc>
      </w:tr>
      <w:tr w:rsidR="00BD188E" w:rsidRPr="00C74565" w:rsidTr="00BD188E">
        <w:tc>
          <w:tcPr>
            <w:tcW w:w="5954" w:type="dxa"/>
          </w:tcPr>
          <w:p w:rsidR="00BD188E" w:rsidRPr="00801FE8" w:rsidRDefault="00BD188E"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D188E" w:rsidRPr="00C74565" w:rsidRDefault="00BD188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D188E" w:rsidRPr="00C74565" w:rsidRDefault="00BD188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D188E" w:rsidRDefault="00BD188E"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D188E" w:rsidRPr="00C74565" w:rsidRDefault="00BD188E"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D188E" w:rsidRDefault="00BD188E" w:rsidP="00DF5026">
            <w:pPr>
              <w:jc w:val="center"/>
            </w:pPr>
            <w:r>
              <w:rPr>
                <w:rFonts w:ascii="Times New Roman" w:hAnsi="Times New Roman"/>
                <w:sz w:val="24"/>
                <w:szCs w:val="24"/>
              </w:rPr>
              <w:t>372,8</w:t>
            </w:r>
          </w:p>
        </w:tc>
        <w:tc>
          <w:tcPr>
            <w:tcW w:w="1609" w:type="dxa"/>
            <w:vAlign w:val="center"/>
          </w:tcPr>
          <w:p w:rsidR="00BD188E" w:rsidRDefault="00BD188E"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BD188E" w:rsidRPr="00EA045C" w:rsidRDefault="00BD188E" w:rsidP="00BD188E">
            <w:pPr>
              <w:jc w:val="center"/>
            </w:pPr>
            <w:r w:rsidRPr="00EA045C">
              <w:rPr>
                <w:rFonts w:ascii="Times New Roman" w:hAnsi="Times New Roman"/>
                <w:sz w:val="24"/>
                <w:szCs w:val="24"/>
              </w:rPr>
              <w:t>0,0%</w:t>
            </w:r>
          </w:p>
        </w:tc>
      </w:tr>
      <w:tr w:rsidR="00BD188E" w:rsidRPr="00C74565" w:rsidTr="00BD188E">
        <w:tc>
          <w:tcPr>
            <w:tcW w:w="5954" w:type="dxa"/>
          </w:tcPr>
          <w:p w:rsidR="00BD188E" w:rsidRPr="00801FE8" w:rsidRDefault="00BD188E"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BD188E" w:rsidRPr="00C74565" w:rsidRDefault="00BD188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D188E" w:rsidRPr="00C74565" w:rsidRDefault="00BD188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D188E" w:rsidRDefault="00BD188E"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D188E" w:rsidRPr="00C74565" w:rsidRDefault="00BD188E"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D188E" w:rsidRDefault="00BD188E" w:rsidP="00DF5026">
            <w:pPr>
              <w:jc w:val="center"/>
            </w:pPr>
            <w:r>
              <w:rPr>
                <w:rFonts w:ascii="Times New Roman" w:hAnsi="Times New Roman"/>
                <w:sz w:val="24"/>
                <w:szCs w:val="24"/>
              </w:rPr>
              <w:t>372,8</w:t>
            </w:r>
          </w:p>
        </w:tc>
        <w:tc>
          <w:tcPr>
            <w:tcW w:w="1609" w:type="dxa"/>
            <w:vAlign w:val="center"/>
          </w:tcPr>
          <w:p w:rsidR="00BD188E" w:rsidRDefault="00BD188E"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BD188E" w:rsidRPr="00EA045C" w:rsidRDefault="00BD188E" w:rsidP="00BD188E">
            <w:pPr>
              <w:jc w:val="center"/>
            </w:pPr>
            <w:r w:rsidRPr="00EA045C">
              <w:rPr>
                <w:rFonts w:ascii="Times New Roman" w:hAnsi="Times New Roman"/>
                <w:sz w:val="24"/>
                <w:szCs w:val="24"/>
              </w:rPr>
              <w:t>0,0%</w:t>
            </w:r>
          </w:p>
        </w:tc>
      </w:tr>
      <w:tr w:rsidR="00DD364E" w:rsidRPr="00C74565" w:rsidTr="00DD364E">
        <w:tc>
          <w:tcPr>
            <w:tcW w:w="5954" w:type="dxa"/>
          </w:tcPr>
          <w:p w:rsidR="00DD364E" w:rsidRPr="00801FE8" w:rsidRDefault="00DD364E"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7"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D9585E" w:rsidRDefault="00DD364E" w:rsidP="00DF5026">
            <w:pPr>
              <w:jc w:val="center"/>
              <w:rPr>
                <w:b/>
              </w:rPr>
            </w:pPr>
            <w:r w:rsidRPr="00D9585E">
              <w:rPr>
                <w:rFonts w:ascii="Times New Roman" w:hAnsi="Times New Roman"/>
                <w:b/>
                <w:sz w:val="24"/>
                <w:szCs w:val="24"/>
              </w:rPr>
              <w:t>10,0</w:t>
            </w:r>
          </w:p>
        </w:tc>
        <w:tc>
          <w:tcPr>
            <w:tcW w:w="1609" w:type="dxa"/>
            <w:vAlign w:val="center"/>
          </w:tcPr>
          <w:p w:rsidR="00DD364E" w:rsidRPr="00D9585E" w:rsidRDefault="00E06D06" w:rsidP="00DD364E">
            <w:pPr>
              <w:jc w:val="center"/>
              <w:rPr>
                <w:rFonts w:ascii="Times New Roman" w:hAnsi="Times New Roman"/>
                <w:b/>
                <w:sz w:val="24"/>
                <w:szCs w:val="24"/>
              </w:rPr>
            </w:pPr>
            <w:r>
              <w:rPr>
                <w:rFonts w:ascii="Times New Roman" w:hAnsi="Times New Roman"/>
                <w:b/>
                <w:sz w:val="24"/>
                <w:szCs w:val="24"/>
              </w:rPr>
              <w:t>0,0</w:t>
            </w:r>
          </w:p>
        </w:tc>
        <w:tc>
          <w:tcPr>
            <w:tcW w:w="1609" w:type="dxa"/>
            <w:vAlign w:val="center"/>
          </w:tcPr>
          <w:p w:rsidR="00DD364E" w:rsidRPr="00EA045C" w:rsidRDefault="00BD188E" w:rsidP="00DD364E">
            <w:pPr>
              <w:jc w:val="center"/>
              <w:rPr>
                <w:rFonts w:ascii="Times New Roman" w:hAnsi="Times New Roman"/>
                <w:b/>
                <w:sz w:val="24"/>
                <w:szCs w:val="24"/>
              </w:rPr>
            </w:pPr>
            <w:r w:rsidRPr="00EA045C">
              <w:rPr>
                <w:rFonts w:ascii="Times New Roman" w:hAnsi="Times New Roman"/>
                <w:b/>
                <w:sz w:val="24"/>
                <w:szCs w:val="24"/>
              </w:rPr>
              <w:t>0,0%</w:t>
            </w:r>
          </w:p>
        </w:tc>
      </w:tr>
      <w:tr w:rsidR="00EA045C" w:rsidRPr="00C74565" w:rsidTr="00EA045C">
        <w:tc>
          <w:tcPr>
            <w:tcW w:w="5954" w:type="dxa"/>
          </w:tcPr>
          <w:p w:rsidR="00EA045C" w:rsidRPr="00801FE8" w:rsidRDefault="00EA045C"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67" w:type="dxa"/>
            <w:vAlign w:val="center"/>
          </w:tcPr>
          <w:p w:rsidR="00EA045C" w:rsidRPr="00C74565" w:rsidRDefault="00EA045C"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A045C" w:rsidRPr="00C74565" w:rsidRDefault="00EA045C"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EA045C" w:rsidRPr="00C74565" w:rsidRDefault="00EA045C"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EA045C" w:rsidRPr="00C74565" w:rsidRDefault="00EA045C" w:rsidP="00DF5026">
            <w:pPr>
              <w:autoSpaceDE w:val="0"/>
              <w:autoSpaceDN w:val="0"/>
              <w:adjustRightInd w:val="0"/>
              <w:jc w:val="center"/>
              <w:rPr>
                <w:rFonts w:ascii="Times New Roman" w:hAnsi="Times New Roman"/>
                <w:sz w:val="24"/>
                <w:szCs w:val="24"/>
              </w:rPr>
            </w:pPr>
          </w:p>
        </w:tc>
        <w:tc>
          <w:tcPr>
            <w:tcW w:w="1609" w:type="dxa"/>
            <w:vAlign w:val="center"/>
          </w:tcPr>
          <w:p w:rsidR="00EA045C" w:rsidRDefault="00EA045C" w:rsidP="00DF5026">
            <w:pPr>
              <w:jc w:val="center"/>
            </w:pPr>
            <w:r>
              <w:rPr>
                <w:rFonts w:ascii="Times New Roman" w:hAnsi="Times New Roman"/>
                <w:sz w:val="24"/>
                <w:szCs w:val="24"/>
              </w:rPr>
              <w:t>1</w:t>
            </w:r>
            <w:r w:rsidRPr="00C14ED0">
              <w:rPr>
                <w:rFonts w:ascii="Times New Roman" w:hAnsi="Times New Roman"/>
                <w:sz w:val="24"/>
                <w:szCs w:val="24"/>
              </w:rPr>
              <w:t>0,0</w:t>
            </w:r>
          </w:p>
        </w:tc>
        <w:tc>
          <w:tcPr>
            <w:tcW w:w="1609" w:type="dxa"/>
            <w:vAlign w:val="center"/>
          </w:tcPr>
          <w:p w:rsidR="00EA045C" w:rsidRDefault="00EA045C"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EA045C" w:rsidRDefault="00EA045C" w:rsidP="00EA045C">
            <w:pPr>
              <w:jc w:val="center"/>
            </w:pPr>
            <w:r w:rsidRPr="006746F1">
              <w:rPr>
                <w:rFonts w:ascii="Times New Roman" w:hAnsi="Times New Roman"/>
                <w:sz w:val="24"/>
                <w:szCs w:val="24"/>
              </w:rPr>
              <w:t>0,0%</w:t>
            </w:r>
          </w:p>
        </w:tc>
      </w:tr>
      <w:tr w:rsidR="00EA045C" w:rsidRPr="00C74565" w:rsidTr="00EA045C">
        <w:tc>
          <w:tcPr>
            <w:tcW w:w="5954" w:type="dxa"/>
          </w:tcPr>
          <w:p w:rsidR="00EA045C" w:rsidRPr="00801FE8" w:rsidRDefault="00EA045C"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vAlign w:val="center"/>
          </w:tcPr>
          <w:p w:rsidR="00EA045C" w:rsidRPr="00C74565" w:rsidRDefault="00EA045C"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A045C" w:rsidRPr="00C74565" w:rsidRDefault="00EA045C"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EA045C" w:rsidRPr="00C74565" w:rsidRDefault="00EA045C"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EA045C" w:rsidRPr="00C74565" w:rsidRDefault="00EA045C"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EA045C" w:rsidRDefault="00EA045C" w:rsidP="00DF5026">
            <w:pPr>
              <w:jc w:val="center"/>
            </w:pPr>
            <w:r>
              <w:rPr>
                <w:rFonts w:ascii="Times New Roman" w:hAnsi="Times New Roman"/>
                <w:sz w:val="24"/>
                <w:szCs w:val="24"/>
              </w:rPr>
              <w:t>1</w:t>
            </w:r>
            <w:r w:rsidRPr="00C14ED0">
              <w:rPr>
                <w:rFonts w:ascii="Times New Roman" w:hAnsi="Times New Roman"/>
                <w:sz w:val="24"/>
                <w:szCs w:val="24"/>
              </w:rPr>
              <w:t>0,0</w:t>
            </w:r>
          </w:p>
        </w:tc>
        <w:tc>
          <w:tcPr>
            <w:tcW w:w="1609" w:type="dxa"/>
            <w:vAlign w:val="center"/>
          </w:tcPr>
          <w:p w:rsidR="00EA045C" w:rsidRDefault="00EA045C"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EA045C" w:rsidRDefault="00EA045C" w:rsidP="00EA045C">
            <w:pPr>
              <w:jc w:val="center"/>
            </w:pPr>
            <w:r w:rsidRPr="006746F1">
              <w:rPr>
                <w:rFonts w:ascii="Times New Roman" w:hAnsi="Times New Roman"/>
                <w:sz w:val="24"/>
                <w:szCs w:val="24"/>
              </w:rPr>
              <w:t>0,0%</w:t>
            </w:r>
          </w:p>
        </w:tc>
      </w:tr>
      <w:tr w:rsidR="00DD364E" w:rsidRPr="00C74565" w:rsidTr="00DD364E">
        <w:tc>
          <w:tcPr>
            <w:tcW w:w="5954" w:type="dxa"/>
          </w:tcPr>
          <w:p w:rsidR="00DD364E" w:rsidRPr="00801FE8" w:rsidRDefault="00DD364E"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D9585E"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D9585E" w:rsidRDefault="00DD364E" w:rsidP="00DF5026">
            <w:pPr>
              <w:jc w:val="center"/>
              <w:rPr>
                <w:b/>
              </w:rPr>
            </w:pPr>
            <w:r w:rsidRPr="00D9585E">
              <w:rPr>
                <w:rFonts w:ascii="Times New Roman" w:hAnsi="Times New Roman"/>
                <w:b/>
                <w:sz w:val="24"/>
                <w:szCs w:val="24"/>
              </w:rPr>
              <w:t>595,2</w:t>
            </w:r>
          </w:p>
        </w:tc>
        <w:tc>
          <w:tcPr>
            <w:tcW w:w="1609" w:type="dxa"/>
            <w:vAlign w:val="center"/>
          </w:tcPr>
          <w:p w:rsidR="00DD364E" w:rsidRPr="00D9585E" w:rsidRDefault="005E51C3" w:rsidP="00B7665F">
            <w:pPr>
              <w:jc w:val="center"/>
              <w:rPr>
                <w:rFonts w:ascii="Times New Roman" w:hAnsi="Times New Roman"/>
                <w:b/>
                <w:sz w:val="24"/>
                <w:szCs w:val="24"/>
              </w:rPr>
            </w:pPr>
            <w:r>
              <w:rPr>
                <w:rFonts w:ascii="Times New Roman" w:hAnsi="Times New Roman"/>
                <w:b/>
                <w:sz w:val="24"/>
                <w:szCs w:val="24"/>
              </w:rPr>
              <w:t>1</w:t>
            </w:r>
            <w:r w:rsidR="00B7665F">
              <w:rPr>
                <w:rFonts w:ascii="Times New Roman" w:hAnsi="Times New Roman"/>
                <w:b/>
                <w:sz w:val="24"/>
                <w:szCs w:val="24"/>
              </w:rPr>
              <w:t>7</w:t>
            </w:r>
            <w:r>
              <w:rPr>
                <w:rFonts w:ascii="Times New Roman" w:hAnsi="Times New Roman"/>
                <w:b/>
                <w:sz w:val="24"/>
                <w:szCs w:val="24"/>
              </w:rPr>
              <w:t>2,</w:t>
            </w:r>
            <w:r w:rsidR="00B7665F">
              <w:rPr>
                <w:rFonts w:ascii="Times New Roman" w:hAnsi="Times New Roman"/>
                <w:b/>
                <w:sz w:val="24"/>
                <w:szCs w:val="24"/>
              </w:rPr>
              <w:t>3</w:t>
            </w:r>
          </w:p>
        </w:tc>
        <w:tc>
          <w:tcPr>
            <w:tcW w:w="1609" w:type="dxa"/>
            <w:vAlign w:val="center"/>
          </w:tcPr>
          <w:p w:rsidR="00DD364E" w:rsidRPr="00D9585E" w:rsidRDefault="005E51C3" w:rsidP="00B7665F">
            <w:pPr>
              <w:jc w:val="center"/>
              <w:rPr>
                <w:rFonts w:ascii="Times New Roman" w:hAnsi="Times New Roman"/>
                <w:b/>
                <w:sz w:val="24"/>
                <w:szCs w:val="24"/>
              </w:rPr>
            </w:pPr>
            <w:r w:rsidRPr="005E51C3">
              <w:rPr>
                <w:rFonts w:ascii="Times New Roman" w:hAnsi="Times New Roman"/>
                <w:b/>
                <w:sz w:val="24"/>
                <w:szCs w:val="24"/>
              </w:rPr>
              <w:t>2</w:t>
            </w:r>
            <w:r w:rsidR="00B7665F">
              <w:rPr>
                <w:rFonts w:ascii="Times New Roman" w:hAnsi="Times New Roman"/>
                <w:b/>
                <w:sz w:val="24"/>
                <w:szCs w:val="24"/>
              </w:rPr>
              <w:t>8</w:t>
            </w:r>
            <w:r w:rsidRPr="005E51C3">
              <w:rPr>
                <w:rFonts w:ascii="Times New Roman" w:hAnsi="Times New Roman"/>
                <w:b/>
                <w:sz w:val="24"/>
                <w:szCs w:val="24"/>
              </w:rPr>
              <w:t>,9</w:t>
            </w:r>
            <w:r w:rsidR="00B7665F">
              <w:rPr>
                <w:rFonts w:ascii="Times New Roman" w:hAnsi="Times New Roman"/>
                <w:b/>
                <w:sz w:val="24"/>
                <w:szCs w:val="24"/>
              </w:rPr>
              <w:t>4%</w:t>
            </w:r>
          </w:p>
        </w:tc>
      </w:tr>
      <w:tr w:rsidR="00DD364E" w:rsidRPr="00C74565" w:rsidTr="00DD364E">
        <w:tc>
          <w:tcPr>
            <w:tcW w:w="5954" w:type="dxa"/>
          </w:tcPr>
          <w:p w:rsidR="00DD364E" w:rsidRPr="00801FE8" w:rsidRDefault="00DD364E"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p>
        </w:tc>
        <w:tc>
          <w:tcPr>
            <w:tcW w:w="1609" w:type="dxa"/>
            <w:vAlign w:val="center"/>
          </w:tcPr>
          <w:p w:rsidR="00DD364E" w:rsidRDefault="00DD364E" w:rsidP="00DF5026">
            <w:pPr>
              <w:jc w:val="center"/>
            </w:pPr>
            <w:r>
              <w:rPr>
                <w:rFonts w:ascii="Times New Roman" w:hAnsi="Times New Roman"/>
                <w:sz w:val="24"/>
                <w:szCs w:val="24"/>
              </w:rPr>
              <w:t>129,3</w:t>
            </w:r>
          </w:p>
        </w:tc>
        <w:tc>
          <w:tcPr>
            <w:tcW w:w="1609" w:type="dxa"/>
            <w:vAlign w:val="center"/>
          </w:tcPr>
          <w:p w:rsidR="00DD364E" w:rsidRDefault="005E51C3" w:rsidP="00DD364E">
            <w:pPr>
              <w:jc w:val="center"/>
              <w:rPr>
                <w:rFonts w:ascii="Times New Roman" w:hAnsi="Times New Roman"/>
                <w:sz w:val="24"/>
                <w:szCs w:val="24"/>
              </w:rPr>
            </w:pPr>
            <w:r>
              <w:rPr>
                <w:rFonts w:ascii="Times New Roman" w:hAnsi="Times New Roman"/>
                <w:sz w:val="24"/>
                <w:szCs w:val="24"/>
              </w:rPr>
              <w:t>129,3</w:t>
            </w:r>
          </w:p>
        </w:tc>
        <w:tc>
          <w:tcPr>
            <w:tcW w:w="1609" w:type="dxa"/>
            <w:vAlign w:val="center"/>
          </w:tcPr>
          <w:p w:rsidR="00DD364E" w:rsidRDefault="005E51C3" w:rsidP="00DD364E">
            <w:pPr>
              <w:jc w:val="center"/>
              <w:rPr>
                <w:rFonts w:ascii="Times New Roman" w:hAnsi="Times New Roman"/>
                <w:sz w:val="24"/>
                <w:szCs w:val="24"/>
              </w:rPr>
            </w:pPr>
            <w:r>
              <w:rPr>
                <w:rFonts w:ascii="Times New Roman" w:hAnsi="Times New Roman"/>
                <w:sz w:val="24"/>
                <w:szCs w:val="24"/>
              </w:rPr>
              <w:t>100%</w:t>
            </w:r>
          </w:p>
        </w:tc>
      </w:tr>
      <w:tr w:rsidR="005E51C3" w:rsidRPr="00C74565" w:rsidTr="00DD364E">
        <w:tc>
          <w:tcPr>
            <w:tcW w:w="5954" w:type="dxa"/>
            <w:vAlign w:val="bottom"/>
          </w:tcPr>
          <w:p w:rsidR="005E51C3" w:rsidRPr="00801FE8" w:rsidRDefault="005E51C3"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5E51C3" w:rsidRPr="00C74565" w:rsidRDefault="005E51C3"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E51C3" w:rsidRPr="00C74565" w:rsidRDefault="005E51C3"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5E51C3" w:rsidRPr="00C74565" w:rsidRDefault="005E51C3"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5E51C3" w:rsidRPr="00C74565" w:rsidRDefault="005E51C3"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5E51C3" w:rsidRDefault="005E51C3" w:rsidP="00DF5026">
            <w:pPr>
              <w:jc w:val="center"/>
            </w:pPr>
            <w:r>
              <w:rPr>
                <w:rFonts w:ascii="Times New Roman" w:hAnsi="Times New Roman"/>
                <w:sz w:val="24"/>
                <w:szCs w:val="24"/>
              </w:rPr>
              <w:t>129,3</w:t>
            </w:r>
          </w:p>
        </w:tc>
        <w:tc>
          <w:tcPr>
            <w:tcW w:w="1609" w:type="dxa"/>
            <w:vAlign w:val="center"/>
          </w:tcPr>
          <w:p w:rsidR="005E51C3" w:rsidRDefault="005E51C3" w:rsidP="00F73CBF">
            <w:pPr>
              <w:jc w:val="center"/>
              <w:rPr>
                <w:rFonts w:ascii="Times New Roman" w:hAnsi="Times New Roman"/>
                <w:sz w:val="24"/>
                <w:szCs w:val="24"/>
              </w:rPr>
            </w:pPr>
            <w:r>
              <w:rPr>
                <w:rFonts w:ascii="Times New Roman" w:hAnsi="Times New Roman"/>
                <w:sz w:val="24"/>
                <w:szCs w:val="24"/>
              </w:rPr>
              <w:t>129,3</w:t>
            </w:r>
          </w:p>
        </w:tc>
        <w:tc>
          <w:tcPr>
            <w:tcW w:w="1609" w:type="dxa"/>
            <w:vAlign w:val="center"/>
          </w:tcPr>
          <w:p w:rsidR="005E51C3" w:rsidRDefault="005E51C3" w:rsidP="00F73CBF">
            <w:pPr>
              <w:jc w:val="center"/>
              <w:rPr>
                <w:rFonts w:ascii="Times New Roman" w:hAnsi="Times New Roman"/>
                <w:sz w:val="24"/>
                <w:szCs w:val="24"/>
              </w:rPr>
            </w:pPr>
            <w:r>
              <w:rPr>
                <w:rFonts w:ascii="Times New Roman" w:hAnsi="Times New Roman"/>
                <w:sz w:val="24"/>
                <w:szCs w:val="24"/>
              </w:rPr>
              <w:t>100%</w:t>
            </w:r>
          </w:p>
        </w:tc>
      </w:tr>
      <w:tr w:rsidR="005E51C3" w:rsidRPr="00C74565" w:rsidTr="00DD364E">
        <w:tc>
          <w:tcPr>
            <w:tcW w:w="5954" w:type="dxa"/>
          </w:tcPr>
          <w:p w:rsidR="005E51C3" w:rsidRPr="00801FE8" w:rsidRDefault="005E51C3"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5E51C3" w:rsidRPr="00C74565" w:rsidRDefault="005E51C3"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E51C3" w:rsidRPr="00C74565" w:rsidRDefault="005E51C3"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5E51C3" w:rsidRPr="00C74565" w:rsidRDefault="005E51C3"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5E51C3" w:rsidRPr="00C74565" w:rsidRDefault="005E51C3"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5E51C3" w:rsidRDefault="005E51C3" w:rsidP="00DF5026">
            <w:pPr>
              <w:jc w:val="center"/>
            </w:pPr>
            <w:r>
              <w:rPr>
                <w:rFonts w:ascii="Times New Roman" w:hAnsi="Times New Roman"/>
                <w:sz w:val="24"/>
                <w:szCs w:val="24"/>
              </w:rPr>
              <w:t>129,3</w:t>
            </w:r>
          </w:p>
        </w:tc>
        <w:tc>
          <w:tcPr>
            <w:tcW w:w="1609" w:type="dxa"/>
            <w:vAlign w:val="center"/>
          </w:tcPr>
          <w:p w:rsidR="005E51C3" w:rsidRDefault="005E51C3" w:rsidP="00F73CBF">
            <w:pPr>
              <w:jc w:val="center"/>
              <w:rPr>
                <w:rFonts w:ascii="Times New Roman" w:hAnsi="Times New Roman"/>
                <w:sz w:val="24"/>
                <w:szCs w:val="24"/>
              </w:rPr>
            </w:pPr>
            <w:r>
              <w:rPr>
                <w:rFonts w:ascii="Times New Roman" w:hAnsi="Times New Roman"/>
                <w:sz w:val="24"/>
                <w:szCs w:val="24"/>
              </w:rPr>
              <w:t>129,3</w:t>
            </w:r>
          </w:p>
        </w:tc>
        <w:tc>
          <w:tcPr>
            <w:tcW w:w="1609" w:type="dxa"/>
            <w:vAlign w:val="center"/>
          </w:tcPr>
          <w:p w:rsidR="005E51C3" w:rsidRDefault="005E51C3" w:rsidP="00F73CBF">
            <w:pPr>
              <w:jc w:val="center"/>
              <w:rPr>
                <w:rFonts w:ascii="Times New Roman" w:hAnsi="Times New Roman"/>
                <w:sz w:val="24"/>
                <w:szCs w:val="24"/>
              </w:rPr>
            </w:pPr>
            <w:r>
              <w:rPr>
                <w:rFonts w:ascii="Times New Roman" w:hAnsi="Times New Roman"/>
                <w:sz w:val="24"/>
                <w:szCs w:val="24"/>
              </w:rPr>
              <w:t>100%</w:t>
            </w:r>
          </w:p>
        </w:tc>
      </w:tr>
      <w:tr w:rsidR="00DD364E" w:rsidRPr="00C74565" w:rsidTr="00DD364E">
        <w:tc>
          <w:tcPr>
            <w:tcW w:w="5954" w:type="dxa"/>
            <w:vAlign w:val="center"/>
          </w:tcPr>
          <w:p w:rsidR="00DD364E" w:rsidRPr="00801FE8" w:rsidRDefault="00DD364E"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DD364E" w:rsidRPr="00C74565" w:rsidRDefault="00DD364E"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DD364E" w:rsidRPr="00C74565" w:rsidRDefault="00DD364E" w:rsidP="00DF5026">
            <w:pPr>
              <w:autoSpaceDE w:val="0"/>
              <w:autoSpaceDN w:val="0"/>
              <w:adjustRightInd w:val="0"/>
              <w:jc w:val="center"/>
              <w:rPr>
                <w:rFonts w:ascii="Times New Roman" w:hAnsi="Times New Roman"/>
                <w:sz w:val="24"/>
                <w:szCs w:val="24"/>
              </w:rPr>
            </w:pPr>
          </w:p>
        </w:tc>
        <w:tc>
          <w:tcPr>
            <w:tcW w:w="1609" w:type="dxa"/>
            <w:vAlign w:val="center"/>
          </w:tcPr>
          <w:p w:rsidR="00DD364E" w:rsidRDefault="00DD364E" w:rsidP="00DF5026">
            <w:pPr>
              <w:jc w:val="center"/>
            </w:pPr>
            <w:r>
              <w:rPr>
                <w:rFonts w:ascii="Times New Roman" w:hAnsi="Times New Roman"/>
                <w:sz w:val="24"/>
                <w:szCs w:val="24"/>
              </w:rPr>
              <w:t>465,9</w:t>
            </w:r>
          </w:p>
        </w:tc>
        <w:tc>
          <w:tcPr>
            <w:tcW w:w="1609" w:type="dxa"/>
            <w:vAlign w:val="center"/>
          </w:tcPr>
          <w:p w:rsidR="00DD364E" w:rsidRDefault="00F44D2B" w:rsidP="00DD364E">
            <w:pPr>
              <w:jc w:val="center"/>
              <w:rPr>
                <w:rFonts w:ascii="Times New Roman" w:hAnsi="Times New Roman"/>
                <w:sz w:val="24"/>
                <w:szCs w:val="24"/>
              </w:rPr>
            </w:pPr>
            <w:r>
              <w:rPr>
                <w:rFonts w:ascii="Times New Roman" w:hAnsi="Times New Roman"/>
                <w:sz w:val="24"/>
                <w:szCs w:val="24"/>
              </w:rPr>
              <w:t>43,0</w:t>
            </w:r>
          </w:p>
        </w:tc>
        <w:tc>
          <w:tcPr>
            <w:tcW w:w="1609" w:type="dxa"/>
            <w:vAlign w:val="center"/>
          </w:tcPr>
          <w:p w:rsidR="00DD364E" w:rsidRDefault="00F44D2B" w:rsidP="00DD364E">
            <w:pPr>
              <w:jc w:val="center"/>
              <w:rPr>
                <w:rFonts w:ascii="Times New Roman" w:hAnsi="Times New Roman"/>
                <w:sz w:val="24"/>
                <w:szCs w:val="24"/>
              </w:rPr>
            </w:pPr>
            <w:r>
              <w:rPr>
                <w:rFonts w:ascii="Times New Roman" w:hAnsi="Times New Roman"/>
                <w:sz w:val="24"/>
                <w:szCs w:val="24"/>
              </w:rPr>
              <w:t>9,2</w:t>
            </w:r>
            <w:r w:rsidR="005E51C3">
              <w:rPr>
                <w:rFonts w:ascii="Times New Roman" w:hAnsi="Times New Roman"/>
                <w:sz w:val="24"/>
                <w:szCs w:val="24"/>
              </w:rPr>
              <w:t>%</w:t>
            </w:r>
          </w:p>
        </w:tc>
      </w:tr>
      <w:tr w:rsidR="00F44D2B" w:rsidRPr="00C74565" w:rsidTr="005E51C3">
        <w:tc>
          <w:tcPr>
            <w:tcW w:w="5954" w:type="dxa"/>
          </w:tcPr>
          <w:p w:rsidR="00F44D2B" w:rsidRPr="00801FE8" w:rsidRDefault="00F44D2B"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F44D2B" w:rsidRPr="00C74565" w:rsidRDefault="00F44D2B"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44D2B" w:rsidRPr="00C74565" w:rsidRDefault="00F44D2B"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F44D2B" w:rsidRPr="00C74565" w:rsidRDefault="00F44D2B"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F44D2B" w:rsidRPr="00C74565" w:rsidRDefault="00F44D2B"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F44D2B" w:rsidRDefault="00F44D2B" w:rsidP="00326220">
            <w:pPr>
              <w:jc w:val="center"/>
            </w:pPr>
            <w:r>
              <w:rPr>
                <w:rFonts w:ascii="Times New Roman" w:hAnsi="Times New Roman"/>
                <w:sz w:val="24"/>
                <w:szCs w:val="24"/>
              </w:rPr>
              <w:t>465,9</w:t>
            </w:r>
          </w:p>
        </w:tc>
        <w:tc>
          <w:tcPr>
            <w:tcW w:w="1609" w:type="dxa"/>
            <w:vAlign w:val="center"/>
          </w:tcPr>
          <w:p w:rsidR="00F44D2B" w:rsidRDefault="00F44D2B" w:rsidP="00326220">
            <w:pPr>
              <w:jc w:val="center"/>
              <w:rPr>
                <w:rFonts w:ascii="Times New Roman" w:hAnsi="Times New Roman"/>
                <w:sz w:val="24"/>
                <w:szCs w:val="24"/>
              </w:rPr>
            </w:pPr>
            <w:r>
              <w:rPr>
                <w:rFonts w:ascii="Times New Roman" w:hAnsi="Times New Roman"/>
                <w:sz w:val="24"/>
                <w:szCs w:val="24"/>
              </w:rPr>
              <w:t>43,0</w:t>
            </w:r>
          </w:p>
        </w:tc>
        <w:tc>
          <w:tcPr>
            <w:tcW w:w="1609" w:type="dxa"/>
            <w:vAlign w:val="center"/>
          </w:tcPr>
          <w:p w:rsidR="00F44D2B" w:rsidRDefault="00F44D2B" w:rsidP="00326220">
            <w:pPr>
              <w:jc w:val="center"/>
              <w:rPr>
                <w:rFonts w:ascii="Times New Roman" w:hAnsi="Times New Roman"/>
                <w:sz w:val="24"/>
                <w:szCs w:val="24"/>
              </w:rPr>
            </w:pPr>
            <w:r>
              <w:rPr>
                <w:rFonts w:ascii="Times New Roman" w:hAnsi="Times New Roman"/>
                <w:sz w:val="24"/>
                <w:szCs w:val="24"/>
              </w:rPr>
              <w:t>9,2%</w:t>
            </w:r>
          </w:p>
        </w:tc>
      </w:tr>
      <w:tr w:rsidR="00F44D2B" w:rsidRPr="00C74565" w:rsidTr="005E51C3">
        <w:tc>
          <w:tcPr>
            <w:tcW w:w="5954" w:type="dxa"/>
          </w:tcPr>
          <w:p w:rsidR="00F44D2B" w:rsidRPr="00801FE8" w:rsidRDefault="00F44D2B"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F44D2B" w:rsidRPr="00C74565" w:rsidRDefault="00F44D2B"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44D2B" w:rsidRPr="00C74565" w:rsidRDefault="00F44D2B"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F44D2B" w:rsidRPr="00C74565" w:rsidRDefault="00F44D2B"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F44D2B" w:rsidRPr="00C74565" w:rsidRDefault="00F44D2B"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F44D2B" w:rsidRDefault="00F44D2B" w:rsidP="00326220">
            <w:pPr>
              <w:jc w:val="center"/>
            </w:pPr>
            <w:r>
              <w:rPr>
                <w:rFonts w:ascii="Times New Roman" w:hAnsi="Times New Roman"/>
                <w:sz w:val="24"/>
                <w:szCs w:val="24"/>
              </w:rPr>
              <w:t>465,9</w:t>
            </w:r>
          </w:p>
        </w:tc>
        <w:tc>
          <w:tcPr>
            <w:tcW w:w="1609" w:type="dxa"/>
            <w:vAlign w:val="center"/>
          </w:tcPr>
          <w:p w:rsidR="00F44D2B" w:rsidRDefault="00F44D2B" w:rsidP="00326220">
            <w:pPr>
              <w:jc w:val="center"/>
              <w:rPr>
                <w:rFonts w:ascii="Times New Roman" w:hAnsi="Times New Roman"/>
                <w:sz w:val="24"/>
                <w:szCs w:val="24"/>
              </w:rPr>
            </w:pPr>
            <w:r>
              <w:rPr>
                <w:rFonts w:ascii="Times New Roman" w:hAnsi="Times New Roman"/>
                <w:sz w:val="24"/>
                <w:szCs w:val="24"/>
              </w:rPr>
              <w:t>43,0</w:t>
            </w:r>
          </w:p>
        </w:tc>
        <w:tc>
          <w:tcPr>
            <w:tcW w:w="1609" w:type="dxa"/>
            <w:vAlign w:val="center"/>
          </w:tcPr>
          <w:p w:rsidR="00F44D2B" w:rsidRDefault="00F44D2B" w:rsidP="00326220">
            <w:pPr>
              <w:jc w:val="center"/>
              <w:rPr>
                <w:rFonts w:ascii="Times New Roman" w:hAnsi="Times New Roman"/>
                <w:sz w:val="24"/>
                <w:szCs w:val="24"/>
              </w:rPr>
            </w:pPr>
            <w:r>
              <w:rPr>
                <w:rFonts w:ascii="Times New Roman" w:hAnsi="Times New Roman"/>
                <w:sz w:val="24"/>
                <w:szCs w:val="24"/>
              </w:rPr>
              <w:t>9,2%</w:t>
            </w:r>
          </w:p>
        </w:tc>
      </w:tr>
      <w:tr w:rsidR="00DD364E" w:rsidRPr="00C74565" w:rsidTr="005E51C3">
        <w:tc>
          <w:tcPr>
            <w:tcW w:w="5954" w:type="dxa"/>
          </w:tcPr>
          <w:p w:rsidR="00DD364E" w:rsidRPr="00C279A1" w:rsidRDefault="00DD364E"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67" w:type="dxa"/>
            <w:vAlign w:val="center"/>
          </w:tcPr>
          <w:p w:rsidR="00DD364E" w:rsidRPr="00C279A1" w:rsidRDefault="00DD364E"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DD364E" w:rsidRPr="00C279A1" w:rsidRDefault="00DD364E" w:rsidP="00DF5026">
            <w:pPr>
              <w:jc w:val="center"/>
              <w:rPr>
                <w:rFonts w:ascii="Times New Roman" w:hAnsi="Times New Roman"/>
                <w:b/>
                <w:bCs/>
                <w:sz w:val="24"/>
                <w:szCs w:val="24"/>
              </w:rPr>
            </w:pPr>
          </w:p>
        </w:tc>
        <w:tc>
          <w:tcPr>
            <w:tcW w:w="1684" w:type="dxa"/>
            <w:vAlign w:val="center"/>
          </w:tcPr>
          <w:p w:rsidR="00DD364E" w:rsidRPr="00BD188E" w:rsidRDefault="00DD364E" w:rsidP="00DF5026">
            <w:pPr>
              <w:jc w:val="center"/>
              <w:rPr>
                <w:rFonts w:ascii="Times New Roman" w:hAnsi="Times New Roman"/>
                <w:b/>
                <w:bCs/>
                <w:sz w:val="24"/>
                <w:szCs w:val="24"/>
              </w:rPr>
            </w:pPr>
          </w:p>
        </w:tc>
        <w:tc>
          <w:tcPr>
            <w:tcW w:w="670" w:type="dxa"/>
            <w:vAlign w:val="center"/>
          </w:tcPr>
          <w:p w:rsidR="00DD364E" w:rsidRPr="00BD188E" w:rsidRDefault="00DD364E" w:rsidP="00DF5026">
            <w:pPr>
              <w:jc w:val="center"/>
              <w:rPr>
                <w:rFonts w:ascii="Times New Roman" w:hAnsi="Times New Roman"/>
                <w:b/>
                <w:bCs/>
                <w:sz w:val="24"/>
                <w:szCs w:val="24"/>
              </w:rPr>
            </w:pPr>
          </w:p>
        </w:tc>
        <w:tc>
          <w:tcPr>
            <w:tcW w:w="1609" w:type="dxa"/>
            <w:vAlign w:val="center"/>
          </w:tcPr>
          <w:p w:rsidR="00DD364E" w:rsidRPr="00BD188E" w:rsidRDefault="00DD364E" w:rsidP="00DF5026">
            <w:pPr>
              <w:jc w:val="center"/>
              <w:rPr>
                <w:b/>
              </w:rPr>
            </w:pPr>
            <w:r w:rsidRPr="00BD188E">
              <w:rPr>
                <w:rFonts w:ascii="Times New Roman" w:hAnsi="Times New Roman"/>
                <w:b/>
                <w:sz w:val="24"/>
                <w:szCs w:val="24"/>
              </w:rPr>
              <w:t>500,0</w:t>
            </w:r>
          </w:p>
        </w:tc>
        <w:tc>
          <w:tcPr>
            <w:tcW w:w="1609" w:type="dxa"/>
            <w:vAlign w:val="center"/>
          </w:tcPr>
          <w:p w:rsidR="00DD364E" w:rsidRPr="00BD188E" w:rsidRDefault="005E51C3" w:rsidP="00DD364E">
            <w:pPr>
              <w:jc w:val="center"/>
              <w:rPr>
                <w:rFonts w:ascii="Times New Roman" w:hAnsi="Times New Roman"/>
                <w:b/>
                <w:sz w:val="24"/>
                <w:szCs w:val="24"/>
              </w:rPr>
            </w:pPr>
            <w:r w:rsidRPr="00BD188E">
              <w:rPr>
                <w:rFonts w:ascii="Times New Roman" w:hAnsi="Times New Roman"/>
                <w:b/>
                <w:sz w:val="24"/>
                <w:szCs w:val="24"/>
              </w:rPr>
              <w:t>0,0</w:t>
            </w:r>
          </w:p>
        </w:tc>
        <w:tc>
          <w:tcPr>
            <w:tcW w:w="1609" w:type="dxa"/>
            <w:vAlign w:val="center"/>
          </w:tcPr>
          <w:p w:rsidR="00DD364E" w:rsidRPr="00BD188E" w:rsidRDefault="005E51C3" w:rsidP="005E51C3">
            <w:pPr>
              <w:jc w:val="center"/>
              <w:rPr>
                <w:rFonts w:ascii="Times New Roman" w:hAnsi="Times New Roman"/>
                <w:b/>
                <w:sz w:val="24"/>
                <w:szCs w:val="24"/>
              </w:rPr>
            </w:pPr>
            <w:r w:rsidRPr="00BD188E">
              <w:rPr>
                <w:rFonts w:ascii="Times New Roman" w:hAnsi="Times New Roman"/>
                <w:b/>
                <w:sz w:val="24"/>
                <w:szCs w:val="24"/>
              </w:rPr>
              <w:t>0,0%</w:t>
            </w:r>
          </w:p>
        </w:tc>
      </w:tr>
      <w:tr w:rsidR="005E51C3" w:rsidRPr="00C74565" w:rsidTr="005E51C3">
        <w:tc>
          <w:tcPr>
            <w:tcW w:w="5954" w:type="dxa"/>
          </w:tcPr>
          <w:p w:rsidR="005E51C3" w:rsidRPr="00C279A1" w:rsidRDefault="005E51C3"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67"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5E51C3" w:rsidRPr="00C279A1" w:rsidRDefault="005E51C3" w:rsidP="00DF5026">
            <w:pPr>
              <w:jc w:val="center"/>
              <w:rPr>
                <w:rFonts w:ascii="Times New Roman" w:hAnsi="Times New Roman"/>
                <w:sz w:val="24"/>
                <w:szCs w:val="24"/>
              </w:rPr>
            </w:pPr>
          </w:p>
        </w:tc>
        <w:tc>
          <w:tcPr>
            <w:tcW w:w="670" w:type="dxa"/>
            <w:vAlign w:val="center"/>
          </w:tcPr>
          <w:p w:rsidR="005E51C3" w:rsidRPr="00C279A1" w:rsidRDefault="005E51C3" w:rsidP="00DF5026">
            <w:pPr>
              <w:jc w:val="center"/>
              <w:rPr>
                <w:rFonts w:ascii="Times New Roman" w:hAnsi="Times New Roman"/>
                <w:sz w:val="24"/>
                <w:szCs w:val="24"/>
              </w:rPr>
            </w:pPr>
          </w:p>
        </w:tc>
        <w:tc>
          <w:tcPr>
            <w:tcW w:w="1609" w:type="dxa"/>
            <w:vAlign w:val="center"/>
          </w:tcPr>
          <w:p w:rsidR="005E51C3" w:rsidRDefault="005E51C3"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609" w:type="dxa"/>
            <w:vAlign w:val="center"/>
          </w:tcPr>
          <w:p w:rsidR="005E51C3" w:rsidRDefault="005E51C3" w:rsidP="005E51C3">
            <w:pPr>
              <w:jc w:val="center"/>
            </w:pPr>
            <w:r w:rsidRPr="00217919">
              <w:rPr>
                <w:rFonts w:ascii="Times New Roman" w:hAnsi="Times New Roman"/>
                <w:sz w:val="24"/>
                <w:szCs w:val="24"/>
              </w:rPr>
              <w:t>0,0</w:t>
            </w:r>
          </w:p>
        </w:tc>
        <w:tc>
          <w:tcPr>
            <w:tcW w:w="1609" w:type="dxa"/>
            <w:vAlign w:val="center"/>
          </w:tcPr>
          <w:p w:rsidR="005E51C3" w:rsidRDefault="005E51C3" w:rsidP="005E51C3">
            <w:pPr>
              <w:jc w:val="center"/>
            </w:pPr>
            <w:r w:rsidRPr="00D068E3">
              <w:rPr>
                <w:rFonts w:ascii="Times New Roman" w:hAnsi="Times New Roman"/>
                <w:sz w:val="24"/>
                <w:szCs w:val="24"/>
              </w:rPr>
              <w:t>0,0%</w:t>
            </w:r>
          </w:p>
        </w:tc>
      </w:tr>
      <w:tr w:rsidR="005E51C3" w:rsidRPr="00C74565" w:rsidTr="005E51C3">
        <w:tc>
          <w:tcPr>
            <w:tcW w:w="5954" w:type="dxa"/>
          </w:tcPr>
          <w:p w:rsidR="005E51C3" w:rsidRPr="00C279A1" w:rsidRDefault="005E51C3"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67"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E51C3" w:rsidRPr="00C279A1" w:rsidRDefault="005E51C3" w:rsidP="00DF5026">
            <w:pPr>
              <w:jc w:val="center"/>
              <w:rPr>
                <w:rFonts w:ascii="Times New Roman" w:hAnsi="Times New Roman"/>
                <w:sz w:val="24"/>
                <w:szCs w:val="24"/>
              </w:rPr>
            </w:pPr>
          </w:p>
        </w:tc>
        <w:tc>
          <w:tcPr>
            <w:tcW w:w="1609" w:type="dxa"/>
            <w:vAlign w:val="center"/>
          </w:tcPr>
          <w:p w:rsidR="005E51C3" w:rsidRDefault="005E51C3"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609" w:type="dxa"/>
            <w:vAlign w:val="center"/>
          </w:tcPr>
          <w:p w:rsidR="005E51C3" w:rsidRDefault="005E51C3" w:rsidP="005E51C3">
            <w:pPr>
              <w:jc w:val="center"/>
            </w:pPr>
            <w:r w:rsidRPr="00217919">
              <w:rPr>
                <w:rFonts w:ascii="Times New Roman" w:hAnsi="Times New Roman"/>
                <w:sz w:val="24"/>
                <w:szCs w:val="24"/>
              </w:rPr>
              <w:t>0,0</w:t>
            </w:r>
          </w:p>
        </w:tc>
        <w:tc>
          <w:tcPr>
            <w:tcW w:w="1609" w:type="dxa"/>
            <w:vAlign w:val="center"/>
          </w:tcPr>
          <w:p w:rsidR="005E51C3" w:rsidRDefault="005E51C3" w:rsidP="005E51C3">
            <w:pPr>
              <w:jc w:val="center"/>
            </w:pPr>
            <w:r w:rsidRPr="00D068E3">
              <w:rPr>
                <w:rFonts w:ascii="Times New Roman" w:hAnsi="Times New Roman"/>
                <w:sz w:val="24"/>
                <w:szCs w:val="24"/>
              </w:rPr>
              <w:t>0,0%</w:t>
            </w:r>
          </w:p>
        </w:tc>
      </w:tr>
      <w:tr w:rsidR="005E51C3" w:rsidRPr="00C74565" w:rsidTr="005E51C3">
        <w:tc>
          <w:tcPr>
            <w:tcW w:w="5954" w:type="dxa"/>
            <w:vAlign w:val="bottom"/>
          </w:tcPr>
          <w:p w:rsidR="005E51C3" w:rsidRPr="00C279A1" w:rsidRDefault="005E51C3"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E51C3" w:rsidRDefault="005E51C3"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609" w:type="dxa"/>
            <w:vAlign w:val="center"/>
          </w:tcPr>
          <w:p w:rsidR="005E51C3" w:rsidRDefault="005E51C3" w:rsidP="005E51C3">
            <w:pPr>
              <w:jc w:val="center"/>
            </w:pPr>
            <w:r w:rsidRPr="00217919">
              <w:rPr>
                <w:rFonts w:ascii="Times New Roman" w:hAnsi="Times New Roman"/>
                <w:sz w:val="24"/>
                <w:szCs w:val="24"/>
              </w:rPr>
              <w:t>0,0</w:t>
            </w:r>
          </w:p>
        </w:tc>
        <w:tc>
          <w:tcPr>
            <w:tcW w:w="1609" w:type="dxa"/>
            <w:vAlign w:val="center"/>
          </w:tcPr>
          <w:p w:rsidR="005E51C3" w:rsidRDefault="005E51C3" w:rsidP="005E51C3">
            <w:pPr>
              <w:jc w:val="center"/>
            </w:pPr>
            <w:r w:rsidRPr="00D068E3">
              <w:rPr>
                <w:rFonts w:ascii="Times New Roman" w:hAnsi="Times New Roman"/>
                <w:sz w:val="24"/>
                <w:szCs w:val="24"/>
              </w:rPr>
              <w:t>0,0%</w:t>
            </w:r>
          </w:p>
        </w:tc>
      </w:tr>
      <w:tr w:rsidR="005E51C3" w:rsidRPr="00C74565" w:rsidTr="005E51C3">
        <w:tc>
          <w:tcPr>
            <w:tcW w:w="5954" w:type="dxa"/>
            <w:vAlign w:val="bottom"/>
          </w:tcPr>
          <w:p w:rsidR="005E51C3" w:rsidRPr="00C279A1" w:rsidRDefault="005E51C3"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E51C3" w:rsidRPr="00C279A1" w:rsidRDefault="005E51C3" w:rsidP="00DF5026">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E51C3" w:rsidRDefault="005E51C3"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609" w:type="dxa"/>
            <w:vAlign w:val="center"/>
          </w:tcPr>
          <w:p w:rsidR="005E51C3" w:rsidRDefault="005E51C3" w:rsidP="005E51C3">
            <w:pPr>
              <w:jc w:val="center"/>
            </w:pPr>
            <w:r w:rsidRPr="00217919">
              <w:rPr>
                <w:rFonts w:ascii="Times New Roman" w:hAnsi="Times New Roman"/>
                <w:sz w:val="24"/>
                <w:szCs w:val="24"/>
              </w:rPr>
              <w:t>0,0</w:t>
            </w:r>
          </w:p>
        </w:tc>
        <w:tc>
          <w:tcPr>
            <w:tcW w:w="1609" w:type="dxa"/>
            <w:vAlign w:val="center"/>
          </w:tcPr>
          <w:p w:rsidR="005E51C3" w:rsidRDefault="005E51C3" w:rsidP="005E51C3">
            <w:pPr>
              <w:jc w:val="center"/>
            </w:pPr>
            <w:r w:rsidRPr="00D068E3">
              <w:rPr>
                <w:rFonts w:ascii="Times New Roman" w:hAnsi="Times New Roman"/>
                <w:sz w:val="24"/>
                <w:szCs w:val="24"/>
              </w:rPr>
              <w:t>0,0%</w:t>
            </w:r>
          </w:p>
        </w:tc>
      </w:tr>
      <w:tr w:rsidR="00DD364E" w:rsidRPr="00C74565" w:rsidTr="005E51C3">
        <w:tc>
          <w:tcPr>
            <w:tcW w:w="5954" w:type="dxa"/>
          </w:tcPr>
          <w:p w:rsidR="00DD364E" w:rsidRPr="00801FE8" w:rsidRDefault="00DD364E"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08</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00</w:t>
            </w:r>
          </w:p>
        </w:tc>
        <w:tc>
          <w:tcPr>
            <w:tcW w:w="1684"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BD188E" w:rsidRDefault="00DD364E" w:rsidP="00DF5026">
            <w:pPr>
              <w:jc w:val="center"/>
              <w:rPr>
                <w:b/>
              </w:rPr>
            </w:pPr>
            <w:r w:rsidRPr="00BD188E">
              <w:rPr>
                <w:rFonts w:ascii="Times New Roman" w:hAnsi="Times New Roman"/>
                <w:b/>
                <w:sz w:val="24"/>
                <w:szCs w:val="24"/>
              </w:rPr>
              <w:t>3 947,7</w:t>
            </w:r>
          </w:p>
        </w:tc>
        <w:tc>
          <w:tcPr>
            <w:tcW w:w="1609" w:type="dxa"/>
            <w:vAlign w:val="center"/>
          </w:tcPr>
          <w:p w:rsidR="00DD364E" w:rsidRPr="00BD188E" w:rsidRDefault="00C7332E" w:rsidP="00DD364E">
            <w:pPr>
              <w:jc w:val="center"/>
              <w:rPr>
                <w:rFonts w:ascii="Times New Roman" w:hAnsi="Times New Roman"/>
                <w:b/>
                <w:sz w:val="24"/>
                <w:szCs w:val="24"/>
              </w:rPr>
            </w:pPr>
            <w:r>
              <w:rPr>
                <w:rFonts w:ascii="Times New Roman" w:hAnsi="Times New Roman"/>
                <w:b/>
                <w:sz w:val="24"/>
                <w:szCs w:val="24"/>
              </w:rPr>
              <w:t>1 184,4</w:t>
            </w:r>
          </w:p>
        </w:tc>
        <w:tc>
          <w:tcPr>
            <w:tcW w:w="1609" w:type="dxa"/>
            <w:vAlign w:val="center"/>
          </w:tcPr>
          <w:p w:rsidR="00DD364E" w:rsidRPr="00BD188E" w:rsidRDefault="00C7332E" w:rsidP="005E51C3">
            <w:pPr>
              <w:jc w:val="center"/>
              <w:rPr>
                <w:rFonts w:ascii="Times New Roman" w:hAnsi="Times New Roman"/>
                <w:b/>
                <w:sz w:val="24"/>
                <w:szCs w:val="24"/>
              </w:rPr>
            </w:pPr>
            <w:r>
              <w:rPr>
                <w:rFonts w:ascii="Times New Roman" w:hAnsi="Times New Roman"/>
                <w:b/>
                <w:sz w:val="24"/>
                <w:szCs w:val="24"/>
              </w:rPr>
              <w:t>30,0</w:t>
            </w:r>
            <w:r w:rsidR="002348F2" w:rsidRPr="00BD188E">
              <w:rPr>
                <w:rFonts w:ascii="Times New Roman" w:hAnsi="Times New Roman"/>
                <w:b/>
                <w:sz w:val="24"/>
                <w:szCs w:val="24"/>
              </w:rPr>
              <w:t>%</w:t>
            </w:r>
          </w:p>
        </w:tc>
      </w:tr>
      <w:tr w:rsidR="00C7332E" w:rsidRPr="00C74565" w:rsidTr="005E51C3">
        <w:tc>
          <w:tcPr>
            <w:tcW w:w="5954" w:type="dxa"/>
          </w:tcPr>
          <w:p w:rsidR="00C7332E" w:rsidRPr="00801FE8" w:rsidRDefault="00C7332E"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C7332E" w:rsidRPr="00BD188E" w:rsidRDefault="00C7332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08</w:t>
            </w:r>
          </w:p>
        </w:tc>
        <w:tc>
          <w:tcPr>
            <w:tcW w:w="567" w:type="dxa"/>
            <w:vAlign w:val="center"/>
          </w:tcPr>
          <w:p w:rsidR="00C7332E" w:rsidRPr="00BD188E" w:rsidRDefault="00C7332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04</w:t>
            </w:r>
          </w:p>
        </w:tc>
        <w:tc>
          <w:tcPr>
            <w:tcW w:w="1684" w:type="dxa"/>
            <w:vAlign w:val="center"/>
          </w:tcPr>
          <w:p w:rsidR="00C7332E" w:rsidRPr="00BD188E" w:rsidRDefault="00C7332E" w:rsidP="00DF5026">
            <w:pPr>
              <w:autoSpaceDE w:val="0"/>
              <w:autoSpaceDN w:val="0"/>
              <w:adjustRightInd w:val="0"/>
              <w:jc w:val="center"/>
              <w:rPr>
                <w:rFonts w:ascii="Times New Roman" w:hAnsi="Times New Roman"/>
                <w:b/>
                <w:sz w:val="24"/>
                <w:szCs w:val="24"/>
              </w:rPr>
            </w:pPr>
          </w:p>
        </w:tc>
        <w:tc>
          <w:tcPr>
            <w:tcW w:w="670" w:type="dxa"/>
            <w:vAlign w:val="center"/>
          </w:tcPr>
          <w:p w:rsidR="00C7332E" w:rsidRPr="00BD188E" w:rsidRDefault="00C7332E" w:rsidP="00DF5026">
            <w:pPr>
              <w:autoSpaceDE w:val="0"/>
              <w:autoSpaceDN w:val="0"/>
              <w:adjustRightInd w:val="0"/>
              <w:jc w:val="center"/>
              <w:rPr>
                <w:rFonts w:ascii="Times New Roman" w:hAnsi="Times New Roman"/>
                <w:b/>
                <w:sz w:val="24"/>
                <w:szCs w:val="24"/>
              </w:rPr>
            </w:pPr>
          </w:p>
        </w:tc>
        <w:tc>
          <w:tcPr>
            <w:tcW w:w="1609" w:type="dxa"/>
            <w:vAlign w:val="center"/>
          </w:tcPr>
          <w:p w:rsidR="00C7332E" w:rsidRPr="00BD188E" w:rsidRDefault="00C7332E" w:rsidP="00326220">
            <w:pPr>
              <w:jc w:val="center"/>
              <w:rPr>
                <w:b/>
              </w:rPr>
            </w:pPr>
            <w:r w:rsidRPr="00BD188E">
              <w:rPr>
                <w:rFonts w:ascii="Times New Roman" w:hAnsi="Times New Roman"/>
                <w:b/>
                <w:sz w:val="24"/>
                <w:szCs w:val="24"/>
              </w:rPr>
              <w:t>3 947,7</w:t>
            </w:r>
          </w:p>
        </w:tc>
        <w:tc>
          <w:tcPr>
            <w:tcW w:w="1609" w:type="dxa"/>
            <w:vAlign w:val="center"/>
          </w:tcPr>
          <w:p w:rsidR="00C7332E" w:rsidRPr="00BD188E" w:rsidRDefault="00C7332E" w:rsidP="00326220">
            <w:pPr>
              <w:jc w:val="center"/>
              <w:rPr>
                <w:rFonts w:ascii="Times New Roman" w:hAnsi="Times New Roman"/>
                <w:b/>
                <w:sz w:val="24"/>
                <w:szCs w:val="24"/>
              </w:rPr>
            </w:pPr>
            <w:r>
              <w:rPr>
                <w:rFonts w:ascii="Times New Roman" w:hAnsi="Times New Roman"/>
                <w:b/>
                <w:sz w:val="24"/>
                <w:szCs w:val="24"/>
              </w:rPr>
              <w:t>1 184,4</w:t>
            </w:r>
          </w:p>
        </w:tc>
        <w:tc>
          <w:tcPr>
            <w:tcW w:w="1609" w:type="dxa"/>
            <w:vAlign w:val="center"/>
          </w:tcPr>
          <w:p w:rsidR="00C7332E" w:rsidRPr="00BD188E" w:rsidRDefault="00C7332E" w:rsidP="00326220">
            <w:pPr>
              <w:jc w:val="center"/>
              <w:rPr>
                <w:rFonts w:ascii="Times New Roman" w:hAnsi="Times New Roman"/>
                <w:b/>
                <w:sz w:val="24"/>
                <w:szCs w:val="24"/>
              </w:rPr>
            </w:pPr>
            <w:r>
              <w:rPr>
                <w:rFonts w:ascii="Times New Roman" w:hAnsi="Times New Roman"/>
                <w:b/>
                <w:sz w:val="24"/>
                <w:szCs w:val="24"/>
              </w:rPr>
              <w:t>30,0</w:t>
            </w:r>
            <w:r w:rsidRPr="00BD188E">
              <w:rPr>
                <w:rFonts w:ascii="Times New Roman" w:hAnsi="Times New Roman"/>
                <w:b/>
                <w:sz w:val="24"/>
                <w:szCs w:val="24"/>
              </w:rPr>
              <w:t>%</w:t>
            </w:r>
          </w:p>
        </w:tc>
      </w:tr>
      <w:tr w:rsidR="00C7332E" w:rsidRPr="00C74565" w:rsidTr="005E51C3">
        <w:tc>
          <w:tcPr>
            <w:tcW w:w="5954" w:type="dxa"/>
          </w:tcPr>
          <w:p w:rsidR="00C7332E" w:rsidRPr="00801FE8" w:rsidRDefault="00C7332E"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C7332E" w:rsidRPr="00C74565" w:rsidRDefault="00C7332E" w:rsidP="00DF5026">
            <w:pPr>
              <w:autoSpaceDE w:val="0"/>
              <w:autoSpaceDN w:val="0"/>
              <w:adjustRightInd w:val="0"/>
              <w:jc w:val="center"/>
              <w:rPr>
                <w:rFonts w:ascii="Times New Roman" w:hAnsi="Times New Roman"/>
                <w:sz w:val="24"/>
                <w:szCs w:val="24"/>
              </w:rPr>
            </w:pPr>
          </w:p>
        </w:tc>
        <w:tc>
          <w:tcPr>
            <w:tcW w:w="1609" w:type="dxa"/>
            <w:vAlign w:val="center"/>
          </w:tcPr>
          <w:p w:rsidR="00C7332E" w:rsidRPr="00C7332E" w:rsidRDefault="00C7332E" w:rsidP="00326220">
            <w:pPr>
              <w:jc w:val="center"/>
            </w:pPr>
            <w:r w:rsidRPr="00C7332E">
              <w:rPr>
                <w:rFonts w:ascii="Times New Roman" w:hAnsi="Times New Roman"/>
                <w:sz w:val="24"/>
                <w:szCs w:val="24"/>
              </w:rPr>
              <w:t>3 947,7</w:t>
            </w:r>
          </w:p>
        </w:tc>
        <w:tc>
          <w:tcPr>
            <w:tcW w:w="1609" w:type="dxa"/>
            <w:vAlign w:val="center"/>
          </w:tcPr>
          <w:p w:rsidR="00C7332E" w:rsidRPr="00C7332E" w:rsidRDefault="00C7332E" w:rsidP="00326220">
            <w:pPr>
              <w:jc w:val="center"/>
              <w:rPr>
                <w:rFonts w:ascii="Times New Roman" w:hAnsi="Times New Roman"/>
                <w:sz w:val="24"/>
                <w:szCs w:val="24"/>
              </w:rPr>
            </w:pPr>
            <w:r w:rsidRPr="00C7332E">
              <w:rPr>
                <w:rFonts w:ascii="Times New Roman" w:hAnsi="Times New Roman"/>
                <w:sz w:val="24"/>
                <w:szCs w:val="24"/>
              </w:rPr>
              <w:t>1 184,4</w:t>
            </w:r>
          </w:p>
        </w:tc>
        <w:tc>
          <w:tcPr>
            <w:tcW w:w="1609" w:type="dxa"/>
            <w:vAlign w:val="center"/>
          </w:tcPr>
          <w:p w:rsidR="00C7332E" w:rsidRPr="00C7332E" w:rsidRDefault="00C7332E" w:rsidP="00326220">
            <w:pPr>
              <w:jc w:val="center"/>
              <w:rPr>
                <w:rFonts w:ascii="Times New Roman" w:hAnsi="Times New Roman"/>
                <w:sz w:val="24"/>
                <w:szCs w:val="24"/>
              </w:rPr>
            </w:pPr>
            <w:r w:rsidRPr="00C7332E">
              <w:rPr>
                <w:rFonts w:ascii="Times New Roman" w:hAnsi="Times New Roman"/>
                <w:sz w:val="24"/>
                <w:szCs w:val="24"/>
              </w:rPr>
              <w:t>30,0%</w:t>
            </w:r>
          </w:p>
        </w:tc>
      </w:tr>
      <w:tr w:rsidR="00C7332E" w:rsidRPr="00C74565" w:rsidTr="005E51C3">
        <w:tc>
          <w:tcPr>
            <w:tcW w:w="5954" w:type="dxa"/>
          </w:tcPr>
          <w:p w:rsidR="00C7332E" w:rsidRPr="00801FE8" w:rsidRDefault="00C7332E"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7332E" w:rsidRDefault="00C7332E"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7332E" w:rsidRPr="00C7332E" w:rsidRDefault="00C7332E" w:rsidP="00326220">
            <w:pPr>
              <w:jc w:val="center"/>
            </w:pPr>
            <w:r w:rsidRPr="00C7332E">
              <w:rPr>
                <w:rFonts w:ascii="Times New Roman" w:hAnsi="Times New Roman"/>
                <w:sz w:val="24"/>
                <w:szCs w:val="24"/>
              </w:rPr>
              <w:t>3 947,7</w:t>
            </w:r>
          </w:p>
        </w:tc>
        <w:tc>
          <w:tcPr>
            <w:tcW w:w="1609" w:type="dxa"/>
            <w:vAlign w:val="center"/>
          </w:tcPr>
          <w:p w:rsidR="00C7332E" w:rsidRPr="00C7332E" w:rsidRDefault="00C7332E" w:rsidP="00326220">
            <w:pPr>
              <w:jc w:val="center"/>
              <w:rPr>
                <w:rFonts w:ascii="Times New Roman" w:hAnsi="Times New Roman"/>
                <w:sz w:val="24"/>
                <w:szCs w:val="24"/>
              </w:rPr>
            </w:pPr>
            <w:r w:rsidRPr="00C7332E">
              <w:rPr>
                <w:rFonts w:ascii="Times New Roman" w:hAnsi="Times New Roman"/>
                <w:sz w:val="24"/>
                <w:szCs w:val="24"/>
              </w:rPr>
              <w:t>1 184,4</w:t>
            </w:r>
          </w:p>
        </w:tc>
        <w:tc>
          <w:tcPr>
            <w:tcW w:w="1609" w:type="dxa"/>
            <w:vAlign w:val="center"/>
          </w:tcPr>
          <w:p w:rsidR="00C7332E" w:rsidRPr="00C7332E" w:rsidRDefault="00C7332E" w:rsidP="00326220">
            <w:pPr>
              <w:jc w:val="center"/>
              <w:rPr>
                <w:rFonts w:ascii="Times New Roman" w:hAnsi="Times New Roman"/>
                <w:sz w:val="24"/>
                <w:szCs w:val="24"/>
              </w:rPr>
            </w:pPr>
            <w:r w:rsidRPr="00C7332E">
              <w:rPr>
                <w:rFonts w:ascii="Times New Roman" w:hAnsi="Times New Roman"/>
                <w:sz w:val="24"/>
                <w:szCs w:val="24"/>
              </w:rPr>
              <w:t>30,0%</w:t>
            </w:r>
          </w:p>
        </w:tc>
      </w:tr>
      <w:tr w:rsidR="00C7332E" w:rsidRPr="00C74565" w:rsidTr="005E51C3">
        <w:tc>
          <w:tcPr>
            <w:tcW w:w="5954" w:type="dxa"/>
          </w:tcPr>
          <w:p w:rsidR="00C7332E" w:rsidRPr="00801FE8" w:rsidRDefault="00C7332E"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7332E" w:rsidRDefault="00C7332E"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7332E" w:rsidRPr="00C74565" w:rsidRDefault="00C7332E"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7332E" w:rsidRPr="00C7332E" w:rsidRDefault="00C7332E" w:rsidP="00326220">
            <w:pPr>
              <w:jc w:val="center"/>
            </w:pPr>
            <w:r w:rsidRPr="00C7332E">
              <w:rPr>
                <w:rFonts w:ascii="Times New Roman" w:hAnsi="Times New Roman"/>
                <w:sz w:val="24"/>
                <w:szCs w:val="24"/>
              </w:rPr>
              <w:t>3 947,7</w:t>
            </w:r>
          </w:p>
        </w:tc>
        <w:tc>
          <w:tcPr>
            <w:tcW w:w="1609" w:type="dxa"/>
            <w:vAlign w:val="center"/>
          </w:tcPr>
          <w:p w:rsidR="00C7332E" w:rsidRPr="00C7332E" w:rsidRDefault="00C7332E" w:rsidP="00326220">
            <w:pPr>
              <w:jc w:val="center"/>
              <w:rPr>
                <w:rFonts w:ascii="Times New Roman" w:hAnsi="Times New Roman"/>
                <w:sz w:val="24"/>
                <w:szCs w:val="24"/>
              </w:rPr>
            </w:pPr>
            <w:r w:rsidRPr="00C7332E">
              <w:rPr>
                <w:rFonts w:ascii="Times New Roman" w:hAnsi="Times New Roman"/>
                <w:sz w:val="24"/>
                <w:szCs w:val="24"/>
              </w:rPr>
              <w:t>1 184,4</w:t>
            </w:r>
          </w:p>
        </w:tc>
        <w:tc>
          <w:tcPr>
            <w:tcW w:w="1609" w:type="dxa"/>
            <w:vAlign w:val="center"/>
          </w:tcPr>
          <w:p w:rsidR="00C7332E" w:rsidRPr="00C7332E" w:rsidRDefault="00C7332E" w:rsidP="00326220">
            <w:pPr>
              <w:jc w:val="center"/>
              <w:rPr>
                <w:rFonts w:ascii="Times New Roman" w:hAnsi="Times New Roman"/>
                <w:sz w:val="24"/>
                <w:szCs w:val="24"/>
              </w:rPr>
            </w:pPr>
            <w:r w:rsidRPr="00C7332E">
              <w:rPr>
                <w:rFonts w:ascii="Times New Roman" w:hAnsi="Times New Roman"/>
                <w:sz w:val="24"/>
                <w:szCs w:val="24"/>
              </w:rPr>
              <w:t>30,0%</w:t>
            </w:r>
          </w:p>
        </w:tc>
      </w:tr>
      <w:tr w:rsidR="00DD364E" w:rsidRPr="00C74565" w:rsidTr="005E51C3">
        <w:tc>
          <w:tcPr>
            <w:tcW w:w="5954" w:type="dxa"/>
          </w:tcPr>
          <w:p w:rsidR="00DD364E" w:rsidRPr="00BD188E" w:rsidRDefault="00DD364E" w:rsidP="00DF5026">
            <w:pPr>
              <w:jc w:val="both"/>
              <w:rPr>
                <w:rFonts w:ascii="Times New Roman" w:hAnsi="Times New Roman"/>
                <w:b/>
                <w:color w:val="000000"/>
                <w:sz w:val="24"/>
                <w:szCs w:val="24"/>
              </w:rPr>
            </w:pPr>
            <w:r w:rsidRPr="00BD188E">
              <w:rPr>
                <w:rFonts w:ascii="Times New Roman" w:hAnsi="Times New Roman"/>
                <w:b/>
                <w:bCs/>
                <w:color w:val="000000"/>
                <w:sz w:val="24"/>
                <w:szCs w:val="24"/>
              </w:rPr>
              <w:t>СОЦИАЛЬНАЯ ПОЛИТИКА</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10</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00</w:t>
            </w:r>
          </w:p>
        </w:tc>
        <w:tc>
          <w:tcPr>
            <w:tcW w:w="1684"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BD188E" w:rsidRDefault="00DD364E" w:rsidP="00DF5026">
            <w:pPr>
              <w:jc w:val="center"/>
              <w:rPr>
                <w:b/>
              </w:rPr>
            </w:pPr>
            <w:r w:rsidRPr="00BD188E">
              <w:rPr>
                <w:rFonts w:ascii="Times New Roman" w:hAnsi="Times New Roman"/>
                <w:b/>
                <w:sz w:val="24"/>
                <w:szCs w:val="24"/>
              </w:rPr>
              <w:t>1 212,0</w:t>
            </w:r>
          </w:p>
        </w:tc>
        <w:tc>
          <w:tcPr>
            <w:tcW w:w="1609" w:type="dxa"/>
            <w:vAlign w:val="center"/>
          </w:tcPr>
          <w:p w:rsidR="00DD364E" w:rsidRPr="00BD188E" w:rsidRDefault="009C2F35" w:rsidP="00DD364E">
            <w:pPr>
              <w:jc w:val="center"/>
              <w:rPr>
                <w:rFonts w:ascii="Times New Roman" w:hAnsi="Times New Roman"/>
                <w:b/>
                <w:sz w:val="24"/>
                <w:szCs w:val="24"/>
              </w:rPr>
            </w:pPr>
            <w:r w:rsidRPr="00BD188E">
              <w:rPr>
                <w:rFonts w:ascii="Times New Roman" w:hAnsi="Times New Roman"/>
                <w:b/>
                <w:sz w:val="24"/>
                <w:szCs w:val="24"/>
              </w:rPr>
              <w:t>556,7</w:t>
            </w:r>
          </w:p>
        </w:tc>
        <w:tc>
          <w:tcPr>
            <w:tcW w:w="1609" w:type="dxa"/>
            <w:vAlign w:val="center"/>
          </w:tcPr>
          <w:p w:rsidR="00DD364E" w:rsidRPr="00BD188E" w:rsidRDefault="009C2F35" w:rsidP="005E51C3">
            <w:pPr>
              <w:jc w:val="center"/>
              <w:rPr>
                <w:rFonts w:ascii="Times New Roman" w:hAnsi="Times New Roman"/>
                <w:b/>
                <w:sz w:val="24"/>
                <w:szCs w:val="24"/>
              </w:rPr>
            </w:pPr>
            <w:r w:rsidRPr="00BD188E">
              <w:rPr>
                <w:rFonts w:ascii="Times New Roman" w:hAnsi="Times New Roman"/>
                <w:b/>
                <w:sz w:val="24"/>
                <w:szCs w:val="24"/>
              </w:rPr>
              <w:t>45,93</w:t>
            </w:r>
          </w:p>
        </w:tc>
      </w:tr>
      <w:tr w:rsidR="00DD364E" w:rsidRPr="00C74565" w:rsidTr="005E51C3">
        <w:tc>
          <w:tcPr>
            <w:tcW w:w="5954" w:type="dxa"/>
          </w:tcPr>
          <w:p w:rsidR="00DD364E" w:rsidRPr="00BD188E" w:rsidRDefault="00DD364E" w:rsidP="00DF5026">
            <w:pPr>
              <w:jc w:val="both"/>
              <w:rPr>
                <w:rFonts w:ascii="Times New Roman" w:hAnsi="Times New Roman"/>
                <w:b/>
                <w:bCs/>
                <w:color w:val="000000"/>
                <w:sz w:val="24"/>
                <w:szCs w:val="24"/>
              </w:rPr>
            </w:pPr>
            <w:r w:rsidRPr="00BD188E">
              <w:rPr>
                <w:rFonts w:ascii="Times New Roman" w:hAnsi="Times New Roman"/>
                <w:b/>
                <w:bCs/>
                <w:color w:val="000000"/>
                <w:sz w:val="24"/>
                <w:szCs w:val="24"/>
              </w:rPr>
              <w:t>Пенсионное обеспечение</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10</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01</w:t>
            </w:r>
          </w:p>
        </w:tc>
        <w:tc>
          <w:tcPr>
            <w:tcW w:w="1684"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BD188E" w:rsidRDefault="00DD364E" w:rsidP="00DF5026">
            <w:pPr>
              <w:jc w:val="center"/>
              <w:rPr>
                <w:b/>
              </w:rPr>
            </w:pPr>
            <w:r w:rsidRPr="00BD188E">
              <w:rPr>
                <w:rFonts w:ascii="Times New Roman" w:hAnsi="Times New Roman"/>
                <w:b/>
                <w:sz w:val="24"/>
                <w:szCs w:val="24"/>
              </w:rPr>
              <w:t>600,0</w:t>
            </w:r>
          </w:p>
        </w:tc>
        <w:tc>
          <w:tcPr>
            <w:tcW w:w="1609" w:type="dxa"/>
            <w:vAlign w:val="center"/>
          </w:tcPr>
          <w:p w:rsidR="00DD364E" w:rsidRPr="00BD188E" w:rsidRDefault="009C2F35" w:rsidP="00DD364E">
            <w:pPr>
              <w:jc w:val="center"/>
              <w:rPr>
                <w:rFonts w:ascii="Times New Roman" w:hAnsi="Times New Roman"/>
                <w:b/>
                <w:sz w:val="24"/>
                <w:szCs w:val="24"/>
              </w:rPr>
            </w:pPr>
            <w:r w:rsidRPr="00BD188E">
              <w:rPr>
                <w:rFonts w:ascii="Times New Roman" w:hAnsi="Times New Roman"/>
                <w:b/>
                <w:sz w:val="24"/>
                <w:szCs w:val="24"/>
              </w:rPr>
              <w:t>556,7</w:t>
            </w:r>
          </w:p>
        </w:tc>
        <w:tc>
          <w:tcPr>
            <w:tcW w:w="1609" w:type="dxa"/>
            <w:vAlign w:val="center"/>
          </w:tcPr>
          <w:p w:rsidR="00DD364E" w:rsidRPr="00BD188E" w:rsidRDefault="009C2F35" w:rsidP="005E51C3">
            <w:pPr>
              <w:jc w:val="center"/>
              <w:rPr>
                <w:rFonts w:ascii="Times New Roman" w:hAnsi="Times New Roman"/>
                <w:b/>
                <w:sz w:val="24"/>
                <w:szCs w:val="24"/>
              </w:rPr>
            </w:pPr>
            <w:r w:rsidRPr="00BD188E">
              <w:rPr>
                <w:rFonts w:ascii="Times New Roman" w:hAnsi="Times New Roman"/>
                <w:b/>
                <w:sz w:val="24"/>
                <w:szCs w:val="24"/>
              </w:rPr>
              <w:t>92,77%</w:t>
            </w:r>
          </w:p>
        </w:tc>
      </w:tr>
      <w:tr w:rsidR="009C2F35" w:rsidRPr="00C74565" w:rsidTr="00BD188E">
        <w:tc>
          <w:tcPr>
            <w:tcW w:w="5954" w:type="dxa"/>
          </w:tcPr>
          <w:p w:rsidR="009C2F35" w:rsidRPr="00801FE8" w:rsidRDefault="009C2F35"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Доплаты к пенсиям муниципальным служащим города Москвы</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9C2F35" w:rsidRPr="00C74565" w:rsidRDefault="009C2F35" w:rsidP="00DF5026">
            <w:pPr>
              <w:autoSpaceDE w:val="0"/>
              <w:autoSpaceDN w:val="0"/>
              <w:adjustRightInd w:val="0"/>
              <w:jc w:val="center"/>
              <w:rPr>
                <w:rFonts w:ascii="Times New Roman" w:hAnsi="Times New Roman"/>
                <w:sz w:val="24"/>
                <w:szCs w:val="24"/>
              </w:rPr>
            </w:pPr>
          </w:p>
        </w:tc>
        <w:tc>
          <w:tcPr>
            <w:tcW w:w="1609" w:type="dxa"/>
            <w:vAlign w:val="center"/>
          </w:tcPr>
          <w:p w:rsidR="009C2F35" w:rsidRDefault="009C2F35" w:rsidP="00DF5026">
            <w:pPr>
              <w:jc w:val="center"/>
            </w:pPr>
            <w:r>
              <w:rPr>
                <w:rFonts w:ascii="Times New Roman" w:hAnsi="Times New Roman"/>
                <w:sz w:val="24"/>
                <w:szCs w:val="24"/>
              </w:rPr>
              <w:t>60</w:t>
            </w:r>
            <w:r w:rsidRPr="00C14ED0">
              <w:rPr>
                <w:rFonts w:ascii="Times New Roman" w:hAnsi="Times New Roman"/>
                <w:sz w:val="24"/>
                <w:szCs w:val="24"/>
              </w:rPr>
              <w:t>0,0</w:t>
            </w:r>
          </w:p>
        </w:tc>
        <w:tc>
          <w:tcPr>
            <w:tcW w:w="1609" w:type="dxa"/>
            <w:vAlign w:val="center"/>
          </w:tcPr>
          <w:p w:rsidR="009C2F35" w:rsidRDefault="009C2F35" w:rsidP="00DD364E">
            <w:pPr>
              <w:jc w:val="center"/>
              <w:rPr>
                <w:rFonts w:ascii="Times New Roman" w:hAnsi="Times New Roman"/>
                <w:sz w:val="24"/>
                <w:szCs w:val="24"/>
              </w:rPr>
            </w:pPr>
            <w:r>
              <w:rPr>
                <w:rFonts w:ascii="Times New Roman" w:hAnsi="Times New Roman"/>
                <w:sz w:val="24"/>
                <w:szCs w:val="24"/>
              </w:rPr>
              <w:t>556,7</w:t>
            </w:r>
          </w:p>
        </w:tc>
        <w:tc>
          <w:tcPr>
            <w:tcW w:w="1609" w:type="dxa"/>
            <w:vAlign w:val="center"/>
          </w:tcPr>
          <w:p w:rsidR="009C2F35" w:rsidRDefault="009C2F35" w:rsidP="00BD188E">
            <w:pPr>
              <w:jc w:val="center"/>
            </w:pPr>
            <w:r w:rsidRPr="00987895">
              <w:rPr>
                <w:rFonts w:ascii="Times New Roman" w:hAnsi="Times New Roman"/>
                <w:sz w:val="24"/>
                <w:szCs w:val="24"/>
              </w:rPr>
              <w:t>92,77%</w:t>
            </w:r>
          </w:p>
        </w:tc>
      </w:tr>
      <w:tr w:rsidR="009C2F35" w:rsidRPr="00C74565" w:rsidTr="00BD188E">
        <w:tc>
          <w:tcPr>
            <w:tcW w:w="5954" w:type="dxa"/>
          </w:tcPr>
          <w:p w:rsidR="009C2F35" w:rsidRPr="00801FE8" w:rsidRDefault="009C2F35"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9C2F35" w:rsidRDefault="009C2F35"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9C2F35" w:rsidRDefault="009C2F35" w:rsidP="00DF5026">
            <w:pPr>
              <w:jc w:val="center"/>
            </w:pPr>
            <w:r>
              <w:rPr>
                <w:rFonts w:ascii="Times New Roman" w:hAnsi="Times New Roman"/>
                <w:sz w:val="24"/>
                <w:szCs w:val="24"/>
              </w:rPr>
              <w:t>60</w:t>
            </w:r>
            <w:r w:rsidRPr="00C14ED0">
              <w:rPr>
                <w:rFonts w:ascii="Times New Roman" w:hAnsi="Times New Roman"/>
                <w:sz w:val="24"/>
                <w:szCs w:val="24"/>
              </w:rPr>
              <w:t>0,0</w:t>
            </w:r>
          </w:p>
        </w:tc>
        <w:tc>
          <w:tcPr>
            <w:tcW w:w="1609" w:type="dxa"/>
            <w:vAlign w:val="center"/>
          </w:tcPr>
          <w:p w:rsidR="009C2F35" w:rsidRDefault="009C2F35" w:rsidP="00DD364E">
            <w:pPr>
              <w:jc w:val="center"/>
              <w:rPr>
                <w:rFonts w:ascii="Times New Roman" w:hAnsi="Times New Roman"/>
                <w:sz w:val="24"/>
                <w:szCs w:val="24"/>
              </w:rPr>
            </w:pPr>
            <w:r>
              <w:rPr>
                <w:rFonts w:ascii="Times New Roman" w:hAnsi="Times New Roman"/>
                <w:sz w:val="24"/>
                <w:szCs w:val="24"/>
              </w:rPr>
              <w:t>556,7</w:t>
            </w:r>
          </w:p>
        </w:tc>
        <w:tc>
          <w:tcPr>
            <w:tcW w:w="1609" w:type="dxa"/>
            <w:vAlign w:val="center"/>
          </w:tcPr>
          <w:p w:rsidR="009C2F35" w:rsidRDefault="009C2F35" w:rsidP="00BD188E">
            <w:pPr>
              <w:jc w:val="center"/>
            </w:pPr>
            <w:r w:rsidRPr="00987895">
              <w:rPr>
                <w:rFonts w:ascii="Times New Roman" w:hAnsi="Times New Roman"/>
                <w:sz w:val="24"/>
                <w:szCs w:val="24"/>
              </w:rPr>
              <w:t>92,77%</w:t>
            </w:r>
          </w:p>
        </w:tc>
      </w:tr>
      <w:tr w:rsidR="009C2F35" w:rsidRPr="00C74565" w:rsidTr="00BD188E">
        <w:tc>
          <w:tcPr>
            <w:tcW w:w="5954" w:type="dxa"/>
          </w:tcPr>
          <w:p w:rsidR="009C2F35" w:rsidRPr="00801FE8" w:rsidRDefault="009C2F35"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9C2F35" w:rsidRDefault="009C2F35"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9C2F35" w:rsidRDefault="009C2F35" w:rsidP="00DF5026">
            <w:pPr>
              <w:jc w:val="center"/>
            </w:pPr>
            <w:r>
              <w:rPr>
                <w:rFonts w:ascii="Times New Roman" w:hAnsi="Times New Roman"/>
                <w:sz w:val="24"/>
                <w:szCs w:val="24"/>
              </w:rPr>
              <w:t>60</w:t>
            </w:r>
            <w:r w:rsidRPr="00C14ED0">
              <w:rPr>
                <w:rFonts w:ascii="Times New Roman" w:hAnsi="Times New Roman"/>
                <w:sz w:val="24"/>
                <w:szCs w:val="24"/>
              </w:rPr>
              <w:t>0,0</w:t>
            </w:r>
          </w:p>
        </w:tc>
        <w:tc>
          <w:tcPr>
            <w:tcW w:w="1609" w:type="dxa"/>
            <w:vAlign w:val="center"/>
          </w:tcPr>
          <w:p w:rsidR="009C2F35" w:rsidRDefault="009C2F35" w:rsidP="00DD364E">
            <w:pPr>
              <w:jc w:val="center"/>
              <w:rPr>
                <w:rFonts w:ascii="Times New Roman" w:hAnsi="Times New Roman"/>
                <w:sz w:val="24"/>
                <w:szCs w:val="24"/>
              </w:rPr>
            </w:pPr>
            <w:r>
              <w:rPr>
                <w:rFonts w:ascii="Times New Roman" w:hAnsi="Times New Roman"/>
                <w:sz w:val="24"/>
                <w:szCs w:val="24"/>
              </w:rPr>
              <w:t>556,7</w:t>
            </w:r>
          </w:p>
        </w:tc>
        <w:tc>
          <w:tcPr>
            <w:tcW w:w="1609" w:type="dxa"/>
            <w:vAlign w:val="center"/>
          </w:tcPr>
          <w:p w:rsidR="009C2F35" w:rsidRDefault="009C2F35" w:rsidP="00BD188E">
            <w:pPr>
              <w:jc w:val="center"/>
            </w:pPr>
            <w:r w:rsidRPr="00987895">
              <w:rPr>
                <w:rFonts w:ascii="Times New Roman" w:hAnsi="Times New Roman"/>
                <w:sz w:val="24"/>
                <w:szCs w:val="24"/>
              </w:rPr>
              <w:t>92,77%</w:t>
            </w:r>
          </w:p>
        </w:tc>
      </w:tr>
      <w:tr w:rsidR="009C2F35" w:rsidRPr="00C74565" w:rsidTr="009C2F35">
        <w:tc>
          <w:tcPr>
            <w:tcW w:w="5954" w:type="dxa"/>
          </w:tcPr>
          <w:p w:rsidR="009C2F35" w:rsidRPr="00801FE8" w:rsidRDefault="009C2F35"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9C2F35" w:rsidRPr="00C74565" w:rsidRDefault="009C2F35" w:rsidP="00DF5026">
            <w:pPr>
              <w:autoSpaceDE w:val="0"/>
              <w:autoSpaceDN w:val="0"/>
              <w:adjustRightInd w:val="0"/>
              <w:jc w:val="center"/>
              <w:rPr>
                <w:rFonts w:ascii="Times New Roman" w:hAnsi="Times New Roman"/>
                <w:sz w:val="24"/>
                <w:szCs w:val="24"/>
              </w:rPr>
            </w:pPr>
          </w:p>
        </w:tc>
        <w:tc>
          <w:tcPr>
            <w:tcW w:w="1609" w:type="dxa"/>
            <w:vAlign w:val="center"/>
          </w:tcPr>
          <w:p w:rsidR="009C2F35" w:rsidRDefault="009C2F35" w:rsidP="00DF5026">
            <w:pPr>
              <w:jc w:val="center"/>
            </w:pPr>
            <w:r>
              <w:rPr>
                <w:rFonts w:ascii="Times New Roman" w:hAnsi="Times New Roman"/>
                <w:sz w:val="24"/>
                <w:szCs w:val="24"/>
              </w:rPr>
              <w:t>612</w:t>
            </w:r>
            <w:r w:rsidRPr="00C14ED0">
              <w:rPr>
                <w:rFonts w:ascii="Times New Roman" w:hAnsi="Times New Roman"/>
                <w:sz w:val="24"/>
                <w:szCs w:val="24"/>
              </w:rPr>
              <w:t>,0</w:t>
            </w:r>
          </w:p>
        </w:tc>
        <w:tc>
          <w:tcPr>
            <w:tcW w:w="1609" w:type="dxa"/>
            <w:vAlign w:val="center"/>
          </w:tcPr>
          <w:p w:rsidR="009C2F35" w:rsidRDefault="009C2F35"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9C2F35" w:rsidRDefault="009C2F35" w:rsidP="009C2F35">
            <w:pPr>
              <w:jc w:val="center"/>
            </w:pPr>
            <w:r w:rsidRPr="00B84189">
              <w:rPr>
                <w:rFonts w:ascii="Times New Roman" w:hAnsi="Times New Roman"/>
                <w:sz w:val="24"/>
                <w:szCs w:val="24"/>
              </w:rPr>
              <w:t>0,0%</w:t>
            </w:r>
          </w:p>
        </w:tc>
      </w:tr>
      <w:tr w:rsidR="009C2F35" w:rsidRPr="00C74565" w:rsidTr="009C2F35">
        <w:tc>
          <w:tcPr>
            <w:tcW w:w="5954" w:type="dxa"/>
          </w:tcPr>
          <w:p w:rsidR="009C2F35" w:rsidRPr="00801FE8" w:rsidRDefault="009C2F35"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9C2F35" w:rsidRDefault="009C2F35"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9C2F35" w:rsidRPr="00C74565" w:rsidRDefault="009C2F35" w:rsidP="00DF5026">
            <w:pPr>
              <w:autoSpaceDE w:val="0"/>
              <w:autoSpaceDN w:val="0"/>
              <w:adjustRightInd w:val="0"/>
              <w:jc w:val="center"/>
              <w:rPr>
                <w:rFonts w:ascii="Times New Roman" w:hAnsi="Times New Roman"/>
                <w:sz w:val="24"/>
                <w:szCs w:val="24"/>
              </w:rPr>
            </w:pPr>
          </w:p>
        </w:tc>
        <w:tc>
          <w:tcPr>
            <w:tcW w:w="1609" w:type="dxa"/>
            <w:vAlign w:val="center"/>
          </w:tcPr>
          <w:p w:rsidR="009C2F35" w:rsidRDefault="009C2F35" w:rsidP="00DF5026">
            <w:pPr>
              <w:jc w:val="center"/>
            </w:pPr>
            <w:r w:rsidRPr="00CE5E04">
              <w:rPr>
                <w:rFonts w:ascii="Times New Roman" w:hAnsi="Times New Roman"/>
                <w:sz w:val="24"/>
                <w:szCs w:val="24"/>
              </w:rPr>
              <w:t>612,0</w:t>
            </w:r>
          </w:p>
        </w:tc>
        <w:tc>
          <w:tcPr>
            <w:tcW w:w="1609" w:type="dxa"/>
            <w:vAlign w:val="center"/>
          </w:tcPr>
          <w:p w:rsidR="009C2F35" w:rsidRDefault="009C2F35" w:rsidP="009C2F35">
            <w:pPr>
              <w:jc w:val="center"/>
            </w:pPr>
            <w:r w:rsidRPr="00D52464">
              <w:rPr>
                <w:rFonts w:ascii="Times New Roman" w:hAnsi="Times New Roman"/>
                <w:sz w:val="24"/>
                <w:szCs w:val="24"/>
              </w:rPr>
              <w:t>0,0</w:t>
            </w:r>
          </w:p>
        </w:tc>
        <w:tc>
          <w:tcPr>
            <w:tcW w:w="1609" w:type="dxa"/>
            <w:vAlign w:val="center"/>
          </w:tcPr>
          <w:p w:rsidR="009C2F35" w:rsidRDefault="009C2F35" w:rsidP="009C2F35">
            <w:pPr>
              <w:jc w:val="center"/>
            </w:pPr>
            <w:r w:rsidRPr="00B84189">
              <w:rPr>
                <w:rFonts w:ascii="Times New Roman" w:hAnsi="Times New Roman"/>
                <w:sz w:val="24"/>
                <w:szCs w:val="24"/>
              </w:rPr>
              <w:t>0,0%</w:t>
            </w:r>
          </w:p>
        </w:tc>
      </w:tr>
      <w:tr w:rsidR="009C2F35" w:rsidRPr="00C74565" w:rsidTr="009C2F35">
        <w:tc>
          <w:tcPr>
            <w:tcW w:w="5954" w:type="dxa"/>
          </w:tcPr>
          <w:p w:rsidR="009C2F35" w:rsidRPr="00801FE8" w:rsidRDefault="009C2F35"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9C2F35" w:rsidRDefault="009C2F35"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9C2F35" w:rsidRDefault="009C2F35" w:rsidP="00DF5026">
            <w:pPr>
              <w:jc w:val="center"/>
            </w:pPr>
            <w:r w:rsidRPr="00CE5E04">
              <w:rPr>
                <w:rFonts w:ascii="Times New Roman" w:hAnsi="Times New Roman"/>
                <w:sz w:val="24"/>
                <w:szCs w:val="24"/>
              </w:rPr>
              <w:t>612,0</w:t>
            </w:r>
          </w:p>
        </w:tc>
        <w:tc>
          <w:tcPr>
            <w:tcW w:w="1609" w:type="dxa"/>
            <w:vAlign w:val="center"/>
          </w:tcPr>
          <w:p w:rsidR="009C2F35" w:rsidRDefault="009C2F35" w:rsidP="009C2F35">
            <w:pPr>
              <w:jc w:val="center"/>
            </w:pPr>
            <w:r w:rsidRPr="00D52464">
              <w:rPr>
                <w:rFonts w:ascii="Times New Roman" w:hAnsi="Times New Roman"/>
                <w:sz w:val="24"/>
                <w:szCs w:val="24"/>
              </w:rPr>
              <w:t>0,0</w:t>
            </w:r>
          </w:p>
        </w:tc>
        <w:tc>
          <w:tcPr>
            <w:tcW w:w="1609" w:type="dxa"/>
            <w:vAlign w:val="center"/>
          </w:tcPr>
          <w:p w:rsidR="009C2F35" w:rsidRDefault="009C2F35" w:rsidP="009C2F35">
            <w:pPr>
              <w:jc w:val="center"/>
            </w:pPr>
            <w:r w:rsidRPr="00B84189">
              <w:rPr>
                <w:rFonts w:ascii="Times New Roman" w:hAnsi="Times New Roman"/>
                <w:sz w:val="24"/>
                <w:szCs w:val="24"/>
              </w:rPr>
              <w:t>0,0%</w:t>
            </w:r>
          </w:p>
        </w:tc>
      </w:tr>
      <w:tr w:rsidR="009C2F35" w:rsidRPr="00C74565" w:rsidTr="009C2F35">
        <w:tc>
          <w:tcPr>
            <w:tcW w:w="5954" w:type="dxa"/>
          </w:tcPr>
          <w:p w:rsidR="009C2F35" w:rsidRPr="00801FE8" w:rsidRDefault="009C2F35"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9C2F35" w:rsidRDefault="009C2F35"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9C2F35" w:rsidRPr="00C74565" w:rsidRDefault="009C2F35"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9C2F35" w:rsidRDefault="009C2F35" w:rsidP="00DF5026">
            <w:pPr>
              <w:jc w:val="center"/>
            </w:pPr>
            <w:r w:rsidRPr="00CE5E04">
              <w:rPr>
                <w:rFonts w:ascii="Times New Roman" w:hAnsi="Times New Roman"/>
                <w:sz w:val="24"/>
                <w:szCs w:val="24"/>
              </w:rPr>
              <w:t>612,0</w:t>
            </w:r>
          </w:p>
        </w:tc>
        <w:tc>
          <w:tcPr>
            <w:tcW w:w="1609" w:type="dxa"/>
            <w:vAlign w:val="center"/>
          </w:tcPr>
          <w:p w:rsidR="009C2F35" w:rsidRDefault="009C2F35" w:rsidP="009C2F35">
            <w:pPr>
              <w:jc w:val="center"/>
            </w:pPr>
            <w:r w:rsidRPr="00D52464">
              <w:rPr>
                <w:rFonts w:ascii="Times New Roman" w:hAnsi="Times New Roman"/>
                <w:sz w:val="24"/>
                <w:szCs w:val="24"/>
              </w:rPr>
              <w:t>0,0</w:t>
            </w:r>
          </w:p>
        </w:tc>
        <w:tc>
          <w:tcPr>
            <w:tcW w:w="1609" w:type="dxa"/>
            <w:vAlign w:val="center"/>
          </w:tcPr>
          <w:p w:rsidR="009C2F35" w:rsidRDefault="009C2F35" w:rsidP="009C2F35">
            <w:pPr>
              <w:jc w:val="center"/>
            </w:pPr>
            <w:r w:rsidRPr="00B84189">
              <w:rPr>
                <w:rFonts w:ascii="Times New Roman" w:hAnsi="Times New Roman"/>
                <w:sz w:val="24"/>
                <w:szCs w:val="24"/>
              </w:rPr>
              <w:t>0,0%</w:t>
            </w:r>
          </w:p>
        </w:tc>
      </w:tr>
      <w:tr w:rsidR="00DD364E" w:rsidRPr="00C74565" w:rsidTr="005E51C3">
        <w:tc>
          <w:tcPr>
            <w:tcW w:w="5954" w:type="dxa"/>
          </w:tcPr>
          <w:p w:rsidR="00DD364E" w:rsidRPr="00801FE8" w:rsidRDefault="00DD364E"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12</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00</w:t>
            </w:r>
          </w:p>
        </w:tc>
        <w:tc>
          <w:tcPr>
            <w:tcW w:w="1684"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670"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BD188E" w:rsidRDefault="00DD364E" w:rsidP="00DF5026">
            <w:pPr>
              <w:jc w:val="center"/>
              <w:rPr>
                <w:b/>
              </w:rPr>
            </w:pPr>
            <w:r w:rsidRPr="00BD188E">
              <w:rPr>
                <w:rFonts w:ascii="Times New Roman" w:hAnsi="Times New Roman"/>
                <w:b/>
                <w:sz w:val="24"/>
                <w:szCs w:val="24"/>
              </w:rPr>
              <w:t>240,0</w:t>
            </w:r>
          </w:p>
        </w:tc>
        <w:tc>
          <w:tcPr>
            <w:tcW w:w="1609" w:type="dxa"/>
            <w:vAlign w:val="center"/>
          </w:tcPr>
          <w:p w:rsidR="00DD364E" w:rsidRPr="00BD188E" w:rsidRDefault="00AB6D5E" w:rsidP="00DD364E">
            <w:pPr>
              <w:jc w:val="center"/>
              <w:rPr>
                <w:rFonts w:ascii="Times New Roman" w:hAnsi="Times New Roman"/>
                <w:b/>
                <w:sz w:val="24"/>
                <w:szCs w:val="24"/>
              </w:rPr>
            </w:pPr>
            <w:r>
              <w:rPr>
                <w:rFonts w:ascii="Times New Roman" w:hAnsi="Times New Roman"/>
                <w:b/>
                <w:sz w:val="24"/>
                <w:szCs w:val="24"/>
              </w:rPr>
              <w:t>180,8</w:t>
            </w:r>
          </w:p>
        </w:tc>
        <w:tc>
          <w:tcPr>
            <w:tcW w:w="1609" w:type="dxa"/>
            <w:vAlign w:val="center"/>
          </w:tcPr>
          <w:p w:rsidR="00DD364E" w:rsidRPr="00BD188E" w:rsidRDefault="00AB6D5E" w:rsidP="005E51C3">
            <w:pPr>
              <w:jc w:val="center"/>
              <w:rPr>
                <w:rFonts w:ascii="Times New Roman" w:hAnsi="Times New Roman"/>
                <w:b/>
                <w:sz w:val="24"/>
                <w:szCs w:val="24"/>
              </w:rPr>
            </w:pPr>
            <w:r>
              <w:rPr>
                <w:rFonts w:ascii="Times New Roman" w:hAnsi="Times New Roman"/>
                <w:b/>
                <w:sz w:val="24"/>
                <w:szCs w:val="24"/>
              </w:rPr>
              <w:t>75,3</w:t>
            </w:r>
            <w:r w:rsidR="00BD188E">
              <w:rPr>
                <w:rFonts w:ascii="Times New Roman" w:hAnsi="Times New Roman"/>
                <w:b/>
                <w:sz w:val="24"/>
                <w:szCs w:val="24"/>
              </w:rPr>
              <w:t>%</w:t>
            </w:r>
          </w:p>
        </w:tc>
      </w:tr>
      <w:tr w:rsidR="00B77441" w:rsidRPr="00C74565" w:rsidTr="00B77441">
        <w:tc>
          <w:tcPr>
            <w:tcW w:w="5954" w:type="dxa"/>
          </w:tcPr>
          <w:p w:rsidR="00B77441" w:rsidRPr="00801FE8" w:rsidRDefault="00B77441"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vAlign w:val="center"/>
          </w:tcPr>
          <w:p w:rsidR="00B77441" w:rsidRPr="00BD188E" w:rsidRDefault="00B77441" w:rsidP="00DF5026">
            <w:pPr>
              <w:jc w:val="center"/>
              <w:rPr>
                <w:b/>
              </w:rPr>
            </w:pPr>
            <w:r w:rsidRPr="00BD188E">
              <w:rPr>
                <w:rFonts w:ascii="Times New Roman" w:hAnsi="Times New Roman"/>
                <w:b/>
                <w:sz w:val="24"/>
                <w:szCs w:val="24"/>
              </w:rPr>
              <w:t>12</w:t>
            </w:r>
          </w:p>
        </w:tc>
        <w:tc>
          <w:tcPr>
            <w:tcW w:w="567" w:type="dxa"/>
            <w:vAlign w:val="center"/>
          </w:tcPr>
          <w:p w:rsidR="00B77441" w:rsidRPr="00BD188E" w:rsidRDefault="00B77441"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02</w:t>
            </w:r>
          </w:p>
        </w:tc>
        <w:tc>
          <w:tcPr>
            <w:tcW w:w="1684" w:type="dxa"/>
            <w:vAlign w:val="center"/>
          </w:tcPr>
          <w:p w:rsidR="00B77441" w:rsidRPr="00BD188E" w:rsidRDefault="00B77441" w:rsidP="00DF5026">
            <w:pPr>
              <w:autoSpaceDE w:val="0"/>
              <w:autoSpaceDN w:val="0"/>
              <w:adjustRightInd w:val="0"/>
              <w:jc w:val="center"/>
              <w:rPr>
                <w:rFonts w:ascii="Times New Roman" w:hAnsi="Times New Roman"/>
                <w:b/>
                <w:sz w:val="24"/>
                <w:szCs w:val="24"/>
              </w:rPr>
            </w:pPr>
          </w:p>
        </w:tc>
        <w:tc>
          <w:tcPr>
            <w:tcW w:w="670" w:type="dxa"/>
            <w:vAlign w:val="center"/>
          </w:tcPr>
          <w:p w:rsidR="00B77441" w:rsidRPr="00BD188E" w:rsidRDefault="00B77441" w:rsidP="00DF5026">
            <w:pPr>
              <w:autoSpaceDE w:val="0"/>
              <w:autoSpaceDN w:val="0"/>
              <w:adjustRightInd w:val="0"/>
              <w:jc w:val="center"/>
              <w:rPr>
                <w:rFonts w:ascii="Times New Roman" w:hAnsi="Times New Roman"/>
                <w:b/>
                <w:sz w:val="24"/>
                <w:szCs w:val="24"/>
              </w:rPr>
            </w:pPr>
          </w:p>
        </w:tc>
        <w:tc>
          <w:tcPr>
            <w:tcW w:w="1609" w:type="dxa"/>
            <w:vAlign w:val="center"/>
          </w:tcPr>
          <w:p w:rsidR="00B77441" w:rsidRPr="00BD188E" w:rsidRDefault="00B77441" w:rsidP="00DF5026">
            <w:pPr>
              <w:jc w:val="center"/>
              <w:rPr>
                <w:b/>
              </w:rPr>
            </w:pPr>
            <w:r w:rsidRPr="00BD188E">
              <w:rPr>
                <w:rFonts w:ascii="Times New Roman" w:hAnsi="Times New Roman"/>
                <w:b/>
                <w:sz w:val="24"/>
                <w:szCs w:val="24"/>
              </w:rPr>
              <w:t>40,0</w:t>
            </w:r>
          </w:p>
        </w:tc>
        <w:tc>
          <w:tcPr>
            <w:tcW w:w="1609" w:type="dxa"/>
            <w:vAlign w:val="center"/>
          </w:tcPr>
          <w:p w:rsidR="00B77441" w:rsidRPr="00BD188E" w:rsidRDefault="00AB6D5E" w:rsidP="00B77441">
            <w:pPr>
              <w:jc w:val="center"/>
              <w:rPr>
                <w:b/>
              </w:rPr>
            </w:pPr>
            <w:r>
              <w:rPr>
                <w:rFonts w:ascii="Times New Roman" w:hAnsi="Times New Roman"/>
                <w:b/>
                <w:sz w:val="24"/>
                <w:szCs w:val="24"/>
              </w:rPr>
              <w:t>4</w:t>
            </w:r>
            <w:r w:rsidR="00B77441" w:rsidRPr="00BD188E">
              <w:rPr>
                <w:rFonts w:ascii="Times New Roman" w:hAnsi="Times New Roman"/>
                <w:b/>
                <w:sz w:val="24"/>
                <w:szCs w:val="24"/>
              </w:rPr>
              <w:t>0,0</w:t>
            </w:r>
          </w:p>
        </w:tc>
        <w:tc>
          <w:tcPr>
            <w:tcW w:w="1609" w:type="dxa"/>
            <w:vAlign w:val="center"/>
          </w:tcPr>
          <w:p w:rsidR="00B77441" w:rsidRPr="00BD188E" w:rsidRDefault="00AB6D5E" w:rsidP="005E51C3">
            <w:pPr>
              <w:jc w:val="center"/>
              <w:rPr>
                <w:rFonts w:ascii="Times New Roman" w:hAnsi="Times New Roman"/>
                <w:b/>
                <w:sz w:val="24"/>
                <w:szCs w:val="24"/>
              </w:rPr>
            </w:pPr>
            <w:r>
              <w:rPr>
                <w:rFonts w:ascii="Times New Roman" w:hAnsi="Times New Roman"/>
                <w:b/>
                <w:sz w:val="24"/>
                <w:szCs w:val="24"/>
              </w:rPr>
              <w:t>10</w:t>
            </w:r>
            <w:r w:rsidR="00B77441" w:rsidRPr="00BD188E">
              <w:rPr>
                <w:rFonts w:ascii="Times New Roman" w:hAnsi="Times New Roman"/>
                <w:b/>
                <w:sz w:val="24"/>
                <w:szCs w:val="24"/>
              </w:rPr>
              <w:t>0,0%</w:t>
            </w:r>
          </w:p>
        </w:tc>
      </w:tr>
      <w:tr w:rsidR="00B77441" w:rsidRPr="00C74565" w:rsidTr="00B77441">
        <w:tc>
          <w:tcPr>
            <w:tcW w:w="5954" w:type="dxa"/>
          </w:tcPr>
          <w:p w:rsidR="00B77441" w:rsidRPr="00801FE8" w:rsidRDefault="00B77441"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7" w:type="dxa"/>
            <w:vAlign w:val="center"/>
          </w:tcPr>
          <w:p w:rsidR="00B77441" w:rsidRDefault="00B77441" w:rsidP="00DF5026">
            <w:pPr>
              <w:jc w:val="center"/>
            </w:pPr>
            <w:r w:rsidRPr="002641C7">
              <w:rPr>
                <w:rFonts w:ascii="Times New Roman" w:hAnsi="Times New Roman"/>
                <w:sz w:val="24"/>
                <w:szCs w:val="24"/>
              </w:rPr>
              <w:t>12</w:t>
            </w:r>
          </w:p>
        </w:tc>
        <w:tc>
          <w:tcPr>
            <w:tcW w:w="567"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B77441" w:rsidRPr="00C74565" w:rsidRDefault="00B77441" w:rsidP="00DF5026">
            <w:pPr>
              <w:autoSpaceDE w:val="0"/>
              <w:autoSpaceDN w:val="0"/>
              <w:adjustRightInd w:val="0"/>
              <w:jc w:val="center"/>
              <w:rPr>
                <w:rFonts w:ascii="Times New Roman" w:hAnsi="Times New Roman"/>
                <w:sz w:val="24"/>
                <w:szCs w:val="24"/>
              </w:rPr>
            </w:pPr>
          </w:p>
        </w:tc>
        <w:tc>
          <w:tcPr>
            <w:tcW w:w="1609" w:type="dxa"/>
            <w:vAlign w:val="center"/>
          </w:tcPr>
          <w:p w:rsidR="00B77441" w:rsidRDefault="00B77441" w:rsidP="00B77441">
            <w:pPr>
              <w:jc w:val="center"/>
            </w:pPr>
            <w:r>
              <w:rPr>
                <w:rFonts w:ascii="Times New Roman" w:hAnsi="Times New Roman"/>
                <w:sz w:val="24"/>
                <w:szCs w:val="24"/>
              </w:rPr>
              <w:t>40</w:t>
            </w:r>
            <w:r w:rsidRPr="00C14ED0">
              <w:rPr>
                <w:rFonts w:ascii="Times New Roman" w:hAnsi="Times New Roman"/>
                <w:sz w:val="24"/>
                <w:szCs w:val="24"/>
              </w:rPr>
              <w:t>,0</w:t>
            </w:r>
          </w:p>
        </w:tc>
        <w:tc>
          <w:tcPr>
            <w:tcW w:w="1609" w:type="dxa"/>
            <w:vAlign w:val="center"/>
          </w:tcPr>
          <w:p w:rsidR="00B77441" w:rsidRDefault="00AB6D5E" w:rsidP="00B77441">
            <w:pPr>
              <w:jc w:val="center"/>
            </w:pPr>
            <w:r>
              <w:rPr>
                <w:rFonts w:ascii="Times New Roman" w:hAnsi="Times New Roman"/>
                <w:sz w:val="24"/>
                <w:szCs w:val="24"/>
              </w:rPr>
              <w:t>4</w:t>
            </w:r>
            <w:r w:rsidR="00B77441" w:rsidRPr="006F072A">
              <w:rPr>
                <w:rFonts w:ascii="Times New Roman" w:hAnsi="Times New Roman"/>
                <w:sz w:val="24"/>
                <w:szCs w:val="24"/>
              </w:rPr>
              <w:t>0,0</w:t>
            </w:r>
          </w:p>
        </w:tc>
        <w:tc>
          <w:tcPr>
            <w:tcW w:w="1609" w:type="dxa"/>
            <w:vAlign w:val="center"/>
          </w:tcPr>
          <w:p w:rsidR="00B77441" w:rsidRDefault="00AB6D5E" w:rsidP="00B77441">
            <w:pPr>
              <w:jc w:val="center"/>
            </w:pPr>
            <w:r>
              <w:rPr>
                <w:rFonts w:ascii="Times New Roman" w:hAnsi="Times New Roman"/>
                <w:sz w:val="24"/>
                <w:szCs w:val="24"/>
              </w:rPr>
              <w:t>10</w:t>
            </w:r>
            <w:r w:rsidR="00B77441" w:rsidRPr="00064163">
              <w:rPr>
                <w:rFonts w:ascii="Times New Roman" w:hAnsi="Times New Roman"/>
                <w:sz w:val="24"/>
                <w:szCs w:val="24"/>
              </w:rPr>
              <w:t>0,0%</w:t>
            </w:r>
          </w:p>
        </w:tc>
      </w:tr>
      <w:tr w:rsidR="00B77441" w:rsidRPr="00C74565" w:rsidTr="00B77441">
        <w:tc>
          <w:tcPr>
            <w:tcW w:w="5954" w:type="dxa"/>
          </w:tcPr>
          <w:p w:rsidR="00B77441" w:rsidRPr="00801FE8" w:rsidRDefault="00B77441"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B77441" w:rsidRDefault="00B77441" w:rsidP="00DF5026">
            <w:pPr>
              <w:jc w:val="center"/>
            </w:pPr>
            <w:r w:rsidRPr="002641C7">
              <w:rPr>
                <w:rFonts w:ascii="Times New Roman" w:hAnsi="Times New Roman"/>
                <w:sz w:val="24"/>
                <w:szCs w:val="24"/>
              </w:rPr>
              <w:t>12</w:t>
            </w:r>
          </w:p>
        </w:tc>
        <w:tc>
          <w:tcPr>
            <w:tcW w:w="567"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77441" w:rsidRDefault="00B77441"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77441" w:rsidRDefault="00B77441" w:rsidP="00DF5026">
            <w:pPr>
              <w:jc w:val="center"/>
            </w:pPr>
            <w:r w:rsidRPr="00C14ED0">
              <w:rPr>
                <w:rFonts w:ascii="Times New Roman" w:hAnsi="Times New Roman"/>
                <w:sz w:val="24"/>
                <w:szCs w:val="24"/>
              </w:rPr>
              <w:t>0,0</w:t>
            </w:r>
          </w:p>
        </w:tc>
        <w:tc>
          <w:tcPr>
            <w:tcW w:w="1609" w:type="dxa"/>
            <w:vAlign w:val="center"/>
          </w:tcPr>
          <w:p w:rsidR="00B77441" w:rsidRDefault="00B77441" w:rsidP="00B77441">
            <w:pPr>
              <w:jc w:val="center"/>
            </w:pPr>
            <w:r w:rsidRPr="006F072A">
              <w:rPr>
                <w:rFonts w:ascii="Times New Roman" w:hAnsi="Times New Roman"/>
                <w:sz w:val="24"/>
                <w:szCs w:val="24"/>
              </w:rPr>
              <w:t>0,0</w:t>
            </w:r>
          </w:p>
        </w:tc>
        <w:tc>
          <w:tcPr>
            <w:tcW w:w="1609" w:type="dxa"/>
            <w:vAlign w:val="center"/>
          </w:tcPr>
          <w:p w:rsidR="00B77441" w:rsidRDefault="00B77441" w:rsidP="00B77441">
            <w:pPr>
              <w:jc w:val="center"/>
            </w:pPr>
            <w:r w:rsidRPr="00064163">
              <w:rPr>
                <w:rFonts w:ascii="Times New Roman" w:hAnsi="Times New Roman"/>
                <w:sz w:val="24"/>
                <w:szCs w:val="24"/>
              </w:rPr>
              <w:t>0,0%</w:t>
            </w:r>
          </w:p>
        </w:tc>
      </w:tr>
      <w:tr w:rsidR="00B77441" w:rsidRPr="00C74565" w:rsidTr="00B77441">
        <w:tc>
          <w:tcPr>
            <w:tcW w:w="5954" w:type="dxa"/>
          </w:tcPr>
          <w:p w:rsidR="00B77441" w:rsidRPr="00801FE8" w:rsidRDefault="00B77441"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B77441" w:rsidRDefault="00B77441" w:rsidP="00DF5026">
            <w:pPr>
              <w:jc w:val="center"/>
            </w:pPr>
            <w:r w:rsidRPr="00A949A4">
              <w:rPr>
                <w:rFonts w:ascii="Times New Roman" w:hAnsi="Times New Roman"/>
                <w:sz w:val="24"/>
                <w:szCs w:val="24"/>
              </w:rPr>
              <w:t>12</w:t>
            </w:r>
          </w:p>
        </w:tc>
        <w:tc>
          <w:tcPr>
            <w:tcW w:w="567"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77441" w:rsidRDefault="00B77441"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77441" w:rsidRDefault="00B77441" w:rsidP="00DF5026">
            <w:pPr>
              <w:jc w:val="center"/>
            </w:pPr>
            <w:r w:rsidRPr="00C14ED0">
              <w:rPr>
                <w:rFonts w:ascii="Times New Roman" w:hAnsi="Times New Roman"/>
                <w:sz w:val="24"/>
                <w:szCs w:val="24"/>
              </w:rPr>
              <w:t>0,0</w:t>
            </w:r>
          </w:p>
        </w:tc>
        <w:tc>
          <w:tcPr>
            <w:tcW w:w="1609" w:type="dxa"/>
            <w:vAlign w:val="center"/>
          </w:tcPr>
          <w:p w:rsidR="00B77441" w:rsidRDefault="00B77441" w:rsidP="00B77441">
            <w:pPr>
              <w:jc w:val="center"/>
            </w:pPr>
            <w:r w:rsidRPr="006F072A">
              <w:rPr>
                <w:rFonts w:ascii="Times New Roman" w:hAnsi="Times New Roman"/>
                <w:sz w:val="24"/>
                <w:szCs w:val="24"/>
              </w:rPr>
              <w:t>0,0</w:t>
            </w:r>
          </w:p>
        </w:tc>
        <w:tc>
          <w:tcPr>
            <w:tcW w:w="1609" w:type="dxa"/>
            <w:vAlign w:val="center"/>
          </w:tcPr>
          <w:p w:rsidR="00B77441" w:rsidRDefault="00B77441" w:rsidP="00B77441">
            <w:pPr>
              <w:jc w:val="center"/>
            </w:pPr>
            <w:r w:rsidRPr="00064163">
              <w:rPr>
                <w:rFonts w:ascii="Times New Roman" w:hAnsi="Times New Roman"/>
                <w:sz w:val="24"/>
                <w:szCs w:val="24"/>
              </w:rPr>
              <w:t>0,0%</w:t>
            </w:r>
          </w:p>
        </w:tc>
      </w:tr>
      <w:tr w:rsidR="00B77441" w:rsidRPr="00C74565" w:rsidTr="00B77441">
        <w:tc>
          <w:tcPr>
            <w:tcW w:w="5954" w:type="dxa"/>
          </w:tcPr>
          <w:p w:rsidR="00B77441" w:rsidRPr="00801FE8" w:rsidRDefault="00B77441"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B77441" w:rsidRDefault="00B77441" w:rsidP="00DF5026">
            <w:pPr>
              <w:jc w:val="center"/>
            </w:pPr>
            <w:r w:rsidRPr="00A949A4">
              <w:rPr>
                <w:rFonts w:ascii="Times New Roman" w:hAnsi="Times New Roman"/>
                <w:sz w:val="24"/>
                <w:szCs w:val="24"/>
              </w:rPr>
              <w:t>12</w:t>
            </w:r>
          </w:p>
        </w:tc>
        <w:tc>
          <w:tcPr>
            <w:tcW w:w="567"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77441" w:rsidRDefault="00B77441"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77441" w:rsidRDefault="00B77441" w:rsidP="00DF5026">
            <w:pPr>
              <w:jc w:val="center"/>
            </w:pPr>
            <w:r>
              <w:rPr>
                <w:rFonts w:ascii="Times New Roman" w:hAnsi="Times New Roman"/>
                <w:sz w:val="24"/>
                <w:szCs w:val="24"/>
              </w:rPr>
              <w:t>4</w:t>
            </w:r>
            <w:r w:rsidRPr="00C14ED0">
              <w:rPr>
                <w:rFonts w:ascii="Times New Roman" w:hAnsi="Times New Roman"/>
                <w:sz w:val="24"/>
                <w:szCs w:val="24"/>
              </w:rPr>
              <w:t>0,0</w:t>
            </w:r>
          </w:p>
        </w:tc>
        <w:tc>
          <w:tcPr>
            <w:tcW w:w="1609" w:type="dxa"/>
            <w:vAlign w:val="center"/>
          </w:tcPr>
          <w:p w:rsidR="00B77441" w:rsidRDefault="00AB6D5E" w:rsidP="00B77441">
            <w:pPr>
              <w:jc w:val="center"/>
            </w:pPr>
            <w:r>
              <w:rPr>
                <w:rFonts w:ascii="Times New Roman" w:hAnsi="Times New Roman"/>
                <w:sz w:val="24"/>
                <w:szCs w:val="24"/>
              </w:rPr>
              <w:t>4</w:t>
            </w:r>
            <w:r w:rsidR="00B77441" w:rsidRPr="006F072A">
              <w:rPr>
                <w:rFonts w:ascii="Times New Roman" w:hAnsi="Times New Roman"/>
                <w:sz w:val="24"/>
                <w:szCs w:val="24"/>
              </w:rPr>
              <w:t>0,0</w:t>
            </w:r>
          </w:p>
        </w:tc>
        <w:tc>
          <w:tcPr>
            <w:tcW w:w="1609" w:type="dxa"/>
            <w:vAlign w:val="center"/>
          </w:tcPr>
          <w:p w:rsidR="00B77441" w:rsidRDefault="00AB6D5E" w:rsidP="00B77441">
            <w:pPr>
              <w:jc w:val="center"/>
            </w:pPr>
            <w:r>
              <w:rPr>
                <w:rFonts w:ascii="Times New Roman" w:hAnsi="Times New Roman"/>
                <w:sz w:val="24"/>
                <w:szCs w:val="24"/>
              </w:rPr>
              <w:t>10</w:t>
            </w:r>
            <w:r w:rsidR="00B77441" w:rsidRPr="00064163">
              <w:rPr>
                <w:rFonts w:ascii="Times New Roman" w:hAnsi="Times New Roman"/>
                <w:sz w:val="24"/>
                <w:szCs w:val="24"/>
              </w:rPr>
              <w:t>0,0%</w:t>
            </w:r>
          </w:p>
        </w:tc>
      </w:tr>
      <w:tr w:rsidR="00AB6D5E" w:rsidRPr="00C74565" w:rsidTr="00B77441">
        <w:tc>
          <w:tcPr>
            <w:tcW w:w="5954" w:type="dxa"/>
            <w:vAlign w:val="bottom"/>
          </w:tcPr>
          <w:p w:rsidR="00AB6D5E" w:rsidRPr="00801FE8" w:rsidRDefault="00AB6D5E"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AB6D5E" w:rsidRDefault="00AB6D5E" w:rsidP="00DF5026">
            <w:pPr>
              <w:jc w:val="center"/>
            </w:pPr>
            <w:r w:rsidRPr="00A949A4">
              <w:rPr>
                <w:rFonts w:ascii="Times New Roman" w:hAnsi="Times New Roman"/>
                <w:sz w:val="24"/>
                <w:szCs w:val="24"/>
              </w:rPr>
              <w:t>12</w:t>
            </w:r>
          </w:p>
        </w:tc>
        <w:tc>
          <w:tcPr>
            <w:tcW w:w="567" w:type="dxa"/>
            <w:vAlign w:val="center"/>
          </w:tcPr>
          <w:p w:rsidR="00AB6D5E" w:rsidRPr="00C74565" w:rsidRDefault="00AB6D5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AB6D5E" w:rsidRDefault="00AB6D5E"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AB6D5E" w:rsidRPr="00C74565" w:rsidRDefault="00AB6D5E"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AB6D5E" w:rsidRDefault="00AB6D5E" w:rsidP="00DF5026">
            <w:pPr>
              <w:jc w:val="center"/>
            </w:pPr>
            <w:r>
              <w:rPr>
                <w:rFonts w:ascii="Times New Roman" w:hAnsi="Times New Roman"/>
                <w:sz w:val="24"/>
                <w:szCs w:val="24"/>
              </w:rPr>
              <w:t>4</w:t>
            </w:r>
            <w:r w:rsidRPr="00C14ED0">
              <w:rPr>
                <w:rFonts w:ascii="Times New Roman" w:hAnsi="Times New Roman"/>
                <w:sz w:val="24"/>
                <w:szCs w:val="24"/>
              </w:rPr>
              <w:t>0,0</w:t>
            </w:r>
          </w:p>
        </w:tc>
        <w:tc>
          <w:tcPr>
            <w:tcW w:w="1609" w:type="dxa"/>
            <w:vAlign w:val="center"/>
          </w:tcPr>
          <w:p w:rsidR="00AB6D5E" w:rsidRDefault="00AB6D5E" w:rsidP="00326220">
            <w:pPr>
              <w:jc w:val="center"/>
            </w:pPr>
            <w:r>
              <w:rPr>
                <w:rFonts w:ascii="Times New Roman" w:hAnsi="Times New Roman"/>
                <w:sz w:val="24"/>
                <w:szCs w:val="24"/>
              </w:rPr>
              <w:t>4</w:t>
            </w:r>
            <w:r w:rsidRPr="006F072A">
              <w:rPr>
                <w:rFonts w:ascii="Times New Roman" w:hAnsi="Times New Roman"/>
                <w:sz w:val="24"/>
                <w:szCs w:val="24"/>
              </w:rPr>
              <w:t>0,0</w:t>
            </w:r>
          </w:p>
        </w:tc>
        <w:tc>
          <w:tcPr>
            <w:tcW w:w="1609" w:type="dxa"/>
            <w:vAlign w:val="center"/>
          </w:tcPr>
          <w:p w:rsidR="00AB6D5E" w:rsidRDefault="00AB6D5E" w:rsidP="00326220">
            <w:pPr>
              <w:jc w:val="center"/>
            </w:pPr>
            <w:r>
              <w:rPr>
                <w:rFonts w:ascii="Times New Roman" w:hAnsi="Times New Roman"/>
                <w:sz w:val="24"/>
                <w:szCs w:val="24"/>
              </w:rPr>
              <w:t>10</w:t>
            </w:r>
            <w:r w:rsidRPr="00064163">
              <w:rPr>
                <w:rFonts w:ascii="Times New Roman" w:hAnsi="Times New Roman"/>
                <w:sz w:val="24"/>
                <w:szCs w:val="24"/>
              </w:rPr>
              <w:t>0,0%</w:t>
            </w:r>
          </w:p>
        </w:tc>
      </w:tr>
      <w:tr w:rsidR="00DD364E" w:rsidRPr="00C74565" w:rsidTr="005E51C3">
        <w:tc>
          <w:tcPr>
            <w:tcW w:w="5954" w:type="dxa"/>
          </w:tcPr>
          <w:p w:rsidR="00DD364E" w:rsidRPr="00DF4310" w:rsidRDefault="00DD364E"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DD364E" w:rsidRPr="00BD188E" w:rsidRDefault="00DD364E" w:rsidP="00DF5026">
            <w:pPr>
              <w:jc w:val="center"/>
              <w:rPr>
                <w:b/>
              </w:rPr>
            </w:pPr>
            <w:r w:rsidRPr="00BD188E">
              <w:rPr>
                <w:rFonts w:ascii="Times New Roman" w:hAnsi="Times New Roman"/>
                <w:b/>
                <w:sz w:val="24"/>
                <w:szCs w:val="24"/>
              </w:rPr>
              <w:t>12</w:t>
            </w:r>
          </w:p>
        </w:tc>
        <w:tc>
          <w:tcPr>
            <w:tcW w:w="567"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04</w:t>
            </w:r>
          </w:p>
        </w:tc>
        <w:tc>
          <w:tcPr>
            <w:tcW w:w="1684" w:type="dxa"/>
            <w:vAlign w:val="center"/>
          </w:tcPr>
          <w:p w:rsidR="00DD364E" w:rsidRPr="00BD188E" w:rsidRDefault="00DD364E" w:rsidP="00DF5026">
            <w:pPr>
              <w:jc w:val="center"/>
              <w:rPr>
                <w:b/>
              </w:rPr>
            </w:pPr>
          </w:p>
        </w:tc>
        <w:tc>
          <w:tcPr>
            <w:tcW w:w="670" w:type="dxa"/>
            <w:vAlign w:val="center"/>
          </w:tcPr>
          <w:p w:rsidR="00DD364E" w:rsidRPr="00BD188E" w:rsidRDefault="00DD364E" w:rsidP="00DF5026">
            <w:pPr>
              <w:autoSpaceDE w:val="0"/>
              <w:autoSpaceDN w:val="0"/>
              <w:adjustRightInd w:val="0"/>
              <w:jc w:val="center"/>
              <w:rPr>
                <w:rFonts w:ascii="Times New Roman" w:hAnsi="Times New Roman"/>
                <w:b/>
                <w:sz w:val="24"/>
                <w:szCs w:val="24"/>
              </w:rPr>
            </w:pPr>
          </w:p>
        </w:tc>
        <w:tc>
          <w:tcPr>
            <w:tcW w:w="1609" w:type="dxa"/>
            <w:vAlign w:val="center"/>
          </w:tcPr>
          <w:p w:rsidR="00DD364E" w:rsidRPr="00BD188E" w:rsidRDefault="00DD364E" w:rsidP="00DF5026">
            <w:pPr>
              <w:jc w:val="center"/>
              <w:rPr>
                <w:b/>
              </w:rPr>
            </w:pPr>
            <w:r w:rsidRPr="00BD188E">
              <w:rPr>
                <w:rFonts w:ascii="Times New Roman" w:hAnsi="Times New Roman"/>
                <w:b/>
                <w:sz w:val="24"/>
                <w:szCs w:val="24"/>
              </w:rPr>
              <w:t>200,0</w:t>
            </w:r>
          </w:p>
        </w:tc>
        <w:tc>
          <w:tcPr>
            <w:tcW w:w="1609" w:type="dxa"/>
            <w:vAlign w:val="center"/>
          </w:tcPr>
          <w:p w:rsidR="00DD364E" w:rsidRPr="00BD188E" w:rsidRDefault="001C4302" w:rsidP="00DD364E">
            <w:pPr>
              <w:jc w:val="center"/>
              <w:rPr>
                <w:rFonts w:ascii="Times New Roman" w:hAnsi="Times New Roman"/>
                <w:b/>
                <w:sz w:val="24"/>
                <w:szCs w:val="24"/>
              </w:rPr>
            </w:pPr>
            <w:r>
              <w:rPr>
                <w:rFonts w:ascii="Times New Roman" w:hAnsi="Times New Roman"/>
                <w:b/>
                <w:sz w:val="24"/>
                <w:szCs w:val="24"/>
              </w:rPr>
              <w:t>140,8</w:t>
            </w:r>
          </w:p>
        </w:tc>
        <w:tc>
          <w:tcPr>
            <w:tcW w:w="1609" w:type="dxa"/>
            <w:vAlign w:val="center"/>
          </w:tcPr>
          <w:p w:rsidR="00DD364E" w:rsidRPr="00BD188E" w:rsidRDefault="001C4302" w:rsidP="005E51C3">
            <w:pPr>
              <w:jc w:val="center"/>
              <w:rPr>
                <w:rFonts w:ascii="Times New Roman" w:hAnsi="Times New Roman"/>
                <w:b/>
                <w:sz w:val="24"/>
                <w:szCs w:val="24"/>
              </w:rPr>
            </w:pPr>
            <w:r>
              <w:rPr>
                <w:rFonts w:ascii="Times New Roman" w:hAnsi="Times New Roman"/>
                <w:b/>
                <w:sz w:val="24"/>
                <w:szCs w:val="24"/>
              </w:rPr>
              <w:t>70,4</w:t>
            </w:r>
            <w:r w:rsidR="00B77441" w:rsidRPr="00BD188E">
              <w:rPr>
                <w:rFonts w:ascii="Times New Roman" w:hAnsi="Times New Roman"/>
                <w:b/>
                <w:sz w:val="24"/>
                <w:szCs w:val="24"/>
              </w:rPr>
              <w:t>%</w:t>
            </w:r>
          </w:p>
        </w:tc>
      </w:tr>
      <w:tr w:rsidR="00B77441" w:rsidRPr="00C74565" w:rsidTr="00B77441">
        <w:tc>
          <w:tcPr>
            <w:tcW w:w="5954" w:type="dxa"/>
          </w:tcPr>
          <w:p w:rsidR="00B77441" w:rsidRPr="00801FE8" w:rsidRDefault="00B77441"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7" w:type="dxa"/>
            <w:vAlign w:val="center"/>
          </w:tcPr>
          <w:p w:rsidR="00B77441" w:rsidRDefault="00B77441" w:rsidP="00DF5026">
            <w:pPr>
              <w:jc w:val="center"/>
            </w:pPr>
            <w:r w:rsidRPr="00A949A4">
              <w:rPr>
                <w:rFonts w:ascii="Times New Roman" w:hAnsi="Times New Roman"/>
                <w:sz w:val="24"/>
                <w:szCs w:val="24"/>
              </w:rPr>
              <w:t>12</w:t>
            </w:r>
          </w:p>
        </w:tc>
        <w:tc>
          <w:tcPr>
            <w:tcW w:w="567" w:type="dxa"/>
            <w:vAlign w:val="center"/>
          </w:tcPr>
          <w:p w:rsidR="00B77441" w:rsidRPr="00C74565" w:rsidRDefault="00B77441"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77441" w:rsidRDefault="00B77441"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77441" w:rsidRPr="00C74565" w:rsidRDefault="00B77441" w:rsidP="00DF5026">
            <w:pPr>
              <w:autoSpaceDE w:val="0"/>
              <w:autoSpaceDN w:val="0"/>
              <w:adjustRightInd w:val="0"/>
              <w:jc w:val="center"/>
              <w:rPr>
                <w:rFonts w:ascii="Times New Roman" w:hAnsi="Times New Roman"/>
                <w:sz w:val="24"/>
                <w:szCs w:val="24"/>
              </w:rPr>
            </w:pPr>
          </w:p>
        </w:tc>
        <w:tc>
          <w:tcPr>
            <w:tcW w:w="1609" w:type="dxa"/>
            <w:vAlign w:val="center"/>
          </w:tcPr>
          <w:p w:rsidR="00B77441" w:rsidRDefault="00B77441" w:rsidP="00DF5026">
            <w:pPr>
              <w:jc w:val="center"/>
            </w:pPr>
            <w:r w:rsidRPr="00A53BC8">
              <w:rPr>
                <w:rFonts w:ascii="Times New Roman" w:hAnsi="Times New Roman"/>
                <w:sz w:val="24"/>
                <w:szCs w:val="24"/>
              </w:rPr>
              <w:t>200,0</w:t>
            </w:r>
          </w:p>
        </w:tc>
        <w:tc>
          <w:tcPr>
            <w:tcW w:w="1609" w:type="dxa"/>
            <w:vAlign w:val="center"/>
          </w:tcPr>
          <w:p w:rsidR="00B77441" w:rsidRDefault="001C4302" w:rsidP="00B77441">
            <w:pPr>
              <w:jc w:val="center"/>
            </w:pPr>
            <w:r>
              <w:rPr>
                <w:rFonts w:ascii="Times New Roman" w:hAnsi="Times New Roman"/>
                <w:sz w:val="24"/>
                <w:szCs w:val="24"/>
              </w:rPr>
              <w:t>1</w:t>
            </w:r>
            <w:r w:rsidR="00B77441" w:rsidRPr="00172041">
              <w:rPr>
                <w:rFonts w:ascii="Times New Roman" w:hAnsi="Times New Roman"/>
                <w:sz w:val="24"/>
                <w:szCs w:val="24"/>
              </w:rPr>
              <w:t>4</w:t>
            </w:r>
            <w:r>
              <w:rPr>
                <w:rFonts w:ascii="Times New Roman" w:hAnsi="Times New Roman"/>
                <w:sz w:val="24"/>
                <w:szCs w:val="24"/>
              </w:rPr>
              <w:t>0,8</w:t>
            </w:r>
          </w:p>
        </w:tc>
        <w:tc>
          <w:tcPr>
            <w:tcW w:w="1609" w:type="dxa"/>
            <w:vAlign w:val="center"/>
          </w:tcPr>
          <w:p w:rsidR="00B77441" w:rsidRDefault="001C4302" w:rsidP="00B77441">
            <w:pPr>
              <w:jc w:val="center"/>
            </w:pPr>
            <w:r>
              <w:rPr>
                <w:rFonts w:ascii="Times New Roman" w:hAnsi="Times New Roman"/>
                <w:sz w:val="24"/>
                <w:szCs w:val="24"/>
              </w:rPr>
              <w:t>70,4</w:t>
            </w:r>
            <w:r w:rsidR="00B77441" w:rsidRPr="009E1F31">
              <w:rPr>
                <w:rFonts w:ascii="Times New Roman" w:hAnsi="Times New Roman"/>
                <w:sz w:val="24"/>
                <w:szCs w:val="24"/>
              </w:rPr>
              <w:t>%</w:t>
            </w:r>
          </w:p>
        </w:tc>
      </w:tr>
      <w:tr w:rsidR="001C4302" w:rsidRPr="00C74565" w:rsidTr="00B77441">
        <w:tc>
          <w:tcPr>
            <w:tcW w:w="5954" w:type="dxa"/>
          </w:tcPr>
          <w:p w:rsidR="001C4302" w:rsidRPr="00801FE8" w:rsidRDefault="001C4302"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C4302" w:rsidRDefault="001C4302" w:rsidP="00DF5026">
            <w:pPr>
              <w:jc w:val="center"/>
            </w:pPr>
            <w:r w:rsidRPr="00A949A4">
              <w:rPr>
                <w:rFonts w:ascii="Times New Roman" w:hAnsi="Times New Roman"/>
                <w:sz w:val="24"/>
                <w:szCs w:val="24"/>
              </w:rPr>
              <w:t>12</w:t>
            </w:r>
          </w:p>
        </w:tc>
        <w:tc>
          <w:tcPr>
            <w:tcW w:w="567" w:type="dxa"/>
            <w:vAlign w:val="center"/>
          </w:tcPr>
          <w:p w:rsidR="001C4302" w:rsidRPr="00C74565" w:rsidRDefault="001C430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C4302" w:rsidRDefault="001C4302"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1C4302" w:rsidRPr="00C74565" w:rsidRDefault="001C4302"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1C4302" w:rsidRDefault="001C4302" w:rsidP="00326220">
            <w:pPr>
              <w:jc w:val="center"/>
            </w:pPr>
            <w:r w:rsidRPr="00A53BC8">
              <w:rPr>
                <w:rFonts w:ascii="Times New Roman" w:hAnsi="Times New Roman"/>
                <w:sz w:val="24"/>
                <w:szCs w:val="24"/>
              </w:rPr>
              <w:t>200,0</w:t>
            </w:r>
          </w:p>
        </w:tc>
        <w:tc>
          <w:tcPr>
            <w:tcW w:w="1609" w:type="dxa"/>
            <w:vAlign w:val="center"/>
          </w:tcPr>
          <w:p w:rsidR="001C4302" w:rsidRDefault="001C4302" w:rsidP="00326220">
            <w:pPr>
              <w:jc w:val="center"/>
            </w:pPr>
            <w:r>
              <w:rPr>
                <w:rFonts w:ascii="Times New Roman" w:hAnsi="Times New Roman"/>
                <w:sz w:val="24"/>
                <w:szCs w:val="24"/>
              </w:rPr>
              <w:t>1</w:t>
            </w:r>
            <w:r w:rsidRPr="00172041">
              <w:rPr>
                <w:rFonts w:ascii="Times New Roman" w:hAnsi="Times New Roman"/>
                <w:sz w:val="24"/>
                <w:szCs w:val="24"/>
              </w:rPr>
              <w:t>4</w:t>
            </w:r>
            <w:r>
              <w:rPr>
                <w:rFonts w:ascii="Times New Roman" w:hAnsi="Times New Roman"/>
                <w:sz w:val="24"/>
                <w:szCs w:val="24"/>
              </w:rPr>
              <w:t>0,8</w:t>
            </w:r>
          </w:p>
        </w:tc>
        <w:tc>
          <w:tcPr>
            <w:tcW w:w="1609" w:type="dxa"/>
            <w:vAlign w:val="center"/>
          </w:tcPr>
          <w:p w:rsidR="001C4302" w:rsidRDefault="001C4302" w:rsidP="00326220">
            <w:pPr>
              <w:jc w:val="center"/>
            </w:pPr>
            <w:r>
              <w:rPr>
                <w:rFonts w:ascii="Times New Roman" w:hAnsi="Times New Roman"/>
                <w:sz w:val="24"/>
                <w:szCs w:val="24"/>
              </w:rPr>
              <w:t>70,4</w:t>
            </w:r>
            <w:r w:rsidRPr="009E1F31">
              <w:rPr>
                <w:rFonts w:ascii="Times New Roman" w:hAnsi="Times New Roman"/>
                <w:sz w:val="24"/>
                <w:szCs w:val="24"/>
              </w:rPr>
              <w:t>%</w:t>
            </w:r>
          </w:p>
        </w:tc>
      </w:tr>
      <w:tr w:rsidR="001C4302" w:rsidRPr="00C74565" w:rsidTr="00B77441">
        <w:tc>
          <w:tcPr>
            <w:tcW w:w="5954" w:type="dxa"/>
          </w:tcPr>
          <w:p w:rsidR="001C4302" w:rsidRPr="00801FE8" w:rsidRDefault="001C4302"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C4302" w:rsidRDefault="001C4302" w:rsidP="00DF5026">
            <w:pPr>
              <w:jc w:val="center"/>
            </w:pPr>
            <w:r w:rsidRPr="00A949A4">
              <w:rPr>
                <w:rFonts w:ascii="Times New Roman" w:hAnsi="Times New Roman"/>
                <w:sz w:val="24"/>
                <w:szCs w:val="24"/>
              </w:rPr>
              <w:t>12</w:t>
            </w:r>
          </w:p>
        </w:tc>
        <w:tc>
          <w:tcPr>
            <w:tcW w:w="567" w:type="dxa"/>
            <w:vAlign w:val="center"/>
          </w:tcPr>
          <w:p w:rsidR="001C4302" w:rsidRPr="00C74565" w:rsidRDefault="001C430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C4302" w:rsidRDefault="001C4302"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1C4302" w:rsidRPr="00C74565" w:rsidRDefault="001C4302"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1C4302" w:rsidRDefault="001C4302" w:rsidP="00326220">
            <w:pPr>
              <w:jc w:val="center"/>
            </w:pPr>
            <w:r w:rsidRPr="00A53BC8">
              <w:rPr>
                <w:rFonts w:ascii="Times New Roman" w:hAnsi="Times New Roman"/>
                <w:sz w:val="24"/>
                <w:szCs w:val="24"/>
              </w:rPr>
              <w:t>200,0</w:t>
            </w:r>
          </w:p>
        </w:tc>
        <w:tc>
          <w:tcPr>
            <w:tcW w:w="1609" w:type="dxa"/>
            <w:vAlign w:val="center"/>
          </w:tcPr>
          <w:p w:rsidR="001C4302" w:rsidRDefault="001C4302" w:rsidP="00326220">
            <w:pPr>
              <w:jc w:val="center"/>
            </w:pPr>
            <w:r>
              <w:rPr>
                <w:rFonts w:ascii="Times New Roman" w:hAnsi="Times New Roman"/>
                <w:sz w:val="24"/>
                <w:szCs w:val="24"/>
              </w:rPr>
              <w:t>1</w:t>
            </w:r>
            <w:r w:rsidRPr="00172041">
              <w:rPr>
                <w:rFonts w:ascii="Times New Roman" w:hAnsi="Times New Roman"/>
                <w:sz w:val="24"/>
                <w:szCs w:val="24"/>
              </w:rPr>
              <w:t>4</w:t>
            </w:r>
            <w:r>
              <w:rPr>
                <w:rFonts w:ascii="Times New Roman" w:hAnsi="Times New Roman"/>
                <w:sz w:val="24"/>
                <w:szCs w:val="24"/>
              </w:rPr>
              <w:t>0,8</w:t>
            </w:r>
          </w:p>
        </w:tc>
        <w:tc>
          <w:tcPr>
            <w:tcW w:w="1609" w:type="dxa"/>
            <w:vAlign w:val="center"/>
          </w:tcPr>
          <w:p w:rsidR="001C4302" w:rsidRDefault="001C4302" w:rsidP="00326220">
            <w:pPr>
              <w:jc w:val="center"/>
            </w:pPr>
            <w:r>
              <w:rPr>
                <w:rFonts w:ascii="Times New Roman" w:hAnsi="Times New Roman"/>
                <w:sz w:val="24"/>
                <w:szCs w:val="24"/>
              </w:rPr>
              <w:t>70,4</w:t>
            </w:r>
            <w:r w:rsidRPr="009E1F31">
              <w:rPr>
                <w:rFonts w:ascii="Times New Roman" w:hAnsi="Times New Roman"/>
                <w:sz w:val="24"/>
                <w:szCs w:val="24"/>
              </w:rPr>
              <w:t>%</w:t>
            </w:r>
          </w:p>
        </w:tc>
      </w:tr>
      <w:tr w:rsidR="00DD364E" w:rsidRPr="00C74565" w:rsidTr="005E51C3">
        <w:tc>
          <w:tcPr>
            <w:tcW w:w="9442" w:type="dxa"/>
            <w:gridSpan w:val="5"/>
            <w:vAlign w:val="center"/>
          </w:tcPr>
          <w:p w:rsidR="00DD364E" w:rsidRPr="00C74565" w:rsidRDefault="00DD364E"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D364E" w:rsidRPr="00E8774F" w:rsidRDefault="00DD364E" w:rsidP="00E8774F">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20 680,</w:t>
            </w:r>
            <w:r>
              <w:rPr>
                <w:rFonts w:ascii="Times New Roman" w:hAnsi="Times New Roman"/>
                <w:b/>
                <w:sz w:val="24"/>
                <w:szCs w:val="24"/>
              </w:rPr>
              <w:t>9</w:t>
            </w:r>
          </w:p>
        </w:tc>
        <w:tc>
          <w:tcPr>
            <w:tcW w:w="1609" w:type="dxa"/>
            <w:vAlign w:val="center"/>
          </w:tcPr>
          <w:p w:rsidR="00DD364E" w:rsidRPr="00E8774F" w:rsidRDefault="001C4302"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9 359,0</w:t>
            </w:r>
          </w:p>
        </w:tc>
        <w:tc>
          <w:tcPr>
            <w:tcW w:w="1609" w:type="dxa"/>
            <w:vAlign w:val="center"/>
          </w:tcPr>
          <w:p w:rsidR="00DD364E" w:rsidRPr="00E8774F" w:rsidRDefault="001C4302" w:rsidP="001C4302">
            <w:pPr>
              <w:autoSpaceDE w:val="0"/>
              <w:autoSpaceDN w:val="0"/>
              <w:adjustRightInd w:val="0"/>
              <w:jc w:val="center"/>
              <w:rPr>
                <w:rFonts w:ascii="Times New Roman" w:hAnsi="Times New Roman"/>
                <w:b/>
                <w:sz w:val="24"/>
                <w:szCs w:val="24"/>
              </w:rPr>
            </w:pPr>
            <w:r>
              <w:rPr>
                <w:rFonts w:ascii="Times New Roman" w:hAnsi="Times New Roman"/>
                <w:b/>
                <w:sz w:val="24"/>
                <w:szCs w:val="24"/>
              </w:rPr>
              <w:t>45,25%</w:t>
            </w:r>
          </w:p>
        </w:tc>
      </w:tr>
    </w:tbl>
    <w:p w:rsidR="00CC12F6" w:rsidRPr="000946EA" w:rsidRDefault="00CC12F6" w:rsidP="000946EA">
      <w:pPr>
        <w:rPr>
          <w:rFonts w:ascii="Times New Roman" w:hAnsi="Times New Roman"/>
          <w:b/>
          <w:sz w:val="28"/>
          <w:szCs w:val="28"/>
        </w:rPr>
      </w:pPr>
      <w:r>
        <w:rPr>
          <w:rFonts w:ascii="Times New Roman" w:hAnsi="Times New Roman"/>
          <w:b/>
          <w:sz w:val="28"/>
          <w:szCs w:val="28"/>
        </w:rPr>
        <w:br w:type="page"/>
      </w:r>
    </w:p>
    <w:p w:rsidR="00DD364E" w:rsidRDefault="00DD364E" w:rsidP="00CC12F6">
      <w:pPr>
        <w:autoSpaceDE w:val="0"/>
        <w:autoSpaceDN w:val="0"/>
        <w:adjustRightInd w:val="0"/>
        <w:spacing w:after="0" w:line="240" w:lineRule="auto"/>
        <w:ind w:left="5041"/>
        <w:jc w:val="both"/>
        <w:rPr>
          <w:rFonts w:ascii="Times New Roman" w:hAnsi="Times New Roman"/>
          <w:bCs/>
          <w:sz w:val="28"/>
          <w:szCs w:val="28"/>
        </w:rPr>
        <w:sectPr w:rsidR="00DD364E" w:rsidSect="00DD364E">
          <w:pgSz w:w="16838" w:h="11906" w:orient="landscape"/>
          <w:pgMar w:top="1134" w:right="851" w:bottom="1134" w:left="1701" w:header="709" w:footer="709" w:gutter="0"/>
          <w:cols w:space="708"/>
          <w:docGrid w:linePitch="360"/>
        </w:sectPr>
      </w:pPr>
    </w:p>
    <w:p w:rsidR="00CC12F6" w:rsidRPr="006A4A4A" w:rsidRDefault="00CC12F6" w:rsidP="004A3F59">
      <w:pPr>
        <w:autoSpaceDE w:val="0"/>
        <w:autoSpaceDN w:val="0"/>
        <w:adjustRightInd w:val="0"/>
        <w:spacing w:after="0" w:line="240" w:lineRule="auto"/>
        <w:ind w:left="9356"/>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58717E">
        <w:rPr>
          <w:rFonts w:ascii="Times New Roman" w:hAnsi="Times New Roman"/>
          <w:bCs/>
          <w:sz w:val="28"/>
          <w:szCs w:val="28"/>
        </w:rPr>
        <w:t>3</w:t>
      </w:r>
    </w:p>
    <w:p w:rsidR="003452BA" w:rsidRPr="003452BA" w:rsidRDefault="003452BA" w:rsidP="004A3F59">
      <w:pPr>
        <w:autoSpaceDE w:val="0"/>
        <w:autoSpaceDN w:val="0"/>
        <w:adjustRightInd w:val="0"/>
        <w:spacing w:after="0" w:line="240" w:lineRule="auto"/>
        <w:ind w:left="9356"/>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w:t>
      </w:r>
      <w:r w:rsidR="00E300E4">
        <w:rPr>
          <w:rFonts w:ascii="Times New Roman" w:hAnsi="Times New Roman"/>
          <w:bCs/>
          <w:sz w:val="28"/>
          <w:szCs w:val="28"/>
        </w:rPr>
        <w:t>23</w:t>
      </w:r>
      <w:r w:rsidRPr="003452BA">
        <w:rPr>
          <w:rFonts w:ascii="Times New Roman" w:hAnsi="Times New Roman"/>
          <w:bCs/>
          <w:sz w:val="28"/>
          <w:szCs w:val="28"/>
        </w:rPr>
        <w:t>.</w:t>
      </w:r>
      <w:r w:rsidR="0058717E">
        <w:rPr>
          <w:rFonts w:ascii="Times New Roman" w:hAnsi="Times New Roman"/>
          <w:bCs/>
          <w:sz w:val="28"/>
          <w:szCs w:val="28"/>
        </w:rPr>
        <w:t>0</w:t>
      </w:r>
      <w:r w:rsidR="00E300E4">
        <w:rPr>
          <w:rFonts w:ascii="Times New Roman" w:hAnsi="Times New Roman"/>
          <w:bCs/>
          <w:sz w:val="28"/>
          <w:szCs w:val="28"/>
        </w:rPr>
        <w:t>8</w:t>
      </w:r>
      <w:r w:rsidRPr="003452BA">
        <w:rPr>
          <w:rFonts w:ascii="Times New Roman" w:hAnsi="Times New Roman"/>
          <w:bCs/>
          <w:sz w:val="28"/>
          <w:szCs w:val="28"/>
        </w:rPr>
        <w:t>.201</w:t>
      </w:r>
      <w:r w:rsidR="0058717E">
        <w:rPr>
          <w:rFonts w:ascii="Times New Roman" w:hAnsi="Times New Roman"/>
          <w:bCs/>
          <w:sz w:val="28"/>
          <w:szCs w:val="28"/>
        </w:rPr>
        <w:t>8</w:t>
      </w:r>
      <w:r w:rsidRPr="003452BA">
        <w:rPr>
          <w:rFonts w:ascii="Times New Roman" w:hAnsi="Times New Roman"/>
          <w:bCs/>
          <w:sz w:val="28"/>
          <w:szCs w:val="28"/>
        </w:rPr>
        <w:t xml:space="preserve"> года № </w:t>
      </w:r>
      <w:r w:rsidR="000E1D8B">
        <w:rPr>
          <w:rFonts w:ascii="Times New Roman" w:hAnsi="Times New Roman"/>
          <w:bCs/>
          <w:sz w:val="28"/>
          <w:szCs w:val="28"/>
        </w:rPr>
        <w:t>8</w:t>
      </w:r>
      <w:r w:rsidRPr="003452BA">
        <w:rPr>
          <w:rFonts w:ascii="Times New Roman" w:hAnsi="Times New Roman"/>
          <w:bCs/>
          <w:sz w:val="28"/>
          <w:szCs w:val="28"/>
        </w:rPr>
        <w:t>/</w:t>
      </w:r>
      <w:r w:rsidR="000E1D8B">
        <w:rPr>
          <w:rFonts w:ascii="Times New Roman" w:hAnsi="Times New Roman"/>
          <w:bCs/>
          <w:sz w:val="28"/>
          <w:szCs w:val="28"/>
        </w:rPr>
        <w:t>1</w:t>
      </w:r>
      <w:r w:rsidRPr="003452BA">
        <w:rPr>
          <w:rFonts w:ascii="Times New Roman" w:hAnsi="Times New Roman"/>
          <w:bCs/>
          <w:sz w:val="28"/>
          <w:szCs w:val="28"/>
        </w:rPr>
        <w:t>-СД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3452BA" w:rsidRDefault="0047053A"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Расходы</w:t>
      </w:r>
      <w:r w:rsidR="00CC12F6" w:rsidRPr="003452BA">
        <w:rPr>
          <w:rFonts w:ascii="Times New Roman" w:eastAsiaTheme="minorHAnsi" w:hAnsi="Times New Roman"/>
          <w:b/>
          <w:sz w:val="28"/>
          <w:szCs w:val="28"/>
        </w:rPr>
        <w:t xml:space="preserve"> бюджет</w:t>
      </w:r>
      <w:r>
        <w:rPr>
          <w:rFonts w:ascii="Times New Roman" w:eastAsiaTheme="minorHAnsi" w:hAnsi="Times New Roman"/>
          <w:b/>
          <w:sz w:val="28"/>
          <w:szCs w:val="28"/>
        </w:rPr>
        <w:t>ных</w:t>
      </w:r>
      <w:r w:rsidR="00CC12F6" w:rsidRPr="003452BA">
        <w:rPr>
          <w:rFonts w:ascii="Times New Roman" w:eastAsiaTheme="minorHAnsi" w:hAnsi="Times New Roman"/>
          <w:b/>
          <w:sz w:val="28"/>
          <w:szCs w:val="28"/>
        </w:rPr>
        <w:t xml:space="preserve"> </w:t>
      </w:r>
      <w:r>
        <w:rPr>
          <w:rFonts w:ascii="Times New Roman" w:eastAsiaTheme="minorHAnsi" w:hAnsi="Times New Roman"/>
          <w:b/>
          <w:sz w:val="28"/>
          <w:szCs w:val="28"/>
        </w:rPr>
        <w:t>назначений по</w:t>
      </w:r>
      <w:r w:rsidR="00CC12F6" w:rsidRPr="003452BA">
        <w:rPr>
          <w:rFonts w:ascii="Times New Roman" w:eastAsiaTheme="minorHAnsi" w:hAnsi="Times New Roman"/>
          <w:b/>
          <w:i/>
          <w:sz w:val="28"/>
          <w:szCs w:val="28"/>
        </w:rPr>
        <w:t xml:space="preserve"> </w:t>
      </w:r>
      <w:r w:rsidR="00CC12F6" w:rsidRPr="003452BA">
        <w:rPr>
          <w:rFonts w:ascii="Times New Roman" w:eastAsiaTheme="minorHAnsi" w:hAnsi="Times New Roman"/>
          <w:b/>
          <w:iCs/>
          <w:sz w:val="28"/>
          <w:szCs w:val="28"/>
        </w:rPr>
        <w:t xml:space="preserve">разделам, подразделам, целевым статьям, группам </w:t>
      </w:r>
      <w:r w:rsidR="00CC12F6" w:rsidRPr="003452BA">
        <w:rPr>
          <w:rFonts w:ascii="Times New Roman" w:eastAsiaTheme="minorHAnsi" w:hAnsi="Times New Roman"/>
          <w:b/>
          <w:i/>
          <w:iCs/>
          <w:sz w:val="28"/>
          <w:szCs w:val="28"/>
        </w:rPr>
        <w:t>(группам и подгруппам)</w:t>
      </w:r>
      <w:r w:rsidR="00CC12F6" w:rsidRPr="003452BA">
        <w:rPr>
          <w:rFonts w:ascii="Times New Roman" w:eastAsiaTheme="minorHAnsi" w:hAnsi="Times New Roman"/>
          <w:b/>
          <w:iCs/>
          <w:sz w:val="28"/>
          <w:szCs w:val="28"/>
        </w:rPr>
        <w:t xml:space="preserve"> видов классификации расходов</w:t>
      </w:r>
      <w:r w:rsidR="00CC12F6" w:rsidRPr="003452BA">
        <w:rPr>
          <w:rFonts w:ascii="Times New Roman" w:eastAsiaTheme="minorHAnsi" w:hAnsi="Times New Roman"/>
          <w:b/>
          <w:sz w:val="28"/>
          <w:szCs w:val="28"/>
        </w:rPr>
        <w:t xml:space="preserve"> бюджета муниципального округа </w:t>
      </w:r>
      <w:r w:rsidR="003452BA" w:rsidRPr="003452BA">
        <w:rPr>
          <w:rFonts w:ascii="Times New Roman" w:hAnsi="Times New Roman"/>
          <w:b/>
          <w:sz w:val="28"/>
          <w:szCs w:val="28"/>
        </w:rPr>
        <w:t>Северное Медведково</w:t>
      </w:r>
      <w:r w:rsidR="00CC12F6" w:rsidRPr="003452BA">
        <w:rPr>
          <w:rFonts w:ascii="Times New Roman" w:eastAsiaTheme="minorHAnsi" w:hAnsi="Times New Roman"/>
          <w:b/>
          <w:sz w:val="28"/>
          <w:szCs w:val="28"/>
        </w:rPr>
        <w:t xml:space="preserve"> </w:t>
      </w:r>
      <w:r>
        <w:rPr>
          <w:rFonts w:ascii="Times New Roman" w:eastAsiaTheme="minorHAnsi" w:hAnsi="Times New Roman"/>
          <w:b/>
          <w:sz w:val="28"/>
          <w:szCs w:val="28"/>
        </w:rPr>
        <w:t xml:space="preserve">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693B83" w:rsidRPr="00E426B0">
        <w:rPr>
          <w:rFonts w:ascii="Times New Roman" w:eastAsia="SimSun" w:hAnsi="Times New Roman"/>
          <w:b/>
          <w:sz w:val="28"/>
          <w:szCs w:val="28"/>
          <w:lang w:eastAsia="ru-RU"/>
        </w:rPr>
        <w:t xml:space="preserve"> </w:t>
      </w:r>
      <w:r w:rsidR="00CC12F6" w:rsidRPr="003452BA">
        <w:rPr>
          <w:rFonts w:ascii="Times New Roman" w:eastAsiaTheme="minorHAnsi" w:hAnsi="Times New Roman"/>
          <w:b/>
          <w:sz w:val="28"/>
          <w:szCs w:val="28"/>
        </w:rPr>
        <w:t>20</w:t>
      </w:r>
      <w:r w:rsidR="003452BA" w:rsidRPr="003452BA">
        <w:rPr>
          <w:rFonts w:ascii="Times New Roman" w:eastAsiaTheme="minorHAnsi" w:hAnsi="Times New Roman"/>
          <w:b/>
          <w:sz w:val="28"/>
          <w:szCs w:val="28"/>
        </w:rPr>
        <w:t>18</w:t>
      </w:r>
      <w:r w:rsidR="00CC12F6" w:rsidRPr="003452BA">
        <w:rPr>
          <w:rFonts w:ascii="Times New Roman" w:eastAsiaTheme="minorHAnsi" w:hAnsi="Times New Roman"/>
          <w:b/>
          <w:sz w:val="28"/>
          <w:szCs w:val="28"/>
        </w:rPr>
        <w:t xml:space="preserve"> год</w:t>
      </w:r>
      <w:r>
        <w:rPr>
          <w:rFonts w:ascii="Times New Roman" w:eastAsiaTheme="minorHAnsi" w:hAnsi="Times New Roman"/>
          <w:b/>
          <w:sz w:val="28"/>
          <w:szCs w:val="28"/>
        </w:rPr>
        <w:t>а.</w:t>
      </w:r>
    </w:p>
    <w:tbl>
      <w:tblPr>
        <w:tblStyle w:val="a7"/>
        <w:tblW w:w="14175" w:type="dxa"/>
        <w:tblInd w:w="108" w:type="dxa"/>
        <w:tblLayout w:type="fixed"/>
        <w:tblLook w:val="04A0" w:firstRow="1" w:lastRow="0" w:firstColumn="1" w:lastColumn="0" w:noHBand="0" w:noVBand="1"/>
      </w:tblPr>
      <w:tblGrid>
        <w:gridCol w:w="5529"/>
        <w:gridCol w:w="567"/>
        <w:gridCol w:w="567"/>
        <w:gridCol w:w="1842"/>
        <w:gridCol w:w="709"/>
        <w:gridCol w:w="1701"/>
        <w:gridCol w:w="1559"/>
        <w:gridCol w:w="1701"/>
      </w:tblGrid>
      <w:tr w:rsidR="000D0E4D" w:rsidRPr="00C74565" w:rsidTr="000D0629">
        <w:trPr>
          <w:tblHeader/>
        </w:trPr>
        <w:tc>
          <w:tcPr>
            <w:tcW w:w="5529"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842"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0D0E4D" w:rsidRPr="00C74565" w:rsidRDefault="000D0E4D" w:rsidP="00F73CBF">
            <w:pPr>
              <w:autoSpaceDE w:val="0"/>
              <w:autoSpaceDN w:val="0"/>
              <w:adjustRightInd w:val="0"/>
              <w:jc w:val="center"/>
              <w:rPr>
                <w:rFonts w:ascii="Times New Roman" w:hAnsi="Times New Roman"/>
                <w:b/>
                <w:sz w:val="24"/>
                <w:szCs w:val="24"/>
              </w:rPr>
            </w:pPr>
            <w:r>
              <w:rPr>
                <w:rFonts w:ascii="Times New Roman" w:hAnsi="Times New Roman"/>
                <w:b/>
                <w:sz w:val="24"/>
                <w:szCs w:val="24"/>
              </w:rPr>
              <w:t>Утверждено на 2018 г.</w:t>
            </w:r>
            <w:r w:rsidRPr="00C74565">
              <w:rPr>
                <w:rFonts w:ascii="Times New Roman" w:hAnsi="Times New Roman"/>
                <w:b/>
                <w:sz w:val="24"/>
                <w:szCs w:val="24"/>
              </w:rPr>
              <w:t xml:space="preserve">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c>
          <w:tcPr>
            <w:tcW w:w="1559" w:type="dxa"/>
          </w:tcPr>
          <w:p w:rsidR="000D0E4D" w:rsidRPr="00C74565" w:rsidRDefault="00DC2821" w:rsidP="00F73CBF">
            <w:pPr>
              <w:autoSpaceDE w:val="0"/>
              <w:autoSpaceDN w:val="0"/>
              <w:adjustRightInd w:val="0"/>
              <w:jc w:val="center"/>
              <w:rPr>
                <w:rFonts w:ascii="Times New Roman" w:hAnsi="Times New Roman"/>
                <w:b/>
                <w:sz w:val="24"/>
                <w:szCs w:val="24"/>
              </w:rPr>
            </w:pPr>
            <w:r>
              <w:rPr>
                <w:rFonts w:ascii="Times New Roman" w:hAnsi="Times New Roman"/>
                <w:b/>
                <w:sz w:val="24"/>
                <w:szCs w:val="24"/>
              </w:rPr>
              <w:t>Исполнено на 01.07</w:t>
            </w:r>
            <w:r w:rsidR="000D0E4D">
              <w:rPr>
                <w:rFonts w:ascii="Times New Roman" w:hAnsi="Times New Roman"/>
                <w:b/>
                <w:sz w:val="24"/>
                <w:szCs w:val="24"/>
              </w:rPr>
              <w:t>.2018 г.</w:t>
            </w:r>
          </w:p>
        </w:tc>
        <w:tc>
          <w:tcPr>
            <w:tcW w:w="1701" w:type="dxa"/>
          </w:tcPr>
          <w:p w:rsidR="000D0E4D" w:rsidRDefault="000D0E4D" w:rsidP="00F73CBF">
            <w:pPr>
              <w:autoSpaceDE w:val="0"/>
              <w:autoSpaceDN w:val="0"/>
              <w:adjustRightInd w:val="0"/>
              <w:jc w:val="center"/>
              <w:rPr>
                <w:rFonts w:ascii="Times New Roman" w:hAnsi="Times New Roman"/>
                <w:b/>
                <w:sz w:val="24"/>
                <w:szCs w:val="24"/>
              </w:rPr>
            </w:pPr>
            <w:r>
              <w:rPr>
                <w:rFonts w:ascii="Times New Roman" w:hAnsi="Times New Roman"/>
                <w:b/>
                <w:sz w:val="24"/>
                <w:szCs w:val="24"/>
              </w:rPr>
              <w:t>П</w:t>
            </w:r>
            <w:r w:rsidRPr="00DD364E">
              <w:rPr>
                <w:rFonts w:ascii="Times New Roman" w:hAnsi="Times New Roman"/>
                <w:b/>
                <w:sz w:val="24"/>
                <w:szCs w:val="24"/>
              </w:rPr>
              <w:t>роцент исполнения, %</w:t>
            </w:r>
          </w:p>
        </w:tc>
      </w:tr>
      <w:tr w:rsidR="000D0E4D" w:rsidRPr="00C74565" w:rsidTr="000D0E4D">
        <w:tc>
          <w:tcPr>
            <w:tcW w:w="5529" w:type="dxa"/>
          </w:tcPr>
          <w:p w:rsidR="000D0E4D" w:rsidRPr="00C74565" w:rsidRDefault="000D0E4D" w:rsidP="00DF5026">
            <w:pPr>
              <w:jc w:val="both"/>
              <w:rPr>
                <w:rFonts w:ascii="Times New Roman" w:hAnsi="Times New Roman"/>
                <w:b/>
                <w:bCs/>
                <w:color w:val="000000"/>
                <w:sz w:val="24"/>
                <w:szCs w:val="24"/>
              </w:rPr>
            </w:pPr>
          </w:p>
        </w:tc>
        <w:tc>
          <w:tcPr>
            <w:tcW w:w="567"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567"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1842"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709"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1701"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1559" w:type="dxa"/>
          </w:tcPr>
          <w:p w:rsidR="000D0E4D" w:rsidRPr="00C74565" w:rsidRDefault="000D0E4D" w:rsidP="00DF5026">
            <w:pPr>
              <w:autoSpaceDE w:val="0"/>
              <w:autoSpaceDN w:val="0"/>
              <w:adjustRightInd w:val="0"/>
              <w:jc w:val="center"/>
              <w:rPr>
                <w:rFonts w:ascii="Times New Roman" w:hAnsi="Times New Roman"/>
                <w:sz w:val="24"/>
                <w:szCs w:val="24"/>
              </w:rPr>
            </w:pPr>
          </w:p>
        </w:tc>
        <w:tc>
          <w:tcPr>
            <w:tcW w:w="1701" w:type="dxa"/>
          </w:tcPr>
          <w:p w:rsidR="000D0E4D" w:rsidRPr="00C74565" w:rsidRDefault="000D0E4D" w:rsidP="00DF5026">
            <w:pPr>
              <w:autoSpaceDE w:val="0"/>
              <w:autoSpaceDN w:val="0"/>
              <w:adjustRightInd w:val="0"/>
              <w:jc w:val="center"/>
              <w:rPr>
                <w:rFonts w:ascii="Times New Roman" w:hAnsi="Times New Roman"/>
                <w:sz w:val="24"/>
                <w:szCs w:val="24"/>
              </w:rPr>
            </w:pPr>
          </w:p>
        </w:tc>
      </w:tr>
      <w:tr w:rsidR="00331945" w:rsidRPr="00C74565" w:rsidTr="00331945">
        <w:tc>
          <w:tcPr>
            <w:tcW w:w="5529" w:type="dxa"/>
          </w:tcPr>
          <w:p w:rsidR="00331945" w:rsidRPr="00C74565" w:rsidRDefault="00331945"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00</w:t>
            </w:r>
          </w:p>
        </w:tc>
        <w:tc>
          <w:tcPr>
            <w:tcW w:w="1842"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p>
        </w:tc>
        <w:tc>
          <w:tcPr>
            <w:tcW w:w="709"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p>
        </w:tc>
        <w:tc>
          <w:tcPr>
            <w:tcW w:w="1701" w:type="dxa"/>
            <w:vAlign w:val="center"/>
          </w:tcPr>
          <w:p w:rsidR="00331945" w:rsidRPr="002B1544" w:rsidRDefault="00331945" w:rsidP="00F73CBF">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14 781,</w:t>
            </w:r>
            <w:r>
              <w:rPr>
                <w:rFonts w:ascii="Times New Roman" w:hAnsi="Times New Roman"/>
                <w:b/>
                <w:sz w:val="24"/>
                <w:szCs w:val="24"/>
              </w:rPr>
              <w:t>2</w:t>
            </w:r>
          </w:p>
        </w:tc>
        <w:tc>
          <w:tcPr>
            <w:tcW w:w="1559" w:type="dxa"/>
            <w:vAlign w:val="center"/>
          </w:tcPr>
          <w:p w:rsidR="00331945" w:rsidRPr="002B1544" w:rsidRDefault="006D669E" w:rsidP="00F73CBF">
            <w:pPr>
              <w:autoSpaceDE w:val="0"/>
              <w:autoSpaceDN w:val="0"/>
              <w:adjustRightInd w:val="0"/>
              <w:jc w:val="center"/>
              <w:rPr>
                <w:rFonts w:ascii="Times New Roman" w:hAnsi="Times New Roman"/>
                <w:b/>
                <w:sz w:val="24"/>
                <w:szCs w:val="24"/>
              </w:rPr>
            </w:pPr>
            <w:r>
              <w:rPr>
                <w:rFonts w:ascii="Times New Roman" w:hAnsi="Times New Roman"/>
                <w:b/>
                <w:sz w:val="24"/>
                <w:szCs w:val="24"/>
              </w:rPr>
              <w:t>7 437,2</w:t>
            </w:r>
          </w:p>
        </w:tc>
        <w:tc>
          <w:tcPr>
            <w:tcW w:w="1701" w:type="dxa"/>
            <w:vAlign w:val="center"/>
          </w:tcPr>
          <w:p w:rsidR="00331945" w:rsidRPr="002B1544" w:rsidRDefault="006D669E" w:rsidP="00F73CBF">
            <w:pPr>
              <w:autoSpaceDE w:val="0"/>
              <w:autoSpaceDN w:val="0"/>
              <w:adjustRightInd w:val="0"/>
              <w:jc w:val="center"/>
              <w:rPr>
                <w:rFonts w:ascii="Times New Roman" w:hAnsi="Times New Roman"/>
                <w:b/>
                <w:sz w:val="24"/>
                <w:szCs w:val="24"/>
              </w:rPr>
            </w:pPr>
            <w:r>
              <w:rPr>
                <w:rFonts w:ascii="Times New Roman" w:hAnsi="Times New Roman"/>
                <w:b/>
                <w:sz w:val="24"/>
                <w:szCs w:val="24"/>
              </w:rPr>
              <w:t>50,31</w:t>
            </w:r>
            <w:r w:rsidR="00331945">
              <w:rPr>
                <w:rFonts w:ascii="Times New Roman" w:hAnsi="Times New Roman"/>
                <w:b/>
                <w:sz w:val="24"/>
                <w:szCs w:val="24"/>
              </w:rPr>
              <w:t>%</w:t>
            </w:r>
          </w:p>
        </w:tc>
      </w:tr>
      <w:tr w:rsidR="00331945" w:rsidRPr="00C74565" w:rsidTr="00331945">
        <w:tc>
          <w:tcPr>
            <w:tcW w:w="5529" w:type="dxa"/>
          </w:tcPr>
          <w:p w:rsidR="00331945" w:rsidRPr="00C74565" w:rsidRDefault="00331945"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67"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02</w:t>
            </w:r>
          </w:p>
        </w:tc>
        <w:tc>
          <w:tcPr>
            <w:tcW w:w="1842"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p>
        </w:tc>
        <w:tc>
          <w:tcPr>
            <w:tcW w:w="709"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p>
        </w:tc>
        <w:tc>
          <w:tcPr>
            <w:tcW w:w="1701" w:type="dxa"/>
            <w:vAlign w:val="center"/>
          </w:tcPr>
          <w:p w:rsidR="00331945" w:rsidRPr="002B1544" w:rsidRDefault="00331945" w:rsidP="00F73CBF">
            <w:pPr>
              <w:jc w:val="center"/>
              <w:rPr>
                <w:b/>
                <w:sz w:val="24"/>
                <w:szCs w:val="24"/>
              </w:rPr>
            </w:pPr>
            <w:r w:rsidRPr="002B1544">
              <w:rPr>
                <w:rFonts w:ascii="Times New Roman" w:hAnsi="Times New Roman"/>
                <w:b/>
                <w:sz w:val="24"/>
                <w:szCs w:val="24"/>
              </w:rPr>
              <w:t>1 908,4</w:t>
            </w:r>
          </w:p>
        </w:tc>
        <w:tc>
          <w:tcPr>
            <w:tcW w:w="1559" w:type="dxa"/>
            <w:vAlign w:val="center"/>
          </w:tcPr>
          <w:p w:rsidR="00331945" w:rsidRPr="002B1544" w:rsidRDefault="006D669E" w:rsidP="00F73CBF">
            <w:pPr>
              <w:jc w:val="center"/>
              <w:rPr>
                <w:rFonts w:ascii="Times New Roman" w:hAnsi="Times New Roman"/>
                <w:b/>
                <w:sz w:val="24"/>
                <w:szCs w:val="24"/>
              </w:rPr>
            </w:pPr>
            <w:r>
              <w:rPr>
                <w:rFonts w:ascii="Times New Roman" w:hAnsi="Times New Roman"/>
                <w:b/>
                <w:sz w:val="24"/>
                <w:szCs w:val="24"/>
              </w:rPr>
              <w:t>1 086,3</w:t>
            </w:r>
          </w:p>
        </w:tc>
        <w:tc>
          <w:tcPr>
            <w:tcW w:w="1701" w:type="dxa"/>
            <w:vAlign w:val="center"/>
          </w:tcPr>
          <w:p w:rsidR="00331945" w:rsidRPr="002B1544" w:rsidRDefault="006D669E" w:rsidP="006D669E">
            <w:pPr>
              <w:jc w:val="center"/>
              <w:rPr>
                <w:rFonts w:ascii="Times New Roman" w:hAnsi="Times New Roman"/>
                <w:b/>
                <w:sz w:val="24"/>
                <w:szCs w:val="24"/>
              </w:rPr>
            </w:pPr>
            <w:r>
              <w:rPr>
                <w:rFonts w:ascii="Times New Roman" w:hAnsi="Times New Roman"/>
                <w:b/>
                <w:sz w:val="24"/>
                <w:szCs w:val="24"/>
              </w:rPr>
              <w:t>56</w:t>
            </w:r>
            <w:r w:rsidR="00331945">
              <w:rPr>
                <w:rFonts w:ascii="Times New Roman" w:hAnsi="Times New Roman"/>
                <w:b/>
                <w:sz w:val="24"/>
                <w:szCs w:val="24"/>
              </w:rPr>
              <w:t>,</w:t>
            </w:r>
            <w:r>
              <w:rPr>
                <w:rFonts w:ascii="Times New Roman" w:hAnsi="Times New Roman"/>
                <w:b/>
                <w:sz w:val="24"/>
                <w:szCs w:val="24"/>
              </w:rPr>
              <w:t>9</w:t>
            </w:r>
            <w:r w:rsidR="00331945">
              <w:rPr>
                <w:rFonts w:ascii="Times New Roman" w:hAnsi="Times New Roman"/>
                <w:b/>
                <w:sz w:val="24"/>
                <w:szCs w:val="24"/>
              </w:rPr>
              <w:t>%</w:t>
            </w:r>
          </w:p>
        </w:tc>
      </w:tr>
      <w:tr w:rsidR="00331945" w:rsidRPr="00C74565" w:rsidTr="00331945">
        <w:tc>
          <w:tcPr>
            <w:tcW w:w="5529" w:type="dxa"/>
            <w:vAlign w:val="bottom"/>
          </w:tcPr>
          <w:p w:rsidR="00331945" w:rsidRPr="00C74565" w:rsidRDefault="00331945"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p>
        </w:tc>
        <w:tc>
          <w:tcPr>
            <w:tcW w:w="1701" w:type="dxa"/>
            <w:vAlign w:val="center"/>
          </w:tcPr>
          <w:p w:rsidR="00331945" w:rsidRPr="00395AC2" w:rsidRDefault="00331945" w:rsidP="00F73CBF">
            <w:pPr>
              <w:jc w:val="center"/>
              <w:rPr>
                <w:b/>
                <w:sz w:val="24"/>
                <w:szCs w:val="24"/>
              </w:rPr>
            </w:pPr>
            <w:r w:rsidRPr="00395AC2">
              <w:rPr>
                <w:rFonts w:ascii="Times New Roman" w:hAnsi="Times New Roman"/>
                <w:b/>
                <w:sz w:val="24"/>
                <w:szCs w:val="24"/>
              </w:rPr>
              <w:t>1 856,4</w:t>
            </w:r>
          </w:p>
        </w:tc>
        <w:tc>
          <w:tcPr>
            <w:tcW w:w="1559" w:type="dxa"/>
            <w:vAlign w:val="center"/>
          </w:tcPr>
          <w:p w:rsidR="00331945" w:rsidRPr="00395AC2" w:rsidRDefault="006D669E" w:rsidP="00F73CBF">
            <w:pPr>
              <w:jc w:val="center"/>
              <w:rPr>
                <w:rFonts w:ascii="Times New Roman" w:hAnsi="Times New Roman"/>
                <w:b/>
                <w:sz w:val="24"/>
                <w:szCs w:val="24"/>
              </w:rPr>
            </w:pPr>
            <w:r>
              <w:rPr>
                <w:rFonts w:ascii="Times New Roman" w:hAnsi="Times New Roman"/>
                <w:b/>
                <w:sz w:val="24"/>
                <w:szCs w:val="24"/>
              </w:rPr>
              <w:t>1 086,3</w:t>
            </w:r>
          </w:p>
        </w:tc>
        <w:tc>
          <w:tcPr>
            <w:tcW w:w="1701" w:type="dxa"/>
            <w:vAlign w:val="center"/>
          </w:tcPr>
          <w:p w:rsidR="00331945" w:rsidRPr="00395AC2" w:rsidRDefault="006D669E" w:rsidP="00F73CBF">
            <w:pPr>
              <w:jc w:val="center"/>
              <w:rPr>
                <w:rFonts w:ascii="Times New Roman" w:hAnsi="Times New Roman"/>
                <w:b/>
                <w:sz w:val="24"/>
                <w:szCs w:val="24"/>
              </w:rPr>
            </w:pPr>
            <w:r>
              <w:rPr>
                <w:rFonts w:ascii="Times New Roman" w:hAnsi="Times New Roman"/>
                <w:b/>
                <w:sz w:val="24"/>
                <w:szCs w:val="24"/>
              </w:rPr>
              <w:t>58,51</w:t>
            </w:r>
            <w:r w:rsidR="00331945" w:rsidRPr="00395AC2">
              <w:rPr>
                <w:rFonts w:ascii="Times New Roman" w:hAnsi="Times New Roman"/>
                <w:b/>
                <w:sz w:val="24"/>
                <w:szCs w:val="24"/>
              </w:rPr>
              <w:t>%</w:t>
            </w:r>
          </w:p>
        </w:tc>
      </w:tr>
      <w:tr w:rsidR="00331945" w:rsidRPr="00C74565" w:rsidTr="00331945">
        <w:tc>
          <w:tcPr>
            <w:tcW w:w="5529" w:type="dxa"/>
          </w:tcPr>
          <w:p w:rsidR="00331945" w:rsidRPr="00C74565" w:rsidRDefault="00331945"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31945" w:rsidRPr="00C74565" w:rsidRDefault="00331945" w:rsidP="00F73CBF">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c>
          <w:tcPr>
            <w:tcW w:w="1559" w:type="dxa"/>
            <w:vAlign w:val="center"/>
          </w:tcPr>
          <w:p w:rsidR="00331945" w:rsidRDefault="006D669E" w:rsidP="00F73CBF">
            <w:pPr>
              <w:jc w:val="center"/>
              <w:rPr>
                <w:rFonts w:ascii="Times New Roman" w:hAnsi="Times New Roman"/>
                <w:sz w:val="24"/>
                <w:szCs w:val="24"/>
              </w:rPr>
            </w:pPr>
            <w:r>
              <w:rPr>
                <w:rFonts w:ascii="Times New Roman" w:hAnsi="Times New Roman"/>
                <w:sz w:val="24"/>
                <w:szCs w:val="24"/>
              </w:rPr>
              <w:t>1050,3</w:t>
            </w:r>
          </w:p>
        </w:tc>
        <w:tc>
          <w:tcPr>
            <w:tcW w:w="1701" w:type="dxa"/>
            <w:vAlign w:val="center"/>
          </w:tcPr>
          <w:p w:rsidR="00331945" w:rsidRDefault="006D669E" w:rsidP="00F73CBF">
            <w:pPr>
              <w:jc w:val="center"/>
              <w:rPr>
                <w:rFonts w:ascii="Times New Roman" w:hAnsi="Times New Roman"/>
                <w:sz w:val="24"/>
                <w:szCs w:val="24"/>
              </w:rPr>
            </w:pPr>
            <w:r>
              <w:rPr>
                <w:rFonts w:ascii="Times New Roman" w:hAnsi="Times New Roman"/>
                <w:sz w:val="24"/>
                <w:szCs w:val="24"/>
              </w:rPr>
              <w:t>60,0</w:t>
            </w:r>
            <w:r w:rsidR="00331945">
              <w:rPr>
                <w:rFonts w:ascii="Times New Roman" w:hAnsi="Times New Roman"/>
                <w:sz w:val="24"/>
                <w:szCs w:val="24"/>
              </w:rPr>
              <w:t>%</w:t>
            </w:r>
          </w:p>
        </w:tc>
      </w:tr>
      <w:tr w:rsidR="006D669E" w:rsidRPr="00C74565" w:rsidTr="00331945">
        <w:tc>
          <w:tcPr>
            <w:tcW w:w="5529" w:type="dxa"/>
          </w:tcPr>
          <w:p w:rsidR="006D669E" w:rsidRPr="00C74565" w:rsidRDefault="006D669E"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6D669E" w:rsidRPr="00C74565" w:rsidRDefault="006D669E"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6D669E" w:rsidRPr="00C74565" w:rsidRDefault="006D669E"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6D669E" w:rsidRPr="00C74565" w:rsidRDefault="006D669E"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6D669E" w:rsidRPr="00C74565" w:rsidRDefault="006D669E"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6D669E" w:rsidRPr="00C74565" w:rsidRDefault="006D669E" w:rsidP="00F73CBF">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c>
          <w:tcPr>
            <w:tcW w:w="1559" w:type="dxa"/>
            <w:vAlign w:val="center"/>
          </w:tcPr>
          <w:p w:rsidR="006D669E" w:rsidRDefault="006D669E" w:rsidP="00326220">
            <w:pPr>
              <w:jc w:val="center"/>
              <w:rPr>
                <w:rFonts w:ascii="Times New Roman" w:hAnsi="Times New Roman"/>
                <w:sz w:val="24"/>
                <w:szCs w:val="24"/>
              </w:rPr>
            </w:pPr>
            <w:r>
              <w:rPr>
                <w:rFonts w:ascii="Times New Roman" w:hAnsi="Times New Roman"/>
                <w:sz w:val="24"/>
                <w:szCs w:val="24"/>
              </w:rPr>
              <w:t>1050,3</w:t>
            </w:r>
          </w:p>
        </w:tc>
        <w:tc>
          <w:tcPr>
            <w:tcW w:w="1701" w:type="dxa"/>
            <w:vAlign w:val="center"/>
          </w:tcPr>
          <w:p w:rsidR="006D669E" w:rsidRDefault="006D669E" w:rsidP="00326220">
            <w:pPr>
              <w:jc w:val="center"/>
              <w:rPr>
                <w:rFonts w:ascii="Times New Roman" w:hAnsi="Times New Roman"/>
                <w:sz w:val="24"/>
                <w:szCs w:val="24"/>
              </w:rPr>
            </w:pPr>
            <w:r>
              <w:rPr>
                <w:rFonts w:ascii="Times New Roman" w:hAnsi="Times New Roman"/>
                <w:sz w:val="24"/>
                <w:szCs w:val="24"/>
              </w:rPr>
              <w:t>60,0%</w:t>
            </w:r>
          </w:p>
        </w:tc>
      </w:tr>
      <w:tr w:rsidR="00331945" w:rsidRPr="00C74565" w:rsidTr="00331945">
        <w:tc>
          <w:tcPr>
            <w:tcW w:w="5529" w:type="dxa"/>
          </w:tcPr>
          <w:p w:rsidR="00331945" w:rsidRPr="00C74565" w:rsidRDefault="00331945"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Default="00331945"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31945" w:rsidRPr="00C74565" w:rsidRDefault="00331945" w:rsidP="00F73CBF">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6</w:t>
            </w:r>
            <w:r w:rsidRPr="00C74565">
              <w:rPr>
                <w:rFonts w:ascii="Times New Roman" w:hAnsi="Times New Roman"/>
                <w:sz w:val="24"/>
                <w:szCs w:val="24"/>
              </w:rPr>
              <w:t>,0</w:t>
            </w:r>
          </w:p>
        </w:tc>
        <w:tc>
          <w:tcPr>
            <w:tcW w:w="1559" w:type="dxa"/>
            <w:vAlign w:val="center"/>
          </w:tcPr>
          <w:p w:rsidR="00331945" w:rsidRDefault="00331945" w:rsidP="00F73CBF">
            <w:pPr>
              <w:jc w:val="center"/>
              <w:rPr>
                <w:rFonts w:ascii="Times New Roman" w:hAnsi="Times New Roman"/>
                <w:sz w:val="24"/>
                <w:szCs w:val="24"/>
              </w:rPr>
            </w:pPr>
            <w:r>
              <w:rPr>
                <w:rFonts w:ascii="Times New Roman" w:hAnsi="Times New Roman"/>
                <w:sz w:val="24"/>
                <w:szCs w:val="24"/>
              </w:rPr>
              <w:t>36,0</w:t>
            </w:r>
          </w:p>
        </w:tc>
        <w:tc>
          <w:tcPr>
            <w:tcW w:w="1701" w:type="dxa"/>
            <w:vAlign w:val="center"/>
          </w:tcPr>
          <w:p w:rsidR="00331945" w:rsidRDefault="00331945" w:rsidP="00F73CBF">
            <w:pPr>
              <w:jc w:val="center"/>
              <w:rPr>
                <w:rFonts w:ascii="Times New Roman" w:hAnsi="Times New Roman"/>
                <w:sz w:val="24"/>
                <w:szCs w:val="24"/>
              </w:rPr>
            </w:pPr>
            <w:r>
              <w:rPr>
                <w:rFonts w:ascii="Times New Roman" w:hAnsi="Times New Roman"/>
                <w:sz w:val="24"/>
                <w:szCs w:val="24"/>
              </w:rPr>
              <w:t>33,96%</w:t>
            </w:r>
          </w:p>
        </w:tc>
      </w:tr>
      <w:tr w:rsidR="00331945" w:rsidRPr="00C74565" w:rsidTr="00331945">
        <w:tc>
          <w:tcPr>
            <w:tcW w:w="5529" w:type="dxa"/>
          </w:tcPr>
          <w:p w:rsidR="00331945" w:rsidRPr="00C74565" w:rsidRDefault="00331945"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Default="00331945"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31945" w:rsidRPr="00C74565" w:rsidRDefault="00331945" w:rsidP="00F73CBF">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6</w:t>
            </w:r>
            <w:r w:rsidRPr="00C74565">
              <w:rPr>
                <w:rFonts w:ascii="Times New Roman" w:hAnsi="Times New Roman"/>
                <w:sz w:val="24"/>
                <w:szCs w:val="24"/>
              </w:rPr>
              <w:t>,0</w:t>
            </w:r>
          </w:p>
        </w:tc>
        <w:tc>
          <w:tcPr>
            <w:tcW w:w="1559" w:type="dxa"/>
            <w:vAlign w:val="center"/>
          </w:tcPr>
          <w:p w:rsidR="00331945" w:rsidRDefault="00331945" w:rsidP="00F73CBF">
            <w:pPr>
              <w:jc w:val="center"/>
              <w:rPr>
                <w:rFonts w:ascii="Times New Roman" w:hAnsi="Times New Roman"/>
                <w:sz w:val="24"/>
                <w:szCs w:val="24"/>
              </w:rPr>
            </w:pPr>
            <w:r>
              <w:rPr>
                <w:rFonts w:ascii="Times New Roman" w:hAnsi="Times New Roman"/>
                <w:sz w:val="24"/>
                <w:szCs w:val="24"/>
              </w:rPr>
              <w:t>36,0</w:t>
            </w:r>
          </w:p>
        </w:tc>
        <w:tc>
          <w:tcPr>
            <w:tcW w:w="1701" w:type="dxa"/>
            <w:vAlign w:val="center"/>
          </w:tcPr>
          <w:p w:rsidR="00331945" w:rsidRDefault="00331945" w:rsidP="00F73CBF">
            <w:pPr>
              <w:jc w:val="center"/>
              <w:rPr>
                <w:rFonts w:ascii="Times New Roman" w:hAnsi="Times New Roman"/>
                <w:sz w:val="24"/>
                <w:szCs w:val="24"/>
              </w:rPr>
            </w:pPr>
            <w:r>
              <w:rPr>
                <w:rFonts w:ascii="Times New Roman" w:hAnsi="Times New Roman"/>
                <w:sz w:val="24"/>
                <w:szCs w:val="24"/>
              </w:rPr>
              <w:t>33,96%</w:t>
            </w:r>
          </w:p>
        </w:tc>
      </w:tr>
      <w:tr w:rsidR="00331945" w:rsidRPr="00C74565" w:rsidTr="00F73CBF">
        <w:tc>
          <w:tcPr>
            <w:tcW w:w="5529" w:type="dxa"/>
          </w:tcPr>
          <w:p w:rsidR="00331945" w:rsidRPr="00894D39" w:rsidRDefault="00331945" w:rsidP="00DF5026">
            <w:pPr>
              <w:tabs>
                <w:tab w:val="left" w:pos="1620"/>
              </w:tabs>
              <w:jc w:val="both"/>
              <w:rPr>
                <w:rFonts w:ascii="Times New Roman" w:hAnsi="Times New Roman"/>
                <w:b/>
                <w:sz w:val="24"/>
                <w:szCs w:val="24"/>
              </w:rPr>
            </w:pPr>
            <w:r w:rsidRPr="00894D39">
              <w:rPr>
                <w:rFonts w:ascii="Times New Roman" w:hAnsi="Times New Roman"/>
                <w:b/>
                <w:sz w:val="24"/>
                <w:szCs w:val="24"/>
              </w:rPr>
              <w:t>Прочие расходы в сфере здравоохранения</w:t>
            </w:r>
          </w:p>
        </w:tc>
        <w:tc>
          <w:tcPr>
            <w:tcW w:w="567" w:type="dxa"/>
            <w:vAlign w:val="center"/>
          </w:tcPr>
          <w:p w:rsidR="00331945" w:rsidRPr="00894D39" w:rsidRDefault="00331945"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01</w:t>
            </w:r>
          </w:p>
        </w:tc>
        <w:tc>
          <w:tcPr>
            <w:tcW w:w="567" w:type="dxa"/>
            <w:vAlign w:val="center"/>
          </w:tcPr>
          <w:p w:rsidR="00331945" w:rsidRPr="00894D39" w:rsidRDefault="00331945"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02</w:t>
            </w:r>
          </w:p>
        </w:tc>
        <w:tc>
          <w:tcPr>
            <w:tcW w:w="1842" w:type="dxa"/>
            <w:vAlign w:val="center"/>
          </w:tcPr>
          <w:p w:rsidR="00331945" w:rsidRPr="00894D39" w:rsidRDefault="00331945" w:rsidP="00DF5026">
            <w:pPr>
              <w:autoSpaceDE w:val="0"/>
              <w:autoSpaceDN w:val="0"/>
              <w:adjustRightInd w:val="0"/>
              <w:jc w:val="center"/>
              <w:rPr>
                <w:rFonts w:ascii="Times New Roman" w:hAnsi="Times New Roman"/>
                <w:b/>
                <w:sz w:val="24"/>
                <w:szCs w:val="24"/>
              </w:rPr>
            </w:pPr>
            <w:r w:rsidRPr="00894D39">
              <w:rPr>
                <w:rFonts w:ascii="Times New Roman" w:hAnsi="Times New Roman"/>
                <w:b/>
                <w:color w:val="000000"/>
                <w:sz w:val="24"/>
                <w:szCs w:val="24"/>
              </w:rPr>
              <w:t>35 Г 01 01100</w:t>
            </w:r>
          </w:p>
        </w:tc>
        <w:tc>
          <w:tcPr>
            <w:tcW w:w="709" w:type="dxa"/>
            <w:vAlign w:val="center"/>
          </w:tcPr>
          <w:p w:rsidR="00331945" w:rsidRPr="00894D39" w:rsidRDefault="00331945" w:rsidP="00DF5026">
            <w:pPr>
              <w:autoSpaceDE w:val="0"/>
              <w:autoSpaceDN w:val="0"/>
              <w:adjustRightInd w:val="0"/>
              <w:jc w:val="center"/>
              <w:rPr>
                <w:rFonts w:ascii="Times New Roman" w:hAnsi="Times New Roman"/>
                <w:b/>
                <w:sz w:val="24"/>
                <w:szCs w:val="24"/>
              </w:rPr>
            </w:pPr>
          </w:p>
        </w:tc>
        <w:tc>
          <w:tcPr>
            <w:tcW w:w="1701" w:type="dxa"/>
            <w:vAlign w:val="center"/>
          </w:tcPr>
          <w:p w:rsidR="00331945" w:rsidRPr="00894D39" w:rsidRDefault="00331945" w:rsidP="00F73CBF">
            <w:pPr>
              <w:jc w:val="center"/>
              <w:rPr>
                <w:b/>
                <w:sz w:val="24"/>
                <w:szCs w:val="24"/>
              </w:rPr>
            </w:pPr>
            <w:r w:rsidRPr="00894D39">
              <w:rPr>
                <w:rFonts w:ascii="Times New Roman" w:hAnsi="Times New Roman"/>
                <w:b/>
                <w:sz w:val="24"/>
                <w:szCs w:val="24"/>
              </w:rPr>
              <w:t>52,0</w:t>
            </w:r>
          </w:p>
        </w:tc>
        <w:tc>
          <w:tcPr>
            <w:tcW w:w="1559" w:type="dxa"/>
            <w:vAlign w:val="center"/>
          </w:tcPr>
          <w:p w:rsidR="00331945" w:rsidRPr="00894D39" w:rsidRDefault="00331945" w:rsidP="00F73CBF">
            <w:pPr>
              <w:jc w:val="center"/>
              <w:rPr>
                <w:rFonts w:ascii="Times New Roman" w:hAnsi="Times New Roman"/>
                <w:b/>
                <w:sz w:val="24"/>
                <w:szCs w:val="24"/>
              </w:rPr>
            </w:pPr>
            <w:r w:rsidRPr="00894D39">
              <w:rPr>
                <w:rFonts w:ascii="Times New Roman" w:hAnsi="Times New Roman"/>
                <w:b/>
                <w:sz w:val="24"/>
                <w:szCs w:val="24"/>
              </w:rPr>
              <w:t>0,0</w:t>
            </w:r>
          </w:p>
        </w:tc>
        <w:tc>
          <w:tcPr>
            <w:tcW w:w="1701" w:type="dxa"/>
            <w:vAlign w:val="center"/>
          </w:tcPr>
          <w:p w:rsidR="00331945" w:rsidRPr="00894D39" w:rsidRDefault="00331945" w:rsidP="00F73CBF">
            <w:pPr>
              <w:jc w:val="center"/>
              <w:rPr>
                <w:b/>
              </w:rPr>
            </w:pPr>
            <w:r w:rsidRPr="00894D39">
              <w:rPr>
                <w:rFonts w:ascii="Times New Roman" w:hAnsi="Times New Roman"/>
                <w:b/>
                <w:sz w:val="24"/>
                <w:szCs w:val="24"/>
              </w:rPr>
              <w:t>0,0%</w:t>
            </w:r>
          </w:p>
        </w:tc>
      </w:tr>
      <w:tr w:rsidR="00331945" w:rsidRPr="00C74565" w:rsidTr="00F73CBF">
        <w:tc>
          <w:tcPr>
            <w:tcW w:w="5529" w:type="dxa"/>
            <w:vAlign w:val="bottom"/>
          </w:tcPr>
          <w:p w:rsidR="00331945" w:rsidRPr="00C74565" w:rsidRDefault="00331945"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w:t>
            </w:r>
            <w:r w:rsidRPr="00C74565">
              <w:rPr>
                <w:rFonts w:ascii="Times New Roman" w:hAnsi="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lastRenderedPageBreak/>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31945" w:rsidRPr="00C74565" w:rsidRDefault="00331945" w:rsidP="00F73CBF">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559" w:type="dxa"/>
            <w:vAlign w:val="center"/>
          </w:tcPr>
          <w:p w:rsidR="00331945" w:rsidRDefault="00331945" w:rsidP="00F73CBF">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331945" w:rsidRDefault="00331945" w:rsidP="00F73CBF">
            <w:pPr>
              <w:jc w:val="center"/>
            </w:pPr>
            <w:r w:rsidRPr="00F41790">
              <w:rPr>
                <w:rFonts w:ascii="Times New Roman" w:hAnsi="Times New Roman"/>
                <w:sz w:val="24"/>
                <w:szCs w:val="24"/>
              </w:rPr>
              <w:t>0,0%</w:t>
            </w:r>
          </w:p>
        </w:tc>
      </w:tr>
      <w:tr w:rsidR="0060333D" w:rsidRPr="00C74565" w:rsidTr="0060333D">
        <w:tc>
          <w:tcPr>
            <w:tcW w:w="5529" w:type="dxa"/>
            <w:vAlign w:val="bottom"/>
          </w:tcPr>
          <w:p w:rsidR="0060333D" w:rsidRPr="00C74565" w:rsidRDefault="0060333D"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60333D" w:rsidRPr="00C74565" w:rsidRDefault="0060333D"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60333D" w:rsidRPr="00C74565" w:rsidRDefault="0060333D" w:rsidP="00F73CBF">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c>
          <w:tcPr>
            <w:tcW w:w="1559" w:type="dxa"/>
            <w:vAlign w:val="center"/>
          </w:tcPr>
          <w:p w:rsidR="0060333D" w:rsidRDefault="0060333D" w:rsidP="00F73CBF">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60333D" w:rsidRDefault="0060333D" w:rsidP="00F73CBF">
            <w:pPr>
              <w:jc w:val="center"/>
            </w:pPr>
            <w:r w:rsidRPr="00F41790">
              <w:rPr>
                <w:rFonts w:ascii="Times New Roman" w:hAnsi="Times New Roman"/>
                <w:sz w:val="24"/>
                <w:szCs w:val="24"/>
              </w:rPr>
              <w:t>0,0%</w:t>
            </w:r>
          </w:p>
        </w:tc>
      </w:tr>
      <w:tr w:rsidR="0060333D" w:rsidRPr="00C74565" w:rsidTr="00F73CBF">
        <w:tc>
          <w:tcPr>
            <w:tcW w:w="5529" w:type="dxa"/>
          </w:tcPr>
          <w:p w:rsidR="0060333D" w:rsidRPr="00801FE8" w:rsidRDefault="0060333D"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67" w:type="dxa"/>
            <w:vAlign w:val="center"/>
          </w:tcPr>
          <w:p w:rsidR="0060333D" w:rsidRPr="00077ECC" w:rsidRDefault="0060333D"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vAlign w:val="center"/>
          </w:tcPr>
          <w:p w:rsidR="0060333D" w:rsidRPr="00077ECC" w:rsidRDefault="0060333D"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03</w:t>
            </w:r>
          </w:p>
        </w:tc>
        <w:tc>
          <w:tcPr>
            <w:tcW w:w="1842" w:type="dxa"/>
            <w:vAlign w:val="center"/>
          </w:tcPr>
          <w:p w:rsidR="0060333D" w:rsidRPr="00077ECC" w:rsidRDefault="0060333D" w:rsidP="00DF5026">
            <w:pPr>
              <w:autoSpaceDE w:val="0"/>
              <w:autoSpaceDN w:val="0"/>
              <w:adjustRightInd w:val="0"/>
              <w:jc w:val="center"/>
              <w:rPr>
                <w:rFonts w:ascii="Times New Roman" w:hAnsi="Times New Roman"/>
                <w:b/>
                <w:sz w:val="24"/>
                <w:szCs w:val="24"/>
              </w:rPr>
            </w:pPr>
          </w:p>
        </w:tc>
        <w:tc>
          <w:tcPr>
            <w:tcW w:w="709" w:type="dxa"/>
            <w:vAlign w:val="center"/>
          </w:tcPr>
          <w:p w:rsidR="0060333D" w:rsidRPr="00077ECC" w:rsidRDefault="0060333D" w:rsidP="00DF5026">
            <w:pPr>
              <w:autoSpaceDE w:val="0"/>
              <w:autoSpaceDN w:val="0"/>
              <w:adjustRightInd w:val="0"/>
              <w:jc w:val="center"/>
              <w:rPr>
                <w:rFonts w:ascii="Times New Roman" w:hAnsi="Times New Roman"/>
                <w:b/>
                <w:sz w:val="24"/>
                <w:szCs w:val="24"/>
              </w:rPr>
            </w:pPr>
          </w:p>
        </w:tc>
        <w:tc>
          <w:tcPr>
            <w:tcW w:w="1701" w:type="dxa"/>
            <w:vAlign w:val="center"/>
          </w:tcPr>
          <w:p w:rsidR="0060333D" w:rsidRPr="002B1544" w:rsidRDefault="0060333D" w:rsidP="00F73CBF">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3 633,0</w:t>
            </w:r>
          </w:p>
        </w:tc>
        <w:tc>
          <w:tcPr>
            <w:tcW w:w="1559" w:type="dxa"/>
            <w:vAlign w:val="center"/>
          </w:tcPr>
          <w:p w:rsidR="0060333D" w:rsidRPr="002B1544" w:rsidRDefault="006D669E" w:rsidP="00F73CBF">
            <w:pPr>
              <w:autoSpaceDE w:val="0"/>
              <w:autoSpaceDN w:val="0"/>
              <w:adjustRightInd w:val="0"/>
              <w:jc w:val="center"/>
              <w:rPr>
                <w:rFonts w:ascii="Times New Roman" w:hAnsi="Times New Roman"/>
                <w:b/>
                <w:sz w:val="24"/>
                <w:szCs w:val="24"/>
              </w:rPr>
            </w:pPr>
            <w:r>
              <w:rPr>
                <w:rFonts w:ascii="Times New Roman" w:hAnsi="Times New Roman"/>
                <w:b/>
                <w:sz w:val="24"/>
                <w:szCs w:val="24"/>
              </w:rPr>
              <w:t>1 862,0</w:t>
            </w:r>
          </w:p>
        </w:tc>
        <w:tc>
          <w:tcPr>
            <w:tcW w:w="1701" w:type="dxa"/>
            <w:vAlign w:val="center"/>
          </w:tcPr>
          <w:p w:rsidR="0060333D" w:rsidRPr="002B1544" w:rsidRDefault="006D669E" w:rsidP="006D669E">
            <w:pPr>
              <w:autoSpaceDE w:val="0"/>
              <w:autoSpaceDN w:val="0"/>
              <w:adjustRightInd w:val="0"/>
              <w:jc w:val="center"/>
              <w:rPr>
                <w:rFonts w:ascii="Times New Roman" w:hAnsi="Times New Roman"/>
                <w:b/>
                <w:sz w:val="24"/>
                <w:szCs w:val="24"/>
              </w:rPr>
            </w:pPr>
            <w:r>
              <w:rPr>
                <w:rFonts w:ascii="Times New Roman" w:hAnsi="Times New Roman"/>
                <w:b/>
                <w:sz w:val="24"/>
                <w:szCs w:val="24"/>
              </w:rPr>
              <w:t>51</w:t>
            </w:r>
            <w:r w:rsidR="0060333D">
              <w:rPr>
                <w:rFonts w:ascii="Times New Roman" w:hAnsi="Times New Roman"/>
                <w:b/>
                <w:sz w:val="24"/>
                <w:szCs w:val="24"/>
              </w:rPr>
              <w:t>,</w:t>
            </w:r>
            <w:r>
              <w:rPr>
                <w:rFonts w:ascii="Times New Roman" w:hAnsi="Times New Roman"/>
                <w:b/>
                <w:sz w:val="24"/>
                <w:szCs w:val="24"/>
              </w:rPr>
              <w:t>3</w:t>
            </w:r>
            <w:r w:rsidR="0060333D">
              <w:rPr>
                <w:rFonts w:ascii="Times New Roman" w:hAnsi="Times New Roman"/>
                <w:b/>
                <w:sz w:val="24"/>
                <w:szCs w:val="24"/>
              </w:rPr>
              <w:t>%</w:t>
            </w:r>
          </w:p>
        </w:tc>
      </w:tr>
      <w:tr w:rsidR="0060333D" w:rsidTr="00F73CBF">
        <w:tc>
          <w:tcPr>
            <w:tcW w:w="5529" w:type="dxa"/>
          </w:tcPr>
          <w:p w:rsidR="0060333D" w:rsidRPr="00894D39" w:rsidRDefault="0060333D" w:rsidP="00DF5026">
            <w:pPr>
              <w:jc w:val="both"/>
              <w:rPr>
                <w:rFonts w:ascii="Times New Roman" w:hAnsi="Times New Roman"/>
                <w:b/>
                <w:color w:val="000000"/>
                <w:sz w:val="24"/>
                <w:szCs w:val="24"/>
              </w:rPr>
            </w:pPr>
            <w:r w:rsidRPr="00894D39">
              <w:rPr>
                <w:rFonts w:ascii="Times New Roman" w:hAnsi="Times New Roman"/>
                <w:b/>
                <w:color w:val="000000"/>
                <w:sz w:val="24"/>
                <w:szCs w:val="24"/>
              </w:rPr>
              <w:t>Депутаты Совета депутатов муниципального округа Северное Медведково</w:t>
            </w:r>
          </w:p>
        </w:tc>
        <w:tc>
          <w:tcPr>
            <w:tcW w:w="567" w:type="dxa"/>
            <w:vAlign w:val="center"/>
          </w:tcPr>
          <w:p w:rsidR="0060333D" w:rsidRPr="00894D39" w:rsidRDefault="0060333D"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01</w:t>
            </w:r>
          </w:p>
        </w:tc>
        <w:tc>
          <w:tcPr>
            <w:tcW w:w="567" w:type="dxa"/>
            <w:vAlign w:val="center"/>
          </w:tcPr>
          <w:p w:rsidR="0060333D" w:rsidRPr="00894D39" w:rsidRDefault="0060333D"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03</w:t>
            </w:r>
          </w:p>
        </w:tc>
        <w:tc>
          <w:tcPr>
            <w:tcW w:w="1842" w:type="dxa"/>
            <w:vAlign w:val="center"/>
          </w:tcPr>
          <w:p w:rsidR="0060333D" w:rsidRPr="00894D39" w:rsidRDefault="0060333D"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31 </w:t>
            </w:r>
            <w:r w:rsidRPr="00894D39">
              <w:rPr>
                <w:rFonts w:ascii="Times New Roman" w:eastAsia="Batang" w:hAnsi="Times New Roman"/>
                <w:b/>
                <w:sz w:val="24"/>
                <w:szCs w:val="24"/>
              </w:rPr>
              <w:t>А </w:t>
            </w:r>
            <w:r w:rsidRPr="00894D39">
              <w:rPr>
                <w:rFonts w:ascii="Times New Roman" w:hAnsi="Times New Roman"/>
                <w:b/>
                <w:sz w:val="24"/>
                <w:szCs w:val="24"/>
              </w:rPr>
              <w:t>01 00200</w:t>
            </w:r>
          </w:p>
        </w:tc>
        <w:tc>
          <w:tcPr>
            <w:tcW w:w="709" w:type="dxa"/>
            <w:vAlign w:val="center"/>
          </w:tcPr>
          <w:p w:rsidR="0060333D" w:rsidRPr="00894D39" w:rsidRDefault="0060333D" w:rsidP="00DF5026">
            <w:pPr>
              <w:autoSpaceDE w:val="0"/>
              <w:autoSpaceDN w:val="0"/>
              <w:adjustRightInd w:val="0"/>
              <w:jc w:val="center"/>
              <w:rPr>
                <w:rFonts w:ascii="Times New Roman" w:hAnsi="Times New Roman"/>
                <w:b/>
                <w:sz w:val="24"/>
                <w:szCs w:val="24"/>
              </w:rPr>
            </w:pPr>
          </w:p>
        </w:tc>
        <w:tc>
          <w:tcPr>
            <w:tcW w:w="1701" w:type="dxa"/>
            <w:vAlign w:val="center"/>
          </w:tcPr>
          <w:p w:rsidR="0060333D" w:rsidRPr="00894D39" w:rsidRDefault="0060333D" w:rsidP="00F73CBF">
            <w:pPr>
              <w:jc w:val="center"/>
              <w:rPr>
                <w:b/>
              </w:rPr>
            </w:pPr>
            <w:r w:rsidRPr="00894D39">
              <w:rPr>
                <w:rFonts w:ascii="Times New Roman" w:hAnsi="Times New Roman"/>
                <w:b/>
                <w:sz w:val="24"/>
                <w:szCs w:val="24"/>
              </w:rPr>
              <w:t>273,0</w:t>
            </w:r>
          </w:p>
        </w:tc>
        <w:tc>
          <w:tcPr>
            <w:tcW w:w="1559" w:type="dxa"/>
            <w:vAlign w:val="center"/>
          </w:tcPr>
          <w:p w:rsidR="0060333D" w:rsidRPr="006D669E" w:rsidRDefault="0060333D" w:rsidP="006D669E">
            <w:pPr>
              <w:jc w:val="center"/>
              <w:rPr>
                <w:rFonts w:ascii="Times New Roman" w:hAnsi="Times New Roman"/>
                <w:sz w:val="24"/>
                <w:szCs w:val="24"/>
              </w:rPr>
            </w:pPr>
            <w:r w:rsidRPr="006D669E">
              <w:rPr>
                <w:rFonts w:ascii="Times New Roman" w:hAnsi="Times New Roman"/>
                <w:sz w:val="24"/>
                <w:szCs w:val="24"/>
              </w:rPr>
              <w:t>1</w:t>
            </w:r>
            <w:r w:rsidR="006D669E">
              <w:rPr>
                <w:rFonts w:ascii="Times New Roman" w:hAnsi="Times New Roman"/>
                <w:sz w:val="24"/>
                <w:szCs w:val="24"/>
              </w:rPr>
              <w:t>82</w:t>
            </w:r>
            <w:r w:rsidRPr="006D669E">
              <w:rPr>
                <w:rFonts w:ascii="Times New Roman" w:hAnsi="Times New Roman"/>
                <w:sz w:val="24"/>
                <w:szCs w:val="24"/>
              </w:rPr>
              <w:t>,</w:t>
            </w:r>
            <w:r w:rsidR="006D669E">
              <w:rPr>
                <w:rFonts w:ascii="Times New Roman" w:hAnsi="Times New Roman"/>
                <w:sz w:val="24"/>
                <w:szCs w:val="24"/>
              </w:rPr>
              <w:t>0</w:t>
            </w:r>
          </w:p>
        </w:tc>
        <w:tc>
          <w:tcPr>
            <w:tcW w:w="1701" w:type="dxa"/>
            <w:vAlign w:val="center"/>
          </w:tcPr>
          <w:p w:rsidR="0060333D" w:rsidRPr="00894D39" w:rsidRDefault="006D669E" w:rsidP="00F73CBF">
            <w:pPr>
              <w:jc w:val="center"/>
              <w:rPr>
                <w:rFonts w:ascii="Times New Roman" w:hAnsi="Times New Roman"/>
                <w:b/>
                <w:sz w:val="24"/>
                <w:szCs w:val="24"/>
              </w:rPr>
            </w:pPr>
            <w:r>
              <w:rPr>
                <w:rFonts w:ascii="Times New Roman" w:hAnsi="Times New Roman"/>
                <w:b/>
                <w:sz w:val="24"/>
                <w:szCs w:val="24"/>
              </w:rPr>
              <w:t>66,7</w:t>
            </w:r>
            <w:r w:rsidR="0060333D" w:rsidRPr="00894D39">
              <w:rPr>
                <w:rFonts w:ascii="Times New Roman" w:hAnsi="Times New Roman"/>
                <w:b/>
                <w:sz w:val="24"/>
                <w:szCs w:val="24"/>
              </w:rPr>
              <w:t>%</w:t>
            </w:r>
          </w:p>
        </w:tc>
      </w:tr>
      <w:tr w:rsidR="0060333D" w:rsidTr="00F73CBF">
        <w:tc>
          <w:tcPr>
            <w:tcW w:w="5529" w:type="dxa"/>
          </w:tcPr>
          <w:p w:rsidR="0060333D" w:rsidRPr="00C74565" w:rsidRDefault="0060333D"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842" w:type="dxa"/>
            <w:vAlign w:val="center"/>
          </w:tcPr>
          <w:p w:rsidR="0060333D" w:rsidRPr="00DD641D" w:rsidRDefault="0060333D"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60333D" w:rsidRDefault="0060333D" w:rsidP="00F73CBF">
            <w:pPr>
              <w:jc w:val="center"/>
            </w:pPr>
            <w:r>
              <w:rPr>
                <w:rFonts w:ascii="Times New Roman" w:hAnsi="Times New Roman"/>
                <w:sz w:val="24"/>
                <w:szCs w:val="24"/>
              </w:rPr>
              <w:t>273</w:t>
            </w:r>
            <w:r w:rsidRPr="00C74565">
              <w:rPr>
                <w:rFonts w:ascii="Times New Roman" w:hAnsi="Times New Roman"/>
                <w:sz w:val="24"/>
                <w:szCs w:val="24"/>
              </w:rPr>
              <w:t>,0</w:t>
            </w:r>
          </w:p>
        </w:tc>
        <w:tc>
          <w:tcPr>
            <w:tcW w:w="1559" w:type="dxa"/>
            <w:vAlign w:val="center"/>
          </w:tcPr>
          <w:p w:rsidR="0060333D" w:rsidRDefault="006D669E" w:rsidP="00F73CBF">
            <w:pPr>
              <w:jc w:val="center"/>
              <w:rPr>
                <w:rFonts w:ascii="Times New Roman" w:hAnsi="Times New Roman"/>
                <w:sz w:val="24"/>
                <w:szCs w:val="24"/>
              </w:rPr>
            </w:pPr>
            <w:r w:rsidRPr="006D669E">
              <w:rPr>
                <w:rFonts w:ascii="Times New Roman" w:hAnsi="Times New Roman"/>
                <w:sz w:val="24"/>
                <w:szCs w:val="24"/>
              </w:rPr>
              <w:t>1</w:t>
            </w:r>
            <w:r>
              <w:rPr>
                <w:rFonts w:ascii="Times New Roman" w:hAnsi="Times New Roman"/>
                <w:sz w:val="24"/>
                <w:szCs w:val="24"/>
              </w:rPr>
              <w:t>82</w:t>
            </w:r>
            <w:r w:rsidRPr="006D669E">
              <w:rPr>
                <w:rFonts w:ascii="Times New Roman" w:hAnsi="Times New Roman"/>
                <w:sz w:val="24"/>
                <w:szCs w:val="24"/>
              </w:rPr>
              <w:t>,</w:t>
            </w:r>
            <w:r>
              <w:rPr>
                <w:rFonts w:ascii="Times New Roman" w:hAnsi="Times New Roman"/>
                <w:sz w:val="24"/>
                <w:szCs w:val="24"/>
              </w:rPr>
              <w:t>0</w:t>
            </w:r>
          </w:p>
        </w:tc>
        <w:tc>
          <w:tcPr>
            <w:tcW w:w="1701" w:type="dxa"/>
            <w:vAlign w:val="center"/>
          </w:tcPr>
          <w:p w:rsidR="0060333D" w:rsidRDefault="006D669E" w:rsidP="00F73CBF">
            <w:pPr>
              <w:jc w:val="center"/>
              <w:rPr>
                <w:rFonts w:ascii="Times New Roman" w:hAnsi="Times New Roman"/>
                <w:sz w:val="24"/>
                <w:szCs w:val="24"/>
              </w:rPr>
            </w:pPr>
            <w:r>
              <w:rPr>
                <w:rFonts w:ascii="Times New Roman" w:hAnsi="Times New Roman"/>
                <w:sz w:val="24"/>
                <w:szCs w:val="24"/>
              </w:rPr>
              <w:t>66,7</w:t>
            </w:r>
            <w:r w:rsidR="0060333D">
              <w:rPr>
                <w:rFonts w:ascii="Times New Roman" w:hAnsi="Times New Roman"/>
                <w:sz w:val="24"/>
                <w:szCs w:val="24"/>
              </w:rPr>
              <w:t>%</w:t>
            </w:r>
          </w:p>
        </w:tc>
      </w:tr>
      <w:tr w:rsidR="0060333D" w:rsidTr="00F73CBF">
        <w:tc>
          <w:tcPr>
            <w:tcW w:w="5529" w:type="dxa"/>
          </w:tcPr>
          <w:p w:rsidR="0060333D" w:rsidRPr="00C74565" w:rsidRDefault="0060333D"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842" w:type="dxa"/>
            <w:vAlign w:val="center"/>
          </w:tcPr>
          <w:p w:rsidR="0060333D" w:rsidRPr="00DD641D" w:rsidRDefault="0060333D"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60333D" w:rsidRPr="00370EDF" w:rsidRDefault="0060333D" w:rsidP="00D538F8">
            <w:pPr>
              <w:autoSpaceDE w:val="0"/>
              <w:autoSpaceDN w:val="0"/>
              <w:adjustRightInd w:val="0"/>
              <w:jc w:val="center"/>
              <w:rPr>
                <w:rFonts w:ascii="Times New Roman" w:hAnsi="Times New Roman"/>
                <w:sz w:val="24"/>
                <w:szCs w:val="24"/>
              </w:rPr>
            </w:pPr>
            <w:r w:rsidRPr="00370EDF">
              <w:rPr>
                <w:rFonts w:ascii="Times New Roman" w:hAnsi="Times New Roman"/>
              </w:rPr>
              <w:t>1</w:t>
            </w:r>
            <w:r>
              <w:rPr>
                <w:rFonts w:ascii="Times New Roman" w:hAnsi="Times New Roman"/>
              </w:rPr>
              <w:t>2</w:t>
            </w:r>
            <w:r w:rsidRPr="00370EDF">
              <w:rPr>
                <w:rFonts w:ascii="Times New Roman" w:hAnsi="Times New Roman"/>
              </w:rPr>
              <w:t>0</w:t>
            </w:r>
          </w:p>
        </w:tc>
        <w:tc>
          <w:tcPr>
            <w:tcW w:w="1701" w:type="dxa"/>
            <w:vAlign w:val="center"/>
          </w:tcPr>
          <w:p w:rsidR="0060333D" w:rsidRDefault="0060333D" w:rsidP="00F73CBF">
            <w:pPr>
              <w:jc w:val="center"/>
            </w:pPr>
            <w:r>
              <w:rPr>
                <w:rFonts w:ascii="Times New Roman" w:hAnsi="Times New Roman"/>
                <w:sz w:val="24"/>
                <w:szCs w:val="24"/>
              </w:rPr>
              <w:t>273</w:t>
            </w:r>
            <w:r w:rsidRPr="00C74565">
              <w:rPr>
                <w:rFonts w:ascii="Times New Roman" w:hAnsi="Times New Roman"/>
                <w:sz w:val="24"/>
                <w:szCs w:val="24"/>
              </w:rPr>
              <w:t>,0</w:t>
            </w:r>
          </w:p>
        </w:tc>
        <w:tc>
          <w:tcPr>
            <w:tcW w:w="1559" w:type="dxa"/>
            <w:vAlign w:val="center"/>
          </w:tcPr>
          <w:p w:rsidR="0060333D" w:rsidRDefault="006D669E" w:rsidP="00F73CBF">
            <w:pPr>
              <w:jc w:val="center"/>
              <w:rPr>
                <w:rFonts w:ascii="Times New Roman" w:hAnsi="Times New Roman"/>
                <w:sz w:val="24"/>
                <w:szCs w:val="24"/>
              </w:rPr>
            </w:pPr>
            <w:r w:rsidRPr="006D669E">
              <w:rPr>
                <w:rFonts w:ascii="Times New Roman" w:hAnsi="Times New Roman"/>
                <w:sz w:val="24"/>
                <w:szCs w:val="24"/>
              </w:rPr>
              <w:t>1</w:t>
            </w:r>
            <w:r>
              <w:rPr>
                <w:rFonts w:ascii="Times New Roman" w:hAnsi="Times New Roman"/>
                <w:sz w:val="24"/>
                <w:szCs w:val="24"/>
              </w:rPr>
              <w:t>82</w:t>
            </w:r>
            <w:r w:rsidRPr="006D669E">
              <w:rPr>
                <w:rFonts w:ascii="Times New Roman" w:hAnsi="Times New Roman"/>
                <w:sz w:val="24"/>
                <w:szCs w:val="24"/>
              </w:rPr>
              <w:t>,</w:t>
            </w:r>
            <w:r>
              <w:rPr>
                <w:rFonts w:ascii="Times New Roman" w:hAnsi="Times New Roman"/>
                <w:sz w:val="24"/>
                <w:szCs w:val="24"/>
              </w:rPr>
              <w:t>0</w:t>
            </w:r>
          </w:p>
        </w:tc>
        <w:tc>
          <w:tcPr>
            <w:tcW w:w="1701" w:type="dxa"/>
            <w:vAlign w:val="center"/>
          </w:tcPr>
          <w:p w:rsidR="0060333D" w:rsidRDefault="006D669E" w:rsidP="00F73CBF">
            <w:pPr>
              <w:jc w:val="center"/>
              <w:rPr>
                <w:rFonts w:ascii="Times New Roman" w:hAnsi="Times New Roman"/>
                <w:sz w:val="24"/>
                <w:szCs w:val="24"/>
              </w:rPr>
            </w:pPr>
            <w:r>
              <w:rPr>
                <w:rFonts w:ascii="Times New Roman" w:hAnsi="Times New Roman"/>
                <w:sz w:val="24"/>
                <w:szCs w:val="24"/>
              </w:rPr>
              <w:t>66,7</w:t>
            </w:r>
            <w:r w:rsidR="0060333D">
              <w:rPr>
                <w:rFonts w:ascii="Times New Roman" w:hAnsi="Times New Roman"/>
                <w:sz w:val="24"/>
                <w:szCs w:val="24"/>
              </w:rPr>
              <w:t>%</w:t>
            </w:r>
          </w:p>
        </w:tc>
      </w:tr>
      <w:tr w:rsidR="0060333D" w:rsidTr="00F73CBF">
        <w:tc>
          <w:tcPr>
            <w:tcW w:w="5529" w:type="dxa"/>
            <w:vAlign w:val="bottom"/>
          </w:tcPr>
          <w:p w:rsidR="0060333D" w:rsidRPr="00801FE8" w:rsidRDefault="0060333D"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vAlign w:val="center"/>
          </w:tcPr>
          <w:p w:rsidR="0060333D" w:rsidRPr="001A5B2B" w:rsidRDefault="0060333D"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60333D" w:rsidRPr="001A5B2B" w:rsidRDefault="0060333D"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842" w:type="dxa"/>
            <w:vAlign w:val="center"/>
          </w:tcPr>
          <w:p w:rsidR="0060333D" w:rsidRPr="002E10AE" w:rsidRDefault="0060333D" w:rsidP="00DF5026">
            <w:pPr>
              <w:autoSpaceDE w:val="0"/>
              <w:autoSpaceDN w:val="0"/>
              <w:adjustRightInd w:val="0"/>
              <w:jc w:val="center"/>
              <w:rPr>
                <w:rFonts w:ascii="Times New Roman" w:hAnsi="Times New Roman"/>
                <w:b/>
                <w:sz w:val="24"/>
                <w:szCs w:val="24"/>
              </w:rPr>
            </w:pPr>
            <w:r w:rsidRPr="002E10AE">
              <w:rPr>
                <w:rFonts w:ascii="Times New Roman" w:hAnsi="Times New Roman"/>
                <w:b/>
                <w:sz w:val="24"/>
                <w:szCs w:val="24"/>
              </w:rPr>
              <w:t>33 А 04 00100</w:t>
            </w:r>
          </w:p>
        </w:tc>
        <w:tc>
          <w:tcPr>
            <w:tcW w:w="709" w:type="dxa"/>
            <w:vAlign w:val="center"/>
          </w:tcPr>
          <w:p w:rsidR="0060333D" w:rsidRPr="002E10AE" w:rsidRDefault="0060333D" w:rsidP="00DF5026">
            <w:pPr>
              <w:autoSpaceDE w:val="0"/>
              <w:autoSpaceDN w:val="0"/>
              <w:adjustRightInd w:val="0"/>
              <w:jc w:val="center"/>
              <w:rPr>
                <w:rFonts w:ascii="Times New Roman" w:hAnsi="Times New Roman"/>
                <w:b/>
                <w:sz w:val="24"/>
                <w:szCs w:val="24"/>
              </w:rPr>
            </w:pPr>
          </w:p>
        </w:tc>
        <w:tc>
          <w:tcPr>
            <w:tcW w:w="1701" w:type="dxa"/>
            <w:vAlign w:val="center"/>
          </w:tcPr>
          <w:p w:rsidR="0060333D" w:rsidRPr="0096099C" w:rsidRDefault="0060333D" w:rsidP="00F73CBF">
            <w:pPr>
              <w:jc w:val="center"/>
              <w:rPr>
                <w:rFonts w:ascii="Times New Roman" w:hAnsi="Times New Roman"/>
                <w:b/>
                <w:sz w:val="24"/>
                <w:szCs w:val="24"/>
              </w:rPr>
            </w:pPr>
            <w:r w:rsidRPr="0096099C">
              <w:rPr>
                <w:rFonts w:ascii="Times New Roman" w:hAnsi="Times New Roman"/>
                <w:b/>
                <w:sz w:val="24"/>
                <w:szCs w:val="24"/>
              </w:rPr>
              <w:t>3 360,0</w:t>
            </w:r>
          </w:p>
        </w:tc>
        <w:tc>
          <w:tcPr>
            <w:tcW w:w="1559" w:type="dxa"/>
            <w:vAlign w:val="center"/>
          </w:tcPr>
          <w:p w:rsidR="0060333D" w:rsidRPr="0096099C" w:rsidRDefault="006D669E" w:rsidP="00F73CBF">
            <w:pPr>
              <w:jc w:val="center"/>
              <w:rPr>
                <w:rFonts w:ascii="Times New Roman" w:hAnsi="Times New Roman"/>
                <w:b/>
                <w:sz w:val="24"/>
                <w:szCs w:val="24"/>
              </w:rPr>
            </w:pPr>
            <w:r>
              <w:rPr>
                <w:rFonts w:ascii="Times New Roman" w:hAnsi="Times New Roman"/>
                <w:b/>
                <w:sz w:val="24"/>
                <w:szCs w:val="24"/>
              </w:rPr>
              <w:t>1 680</w:t>
            </w:r>
            <w:r w:rsidR="0060333D" w:rsidRPr="0096099C">
              <w:rPr>
                <w:rFonts w:ascii="Times New Roman" w:hAnsi="Times New Roman"/>
                <w:b/>
                <w:sz w:val="24"/>
                <w:szCs w:val="24"/>
              </w:rPr>
              <w:t>,0</w:t>
            </w:r>
          </w:p>
        </w:tc>
        <w:tc>
          <w:tcPr>
            <w:tcW w:w="1701" w:type="dxa"/>
            <w:vAlign w:val="center"/>
          </w:tcPr>
          <w:p w:rsidR="0060333D" w:rsidRPr="0096099C" w:rsidRDefault="0060333D" w:rsidP="00F73CBF">
            <w:pPr>
              <w:jc w:val="center"/>
              <w:rPr>
                <w:rFonts w:ascii="Times New Roman" w:hAnsi="Times New Roman"/>
                <w:b/>
                <w:sz w:val="24"/>
                <w:szCs w:val="24"/>
              </w:rPr>
            </w:pPr>
            <w:r>
              <w:rPr>
                <w:rFonts w:ascii="Times New Roman" w:hAnsi="Times New Roman"/>
                <w:b/>
                <w:sz w:val="24"/>
                <w:szCs w:val="24"/>
              </w:rPr>
              <w:t>5</w:t>
            </w:r>
            <w:r w:rsidR="006D669E">
              <w:rPr>
                <w:rFonts w:ascii="Times New Roman" w:hAnsi="Times New Roman"/>
                <w:b/>
                <w:sz w:val="24"/>
                <w:szCs w:val="24"/>
              </w:rPr>
              <w:t>0,0</w:t>
            </w:r>
            <w:r>
              <w:rPr>
                <w:rFonts w:ascii="Times New Roman" w:hAnsi="Times New Roman"/>
                <w:b/>
                <w:sz w:val="24"/>
                <w:szCs w:val="24"/>
              </w:rPr>
              <w:t>%</w:t>
            </w:r>
          </w:p>
        </w:tc>
      </w:tr>
      <w:tr w:rsidR="0060333D" w:rsidTr="00F73CBF">
        <w:tc>
          <w:tcPr>
            <w:tcW w:w="5529" w:type="dxa"/>
            <w:vAlign w:val="bottom"/>
          </w:tcPr>
          <w:p w:rsidR="0060333D" w:rsidRPr="00801FE8" w:rsidRDefault="0060333D"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67" w:type="dxa"/>
            <w:vAlign w:val="center"/>
          </w:tcPr>
          <w:p w:rsidR="0060333D"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0333D"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842"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09"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60333D" w:rsidRDefault="0060333D" w:rsidP="00F73CBF">
            <w:pPr>
              <w:jc w:val="center"/>
              <w:rPr>
                <w:rFonts w:ascii="Times New Roman" w:hAnsi="Times New Roman"/>
                <w:sz w:val="24"/>
                <w:szCs w:val="24"/>
              </w:rPr>
            </w:pPr>
            <w:r>
              <w:rPr>
                <w:rFonts w:ascii="Times New Roman" w:hAnsi="Times New Roman"/>
                <w:sz w:val="24"/>
                <w:szCs w:val="24"/>
              </w:rPr>
              <w:t>3 360,0</w:t>
            </w:r>
          </w:p>
        </w:tc>
        <w:tc>
          <w:tcPr>
            <w:tcW w:w="1559" w:type="dxa"/>
            <w:vAlign w:val="center"/>
          </w:tcPr>
          <w:p w:rsidR="0060333D" w:rsidRDefault="006D669E" w:rsidP="00F73CBF">
            <w:pPr>
              <w:jc w:val="center"/>
              <w:rPr>
                <w:rFonts w:ascii="Times New Roman" w:hAnsi="Times New Roman"/>
                <w:sz w:val="24"/>
                <w:szCs w:val="24"/>
              </w:rPr>
            </w:pPr>
            <w:r>
              <w:rPr>
                <w:rFonts w:ascii="Times New Roman" w:hAnsi="Times New Roman"/>
                <w:sz w:val="24"/>
                <w:szCs w:val="24"/>
              </w:rPr>
              <w:t>1 680</w:t>
            </w:r>
            <w:r w:rsidR="0060333D">
              <w:rPr>
                <w:rFonts w:ascii="Times New Roman" w:hAnsi="Times New Roman"/>
                <w:sz w:val="24"/>
                <w:szCs w:val="24"/>
              </w:rPr>
              <w:t>,0</w:t>
            </w:r>
          </w:p>
        </w:tc>
        <w:tc>
          <w:tcPr>
            <w:tcW w:w="1701" w:type="dxa"/>
            <w:vAlign w:val="center"/>
          </w:tcPr>
          <w:p w:rsidR="0060333D" w:rsidRDefault="0060333D" w:rsidP="00F73CBF">
            <w:pPr>
              <w:jc w:val="center"/>
              <w:rPr>
                <w:rFonts w:ascii="Times New Roman" w:hAnsi="Times New Roman"/>
                <w:sz w:val="24"/>
                <w:szCs w:val="24"/>
              </w:rPr>
            </w:pPr>
            <w:r>
              <w:rPr>
                <w:rFonts w:ascii="Times New Roman" w:hAnsi="Times New Roman"/>
                <w:sz w:val="24"/>
                <w:szCs w:val="24"/>
              </w:rPr>
              <w:t>5</w:t>
            </w:r>
            <w:r w:rsidR="006D669E">
              <w:rPr>
                <w:rFonts w:ascii="Times New Roman" w:hAnsi="Times New Roman"/>
                <w:sz w:val="24"/>
                <w:szCs w:val="24"/>
              </w:rPr>
              <w:t>0,0</w:t>
            </w:r>
            <w:r>
              <w:rPr>
                <w:rFonts w:ascii="Times New Roman" w:hAnsi="Times New Roman"/>
                <w:sz w:val="24"/>
                <w:szCs w:val="24"/>
              </w:rPr>
              <w:t>%</w:t>
            </w:r>
          </w:p>
        </w:tc>
      </w:tr>
      <w:tr w:rsidR="006D669E" w:rsidTr="00F73CBF">
        <w:tc>
          <w:tcPr>
            <w:tcW w:w="5529" w:type="dxa"/>
            <w:vAlign w:val="bottom"/>
          </w:tcPr>
          <w:p w:rsidR="006D669E" w:rsidRPr="00801FE8" w:rsidRDefault="006D669E"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67" w:type="dxa"/>
            <w:vAlign w:val="center"/>
          </w:tcPr>
          <w:p w:rsidR="006D669E" w:rsidRDefault="006D669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D669E" w:rsidRDefault="006D669E"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842" w:type="dxa"/>
            <w:vAlign w:val="center"/>
          </w:tcPr>
          <w:p w:rsidR="006D669E" w:rsidRPr="00C74565" w:rsidRDefault="006D669E"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09" w:type="dxa"/>
            <w:vAlign w:val="center"/>
          </w:tcPr>
          <w:p w:rsidR="006D669E" w:rsidRPr="00C74565" w:rsidRDefault="006D669E"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6D669E" w:rsidRDefault="006D669E" w:rsidP="00326220">
            <w:pPr>
              <w:jc w:val="center"/>
              <w:rPr>
                <w:rFonts w:ascii="Times New Roman" w:hAnsi="Times New Roman"/>
                <w:sz w:val="24"/>
                <w:szCs w:val="24"/>
              </w:rPr>
            </w:pPr>
            <w:r>
              <w:rPr>
                <w:rFonts w:ascii="Times New Roman" w:hAnsi="Times New Roman"/>
                <w:sz w:val="24"/>
                <w:szCs w:val="24"/>
              </w:rPr>
              <w:t>3 360,0</w:t>
            </w:r>
          </w:p>
        </w:tc>
        <w:tc>
          <w:tcPr>
            <w:tcW w:w="1559" w:type="dxa"/>
            <w:vAlign w:val="center"/>
          </w:tcPr>
          <w:p w:rsidR="006D669E" w:rsidRDefault="006D669E" w:rsidP="00326220">
            <w:pPr>
              <w:jc w:val="center"/>
              <w:rPr>
                <w:rFonts w:ascii="Times New Roman" w:hAnsi="Times New Roman"/>
                <w:sz w:val="24"/>
                <w:szCs w:val="24"/>
              </w:rPr>
            </w:pPr>
            <w:r>
              <w:rPr>
                <w:rFonts w:ascii="Times New Roman" w:hAnsi="Times New Roman"/>
                <w:sz w:val="24"/>
                <w:szCs w:val="24"/>
              </w:rPr>
              <w:t>1 680,0</w:t>
            </w:r>
          </w:p>
        </w:tc>
        <w:tc>
          <w:tcPr>
            <w:tcW w:w="1701" w:type="dxa"/>
            <w:vAlign w:val="center"/>
          </w:tcPr>
          <w:p w:rsidR="006D669E" w:rsidRDefault="006D669E" w:rsidP="00326220">
            <w:pPr>
              <w:jc w:val="center"/>
              <w:rPr>
                <w:rFonts w:ascii="Times New Roman" w:hAnsi="Times New Roman"/>
                <w:sz w:val="24"/>
                <w:szCs w:val="24"/>
              </w:rPr>
            </w:pPr>
            <w:r>
              <w:rPr>
                <w:rFonts w:ascii="Times New Roman" w:hAnsi="Times New Roman"/>
                <w:sz w:val="24"/>
                <w:szCs w:val="24"/>
              </w:rPr>
              <w:t>50,0%</w:t>
            </w:r>
          </w:p>
        </w:tc>
      </w:tr>
      <w:tr w:rsidR="00FF1654" w:rsidRPr="006E66BC" w:rsidTr="00F73CBF">
        <w:tc>
          <w:tcPr>
            <w:tcW w:w="5529" w:type="dxa"/>
            <w:vAlign w:val="bottom"/>
          </w:tcPr>
          <w:p w:rsidR="00FF1654" w:rsidRPr="00801FE8" w:rsidRDefault="00FF1654"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67" w:type="dxa"/>
            <w:vAlign w:val="center"/>
          </w:tcPr>
          <w:p w:rsidR="00FF1654" w:rsidRPr="006E66BC" w:rsidRDefault="00FF1654" w:rsidP="00F73CBF">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FF1654" w:rsidRPr="006E66BC" w:rsidRDefault="00FF1654" w:rsidP="00F73CBF">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842" w:type="dxa"/>
            <w:vAlign w:val="center"/>
          </w:tcPr>
          <w:p w:rsidR="00FF1654" w:rsidRPr="006E66BC" w:rsidRDefault="00FF1654" w:rsidP="00F73CBF">
            <w:pPr>
              <w:autoSpaceDE w:val="0"/>
              <w:autoSpaceDN w:val="0"/>
              <w:adjustRightInd w:val="0"/>
              <w:jc w:val="center"/>
              <w:rPr>
                <w:rFonts w:ascii="Times New Roman" w:hAnsi="Times New Roman"/>
                <w:b/>
                <w:sz w:val="24"/>
                <w:szCs w:val="24"/>
              </w:rPr>
            </w:pPr>
          </w:p>
        </w:tc>
        <w:tc>
          <w:tcPr>
            <w:tcW w:w="709" w:type="dxa"/>
            <w:vAlign w:val="center"/>
          </w:tcPr>
          <w:p w:rsidR="00FF1654" w:rsidRPr="006E66BC" w:rsidRDefault="00FF1654" w:rsidP="00F73CBF">
            <w:pPr>
              <w:autoSpaceDE w:val="0"/>
              <w:autoSpaceDN w:val="0"/>
              <w:adjustRightInd w:val="0"/>
              <w:jc w:val="center"/>
              <w:rPr>
                <w:rFonts w:ascii="Times New Roman" w:hAnsi="Times New Roman"/>
                <w:b/>
                <w:sz w:val="24"/>
                <w:szCs w:val="24"/>
              </w:rPr>
            </w:pPr>
          </w:p>
        </w:tc>
        <w:tc>
          <w:tcPr>
            <w:tcW w:w="1701" w:type="dxa"/>
            <w:vAlign w:val="center"/>
          </w:tcPr>
          <w:p w:rsidR="00FF1654" w:rsidRPr="006E66BC" w:rsidRDefault="00FF1654" w:rsidP="00F73CBF">
            <w:pPr>
              <w:jc w:val="center"/>
              <w:rPr>
                <w:b/>
              </w:rPr>
            </w:pPr>
            <w:r w:rsidRPr="006E66BC">
              <w:rPr>
                <w:rFonts w:ascii="Times New Roman" w:hAnsi="Times New Roman"/>
                <w:b/>
                <w:sz w:val="24"/>
                <w:szCs w:val="24"/>
              </w:rPr>
              <w:t xml:space="preserve">8 </w:t>
            </w:r>
            <w:r>
              <w:rPr>
                <w:rFonts w:ascii="Times New Roman" w:hAnsi="Times New Roman"/>
                <w:b/>
                <w:sz w:val="24"/>
                <w:szCs w:val="24"/>
              </w:rPr>
              <w:t>634</w:t>
            </w:r>
            <w:r w:rsidRPr="006E66BC">
              <w:rPr>
                <w:rFonts w:ascii="Times New Roman" w:hAnsi="Times New Roman"/>
                <w:b/>
                <w:sz w:val="24"/>
                <w:szCs w:val="24"/>
              </w:rPr>
              <w:t>,</w:t>
            </w:r>
            <w:r>
              <w:rPr>
                <w:rFonts w:ascii="Times New Roman" w:hAnsi="Times New Roman"/>
                <w:b/>
                <w:sz w:val="24"/>
                <w:szCs w:val="24"/>
              </w:rPr>
              <w:t>6</w:t>
            </w:r>
          </w:p>
        </w:tc>
        <w:tc>
          <w:tcPr>
            <w:tcW w:w="1559" w:type="dxa"/>
            <w:vAlign w:val="center"/>
          </w:tcPr>
          <w:p w:rsidR="00FF1654" w:rsidRPr="006E66BC" w:rsidRDefault="006D669E" w:rsidP="00F73CBF">
            <w:pPr>
              <w:jc w:val="center"/>
              <w:rPr>
                <w:rFonts w:ascii="Times New Roman" w:hAnsi="Times New Roman"/>
                <w:b/>
                <w:sz w:val="24"/>
                <w:szCs w:val="24"/>
              </w:rPr>
            </w:pPr>
            <w:r>
              <w:rPr>
                <w:rFonts w:ascii="Times New Roman" w:hAnsi="Times New Roman"/>
                <w:b/>
                <w:sz w:val="24"/>
                <w:szCs w:val="24"/>
              </w:rPr>
              <w:t>4 316,6</w:t>
            </w:r>
          </w:p>
        </w:tc>
        <w:tc>
          <w:tcPr>
            <w:tcW w:w="1701" w:type="dxa"/>
            <w:vAlign w:val="center"/>
          </w:tcPr>
          <w:p w:rsidR="00FF1654" w:rsidRPr="006E66BC" w:rsidRDefault="006D669E" w:rsidP="00F73CBF">
            <w:pPr>
              <w:jc w:val="center"/>
              <w:rPr>
                <w:rFonts w:ascii="Times New Roman" w:hAnsi="Times New Roman"/>
                <w:b/>
                <w:sz w:val="24"/>
                <w:szCs w:val="24"/>
              </w:rPr>
            </w:pPr>
            <w:r>
              <w:rPr>
                <w:rFonts w:ascii="Times New Roman" w:hAnsi="Times New Roman"/>
                <w:b/>
                <w:sz w:val="24"/>
                <w:szCs w:val="24"/>
              </w:rPr>
              <w:t>50,0</w:t>
            </w:r>
            <w:r w:rsidR="00FF1654">
              <w:rPr>
                <w:rFonts w:ascii="Times New Roman" w:hAnsi="Times New Roman"/>
                <w:b/>
                <w:sz w:val="24"/>
                <w:szCs w:val="24"/>
              </w:rPr>
              <w:t>%</w:t>
            </w:r>
          </w:p>
        </w:tc>
      </w:tr>
      <w:tr w:rsidR="00FF1654" w:rsidTr="00F73CBF">
        <w:tc>
          <w:tcPr>
            <w:tcW w:w="5529" w:type="dxa"/>
          </w:tcPr>
          <w:p w:rsidR="00FF1654" w:rsidRPr="00911422" w:rsidRDefault="00FF1654" w:rsidP="00DF5026">
            <w:pPr>
              <w:jc w:val="both"/>
              <w:rPr>
                <w:rFonts w:ascii="Times New Roman" w:hAnsi="Times New Roman"/>
                <w:b/>
                <w:color w:val="000000"/>
                <w:sz w:val="24"/>
                <w:szCs w:val="24"/>
              </w:rPr>
            </w:pPr>
            <w:r w:rsidRPr="00911422">
              <w:rPr>
                <w:rFonts w:ascii="Times New Roman" w:hAnsi="Times New Roman"/>
                <w:b/>
                <w:color w:val="000000"/>
                <w:sz w:val="24"/>
                <w:szCs w:val="24"/>
              </w:rPr>
              <w:t xml:space="preserve">Обеспечение деятельности </w:t>
            </w:r>
            <w:r w:rsidRPr="00911422">
              <w:rPr>
                <w:rFonts w:ascii="Times New Roman" w:hAnsi="Times New Roman"/>
                <w:b/>
                <w:i/>
                <w:color w:val="000000"/>
                <w:sz w:val="24"/>
                <w:szCs w:val="24"/>
              </w:rPr>
              <w:t xml:space="preserve">аппарата Совета депутатов </w:t>
            </w:r>
            <w:r w:rsidRPr="00911422">
              <w:rPr>
                <w:rFonts w:ascii="Times New Roman" w:hAnsi="Times New Roman"/>
                <w:b/>
                <w:bCs/>
                <w:color w:val="000000"/>
                <w:sz w:val="24"/>
                <w:szCs w:val="24"/>
              </w:rPr>
              <w:t xml:space="preserve">муниципального округа Северное Медведково </w:t>
            </w:r>
            <w:r w:rsidRPr="00911422">
              <w:rPr>
                <w:rFonts w:ascii="Times New Roman" w:hAnsi="Times New Roman"/>
                <w:b/>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FF1654" w:rsidRPr="00911422" w:rsidRDefault="00FF1654" w:rsidP="00F73CBF">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01</w:t>
            </w:r>
          </w:p>
        </w:tc>
        <w:tc>
          <w:tcPr>
            <w:tcW w:w="567" w:type="dxa"/>
            <w:vAlign w:val="center"/>
          </w:tcPr>
          <w:p w:rsidR="00FF1654" w:rsidRPr="00911422" w:rsidRDefault="00FF1654" w:rsidP="00F73CBF">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04</w:t>
            </w:r>
          </w:p>
        </w:tc>
        <w:tc>
          <w:tcPr>
            <w:tcW w:w="1842" w:type="dxa"/>
            <w:vAlign w:val="center"/>
          </w:tcPr>
          <w:p w:rsidR="00FF1654" w:rsidRPr="00911422" w:rsidRDefault="00FF1654" w:rsidP="00F73CBF">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31 Б 01 00500</w:t>
            </w:r>
          </w:p>
        </w:tc>
        <w:tc>
          <w:tcPr>
            <w:tcW w:w="709" w:type="dxa"/>
            <w:vAlign w:val="center"/>
          </w:tcPr>
          <w:p w:rsidR="00FF1654" w:rsidRPr="00911422" w:rsidRDefault="00FF1654" w:rsidP="00F73CBF">
            <w:pPr>
              <w:autoSpaceDE w:val="0"/>
              <w:autoSpaceDN w:val="0"/>
              <w:adjustRightInd w:val="0"/>
              <w:jc w:val="center"/>
              <w:rPr>
                <w:rFonts w:ascii="Times New Roman" w:hAnsi="Times New Roman"/>
                <w:b/>
                <w:sz w:val="24"/>
                <w:szCs w:val="24"/>
              </w:rPr>
            </w:pPr>
          </w:p>
        </w:tc>
        <w:tc>
          <w:tcPr>
            <w:tcW w:w="1701" w:type="dxa"/>
            <w:vAlign w:val="center"/>
          </w:tcPr>
          <w:p w:rsidR="00FF1654" w:rsidRPr="00911422" w:rsidRDefault="00FF1654" w:rsidP="00F73CBF">
            <w:pPr>
              <w:jc w:val="center"/>
              <w:rPr>
                <w:b/>
              </w:rPr>
            </w:pPr>
            <w:r w:rsidRPr="00911422">
              <w:rPr>
                <w:rFonts w:ascii="Times New Roman" w:hAnsi="Times New Roman"/>
                <w:b/>
                <w:sz w:val="24"/>
                <w:szCs w:val="24"/>
              </w:rPr>
              <w:t>8 261,8</w:t>
            </w:r>
          </w:p>
        </w:tc>
        <w:tc>
          <w:tcPr>
            <w:tcW w:w="1559" w:type="dxa"/>
            <w:vAlign w:val="center"/>
          </w:tcPr>
          <w:p w:rsidR="00FF1654" w:rsidRPr="00911422" w:rsidRDefault="006D669E" w:rsidP="00F73CBF">
            <w:pPr>
              <w:jc w:val="center"/>
              <w:rPr>
                <w:rFonts w:ascii="Times New Roman" w:hAnsi="Times New Roman"/>
                <w:b/>
                <w:sz w:val="24"/>
                <w:szCs w:val="24"/>
              </w:rPr>
            </w:pPr>
            <w:r>
              <w:rPr>
                <w:rFonts w:ascii="Times New Roman" w:hAnsi="Times New Roman"/>
                <w:b/>
                <w:sz w:val="24"/>
                <w:szCs w:val="24"/>
              </w:rPr>
              <w:t>4316,6</w:t>
            </w:r>
          </w:p>
        </w:tc>
        <w:tc>
          <w:tcPr>
            <w:tcW w:w="1701" w:type="dxa"/>
            <w:vAlign w:val="center"/>
          </w:tcPr>
          <w:p w:rsidR="00FF1654" w:rsidRPr="00911422" w:rsidRDefault="006D669E" w:rsidP="006D669E">
            <w:pPr>
              <w:jc w:val="center"/>
              <w:rPr>
                <w:rFonts w:ascii="Times New Roman" w:hAnsi="Times New Roman"/>
                <w:b/>
                <w:sz w:val="24"/>
                <w:szCs w:val="24"/>
              </w:rPr>
            </w:pPr>
            <w:r>
              <w:rPr>
                <w:rFonts w:ascii="Times New Roman" w:hAnsi="Times New Roman"/>
                <w:b/>
                <w:sz w:val="24"/>
                <w:szCs w:val="24"/>
              </w:rPr>
              <w:t>5</w:t>
            </w:r>
            <w:r w:rsidR="00FF1654" w:rsidRPr="00911422">
              <w:rPr>
                <w:rFonts w:ascii="Times New Roman" w:hAnsi="Times New Roman"/>
                <w:b/>
                <w:sz w:val="24"/>
                <w:szCs w:val="24"/>
              </w:rPr>
              <w:t>2,</w:t>
            </w:r>
            <w:r>
              <w:rPr>
                <w:rFonts w:ascii="Times New Roman" w:hAnsi="Times New Roman"/>
                <w:b/>
                <w:sz w:val="24"/>
                <w:szCs w:val="24"/>
              </w:rPr>
              <w:t>2</w:t>
            </w:r>
            <w:r w:rsidR="00FF1654" w:rsidRPr="00911422">
              <w:rPr>
                <w:rFonts w:ascii="Times New Roman" w:hAnsi="Times New Roman"/>
                <w:b/>
                <w:sz w:val="24"/>
                <w:szCs w:val="24"/>
              </w:rPr>
              <w:t>%</w:t>
            </w:r>
          </w:p>
        </w:tc>
      </w:tr>
      <w:tr w:rsidR="006D669E" w:rsidTr="00F73CBF">
        <w:tc>
          <w:tcPr>
            <w:tcW w:w="5529" w:type="dxa"/>
          </w:tcPr>
          <w:p w:rsidR="006D669E" w:rsidRPr="00801FE8" w:rsidRDefault="006D669E"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D669E" w:rsidRPr="00C74565" w:rsidRDefault="006D669E" w:rsidP="00F73CB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D669E" w:rsidRPr="00C74565" w:rsidRDefault="006D669E" w:rsidP="00F73CBF">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6D669E" w:rsidRDefault="006D669E" w:rsidP="00F73CBF">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6D669E" w:rsidRPr="00C74565" w:rsidRDefault="006D669E" w:rsidP="00F73CBF">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6D669E" w:rsidRDefault="006D669E" w:rsidP="00326220">
            <w:pPr>
              <w:jc w:val="center"/>
            </w:pPr>
            <w:r>
              <w:rPr>
                <w:rFonts w:ascii="Times New Roman" w:hAnsi="Times New Roman"/>
                <w:sz w:val="24"/>
                <w:szCs w:val="24"/>
              </w:rPr>
              <w:t>5 716,7</w:t>
            </w:r>
          </w:p>
        </w:tc>
        <w:tc>
          <w:tcPr>
            <w:tcW w:w="1559" w:type="dxa"/>
            <w:vAlign w:val="center"/>
          </w:tcPr>
          <w:p w:rsidR="006D669E" w:rsidRDefault="006D669E" w:rsidP="00326220">
            <w:pPr>
              <w:jc w:val="center"/>
              <w:rPr>
                <w:rFonts w:ascii="Times New Roman" w:hAnsi="Times New Roman"/>
                <w:sz w:val="24"/>
                <w:szCs w:val="24"/>
              </w:rPr>
            </w:pPr>
            <w:r>
              <w:rPr>
                <w:rFonts w:ascii="Times New Roman" w:hAnsi="Times New Roman"/>
                <w:sz w:val="24"/>
                <w:szCs w:val="24"/>
              </w:rPr>
              <w:t>2 967,0</w:t>
            </w:r>
          </w:p>
        </w:tc>
        <w:tc>
          <w:tcPr>
            <w:tcW w:w="1701" w:type="dxa"/>
            <w:vAlign w:val="center"/>
          </w:tcPr>
          <w:p w:rsidR="006D669E" w:rsidRDefault="006D669E" w:rsidP="00326220">
            <w:pPr>
              <w:jc w:val="center"/>
              <w:rPr>
                <w:rFonts w:ascii="Times New Roman" w:hAnsi="Times New Roman"/>
                <w:sz w:val="24"/>
                <w:szCs w:val="24"/>
              </w:rPr>
            </w:pPr>
            <w:r>
              <w:rPr>
                <w:rFonts w:ascii="Times New Roman" w:hAnsi="Times New Roman"/>
                <w:sz w:val="24"/>
                <w:szCs w:val="24"/>
              </w:rPr>
              <w:t>51,9%</w:t>
            </w:r>
          </w:p>
        </w:tc>
      </w:tr>
      <w:tr w:rsidR="00FF1654" w:rsidTr="00F73CBF">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F73CBF">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FF1654" w:rsidRDefault="00FF1654" w:rsidP="00F73CBF">
            <w:pPr>
              <w:jc w:val="center"/>
            </w:pPr>
            <w:r>
              <w:rPr>
                <w:rFonts w:ascii="Times New Roman" w:hAnsi="Times New Roman"/>
                <w:sz w:val="24"/>
                <w:szCs w:val="24"/>
              </w:rPr>
              <w:t>5 716,7</w:t>
            </w:r>
          </w:p>
        </w:tc>
        <w:tc>
          <w:tcPr>
            <w:tcW w:w="1559" w:type="dxa"/>
            <w:vAlign w:val="center"/>
          </w:tcPr>
          <w:p w:rsidR="00FF1654" w:rsidRDefault="006D669E" w:rsidP="00F73CBF">
            <w:pPr>
              <w:jc w:val="center"/>
              <w:rPr>
                <w:rFonts w:ascii="Times New Roman" w:hAnsi="Times New Roman"/>
                <w:sz w:val="24"/>
                <w:szCs w:val="24"/>
              </w:rPr>
            </w:pPr>
            <w:r>
              <w:rPr>
                <w:rFonts w:ascii="Times New Roman" w:hAnsi="Times New Roman"/>
                <w:sz w:val="24"/>
                <w:szCs w:val="24"/>
              </w:rPr>
              <w:t>2 967,0</w:t>
            </w:r>
          </w:p>
        </w:tc>
        <w:tc>
          <w:tcPr>
            <w:tcW w:w="1701" w:type="dxa"/>
            <w:vAlign w:val="center"/>
          </w:tcPr>
          <w:p w:rsidR="00FF1654" w:rsidRDefault="006D669E" w:rsidP="00F73CBF">
            <w:pPr>
              <w:jc w:val="center"/>
              <w:rPr>
                <w:rFonts w:ascii="Times New Roman" w:hAnsi="Times New Roman"/>
                <w:sz w:val="24"/>
                <w:szCs w:val="24"/>
              </w:rPr>
            </w:pPr>
            <w:r>
              <w:rPr>
                <w:rFonts w:ascii="Times New Roman" w:hAnsi="Times New Roman"/>
                <w:sz w:val="24"/>
                <w:szCs w:val="24"/>
              </w:rPr>
              <w:t>51</w:t>
            </w:r>
            <w:r w:rsidR="00FF1654">
              <w:rPr>
                <w:rFonts w:ascii="Times New Roman" w:hAnsi="Times New Roman"/>
                <w:sz w:val="24"/>
                <w:szCs w:val="24"/>
              </w:rPr>
              <w:t>,9%</w:t>
            </w:r>
          </w:p>
        </w:tc>
      </w:tr>
      <w:tr w:rsidR="00FF1654" w:rsidTr="00F73CBF">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F73CBF">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FF1654" w:rsidRDefault="00FF1654" w:rsidP="00F73CBF">
            <w:pPr>
              <w:jc w:val="center"/>
            </w:pPr>
            <w:r>
              <w:rPr>
                <w:rFonts w:ascii="Times New Roman" w:hAnsi="Times New Roman"/>
                <w:sz w:val="24"/>
                <w:szCs w:val="24"/>
              </w:rPr>
              <w:t>2 515,1</w:t>
            </w:r>
          </w:p>
        </w:tc>
        <w:tc>
          <w:tcPr>
            <w:tcW w:w="1559" w:type="dxa"/>
            <w:vAlign w:val="center"/>
          </w:tcPr>
          <w:p w:rsidR="00FF1654" w:rsidRDefault="00CF19B7" w:rsidP="00F73CBF">
            <w:pPr>
              <w:jc w:val="center"/>
              <w:rPr>
                <w:rFonts w:ascii="Times New Roman" w:hAnsi="Times New Roman"/>
                <w:sz w:val="24"/>
                <w:szCs w:val="24"/>
              </w:rPr>
            </w:pPr>
            <w:r>
              <w:rPr>
                <w:rFonts w:ascii="Times New Roman" w:hAnsi="Times New Roman"/>
                <w:sz w:val="24"/>
                <w:szCs w:val="24"/>
              </w:rPr>
              <w:t>1 346,6</w:t>
            </w:r>
          </w:p>
        </w:tc>
        <w:tc>
          <w:tcPr>
            <w:tcW w:w="1701" w:type="dxa"/>
            <w:vAlign w:val="center"/>
          </w:tcPr>
          <w:p w:rsidR="00FF1654" w:rsidRDefault="00CF19B7" w:rsidP="00F73CBF">
            <w:pPr>
              <w:jc w:val="center"/>
              <w:rPr>
                <w:rFonts w:ascii="Times New Roman" w:hAnsi="Times New Roman"/>
                <w:sz w:val="24"/>
                <w:szCs w:val="24"/>
              </w:rPr>
            </w:pPr>
            <w:r>
              <w:rPr>
                <w:rFonts w:ascii="Times New Roman" w:hAnsi="Times New Roman"/>
                <w:sz w:val="24"/>
                <w:szCs w:val="24"/>
              </w:rPr>
              <w:t>53,5</w:t>
            </w:r>
            <w:r w:rsidR="00FF1654">
              <w:rPr>
                <w:rFonts w:ascii="Times New Roman" w:hAnsi="Times New Roman"/>
                <w:sz w:val="24"/>
                <w:szCs w:val="24"/>
              </w:rPr>
              <w:t>%</w:t>
            </w:r>
          </w:p>
        </w:tc>
      </w:tr>
      <w:tr w:rsidR="00CF19B7" w:rsidTr="00F73CBF">
        <w:tc>
          <w:tcPr>
            <w:tcW w:w="5529" w:type="dxa"/>
          </w:tcPr>
          <w:p w:rsidR="00CF19B7" w:rsidRPr="00801FE8" w:rsidRDefault="00CF19B7"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F19B7" w:rsidRPr="00C74565" w:rsidRDefault="00CF19B7" w:rsidP="00F73CB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F19B7" w:rsidRPr="00C74565" w:rsidRDefault="00CF19B7" w:rsidP="00F73CBF">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CF19B7" w:rsidRDefault="00CF19B7" w:rsidP="00F73CBF">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F19B7" w:rsidRPr="00C74565" w:rsidRDefault="00CF19B7" w:rsidP="00F73CBF">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F19B7" w:rsidRDefault="00CF19B7" w:rsidP="00326220">
            <w:pPr>
              <w:jc w:val="center"/>
            </w:pPr>
            <w:r>
              <w:rPr>
                <w:rFonts w:ascii="Times New Roman" w:hAnsi="Times New Roman"/>
                <w:sz w:val="24"/>
                <w:szCs w:val="24"/>
              </w:rPr>
              <w:t>2 515,1</w:t>
            </w:r>
          </w:p>
        </w:tc>
        <w:tc>
          <w:tcPr>
            <w:tcW w:w="1559" w:type="dxa"/>
            <w:vAlign w:val="center"/>
          </w:tcPr>
          <w:p w:rsidR="00CF19B7" w:rsidRDefault="00CF19B7" w:rsidP="00326220">
            <w:pPr>
              <w:jc w:val="center"/>
              <w:rPr>
                <w:rFonts w:ascii="Times New Roman" w:hAnsi="Times New Roman"/>
                <w:sz w:val="24"/>
                <w:szCs w:val="24"/>
              </w:rPr>
            </w:pPr>
            <w:r>
              <w:rPr>
                <w:rFonts w:ascii="Times New Roman" w:hAnsi="Times New Roman"/>
                <w:sz w:val="24"/>
                <w:szCs w:val="24"/>
              </w:rPr>
              <w:t>1 346,6</w:t>
            </w:r>
          </w:p>
        </w:tc>
        <w:tc>
          <w:tcPr>
            <w:tcW w:w="1701" w:type="dxa"/>
            <w:vAlign w:val="center"/>
          </w:tcPr>
          <w:p w:rsidR="00CF19B7" w:rsidRDefault="00CF19B7" w:rsidP="00326220">
            <w:pPr>
              <w:jc w:val="center"/>
              <w:rPr>
                <w:rFonts w:ascii="Times New Roman" w:hAnsi="Times New Roman"/>
                <w:sz w:val="24"/>
                <w:szCs w:val="24"/>
              </w:rPr>
            </w:pPr>
            <w:r>
              <w:rPr>
                <w:rFonts w:ascii="Times New Roman" w:hAnsi="Times New Roman"/>
                <w:sz w:val="24"/>
                <w:szCs w:val="24"/>
              </w:rPr>
              <w:t>53,5%</w:t>
            </w:r>
          </w:p>
        </w:tc>
      </w:tr>
      <w:tr w:rsidR="00FF1654" w:rsidRPr="004555B2" w:rsidTr="00F73CBF">
        <w:tc>
          <w:tcPr>
            <w:tcW w:w="5529" w:type="dxa"/>
          </w:tcPr>
          <w:p w:rsidR="00FF1654" w:rsidRPr="00D7598F" w:rsidRDefault="00FF1654"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67" w:type="dxa"/>
            <w:vAlign w:val="center"/>
          </w:tcPr>
          <w:p w:rsidR="00FF1654" w:rsidRPr="004555B2" w:rsidRDefault="00FF1654" w:rsidP="00F73CBF">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FF1654" w:rsidRPr="004555B2" w:rsidRDefault="00FF1654" w:rsidP="00F73CBF">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842" w:type="dxa"/>
            <w:vAlign w:val="center"/>
          </w:tcPr>
          <w:p w:rsidR="00FF1654" w:rsidRPr="004555B2" w:rsidRDefault="00FF1654" w:rsidP="00F73CBF">
            <w:pPr>
              <w:jc w:val="center"/>
            </w:pPr>
            <w:r w:rsidRPr="004555B2">
              <w:rPr>
                <w:rFonts w:ascii="Times New Roman" w:hAnsi="Times New Roman"/>
                <w:sz w:val="24"/>
                <w:szCs w:val="24"/>
              </w:rPr>
              <w:t>31 Б 01 00500</w:t>
            </w:r>
          </w:p>
        </w:tc>
        <w:tc>
          <w:tcPr>
            <w:tcW w:w="709" w:type="dxa"/>
            <w:vAlign w:val="center"/>
          </w:tcPr>
          <w:p w:rsidR="00FF1654" w:rsidRPr="004555B2" w:rsidRDefault="00FF1654" w:rsidP="00F73CBF">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FF1654" w:rsidRPr="004555B2" w:rsidRDefault="00FF1654" w:rsidP="00F73CBF">
            <w:pPr>
              <w:jc w:val="center"/>
              <w:rPr>
                <w:rFonts w:ascii="Times New Roman" w:hAnsi="Times New Roman"/>
                <w:sz w:val="24"/>
                <w:szCs w:val="24"/>
              </w:rPr>
            </w:pPr>
            <w:r w:rsidRPr="004555B2">
              <w:rPr>
                <w:rFonts w:ascii="Times New Roman" w:hAnsi="Times New Roman"/>
                <w:sz w:val="24"/>
                <w:szCs w:val="24"/>
              </w:rPr>
              <w:t>30,0</w:t>
            </w:r>
          </w:p>
        </w:tc>
        <w:tc>
          <w:tcPr>
            <w:tcW w:w="1559" w:type="dxa"/>
            <w:vAlign w:val="center"/>
          </w:tcPr>
          <w:p w:rsidR="00FF1654" w:rsidRPr="004555B2" w:rsidRDefault="00B7665F" w:rsidP="00F73CBF">
            <w:pPr>
              <w:jc w:val="center"/>
              <w:rPr>
                <w:rFonts w:ascii="Times New Roman" w:hAnsi="Times New Roman"/>
                <w:sz w:val="24"/>
                <w:szCs w:val="24"/>
              </w:rPr>
            </w:pPr>
            <w:r>
              <w:rPr>
                <w:rFonts w:ascii="Times New Roman" w:hAnsi="Times New Roman"/>
                <w:sz w:val="24"/>
                <w:szCs w:val="24"/>
              </w:rPr>
              <w:t>3</w:t>
            </w:r>
            <w:r w:rsidR="00FF1654">
              <w:rPr>
                <w:rFonts w:ascii="Times New Roman" w:hAnsi="Times New Roman"/>
                <w:sz w:val="24"/>
                <w:szCs w:val="24"/>
              </w:rPr>
              <w:t>,0</w:t>
            </w:r>
          </w:p>
        </w:tc>
        <w:tc>
          <w:tcPr>
            <w:tcW w:w="1701" w:type="dxa"/>
            <w:vAlign w:val="center"/>
          </w:tcPr>
          <w:p w:rsidR="00FF1654" w:rsidRDefault="00B7665F" w:rsidP="00F73CBF">
            <w:pPr>
              <w:jc w:val="center"/>
            </w:pPr>
            <w:r>
              <w:rPr>
                <w:rFonts w:ascii="Times New Roman" w:hAnsi="Times New Roman"/>
                <w:sz w:val="24"/>
                <w:szCs w:val="24"/>
              </w:rPr>
              <w:t>1</w:t>
            </w:r>
            <w:r w:rsidR="00FF1654" w:rsidRPr="0050138B">
              <w:rPr>
                <w:rFonts w:ascii="Times New Roman" w:hAnsi="Times New Roman"/>
                <w:sz w:val="24"/>
                <w:szCs w:val="24"/>
              </w:rPr>
              <w:t>0,0%</w:t>
            </w:r>
          </w:p>
        </w:tc>
      </w:tr>
      <w:tr w:rsidR="00B7665F" w:rsidRPr="004555B2" w:rsidTr="00F73CBF">
        <w:tc>
          <w:tcPr>
            <w:tcW w:w="5529" w:type="dxa"/>
          </w:tcPr>
          <w:p w:rsidR="00B7665F" w:rsidRPr="00D7598F" w:rsidRDefault="00B7665F"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67" w:type="dxa"/>
            <w:vAlign w:val="center"/>
          </w:tcPr>
          <w:p w:rsidR="00B7665F" w:rsidRPr="004555B2" w:rsidRDefault="00B7665F" w:rsidP="00F73CBF">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B7665F" w:rsidRPr="004555B2" w:rsidRDefault="00B7665F" w:rsidP="00F73CBF">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842" w:type="dxa"/>
            <w:vAlign w:val="center"/>
          </w:tcPr>
          <w:p w:rsidR="00B7665F" w:rsidRPr="004555B2" w:rsidRDefault="00B7665F" w:rsidP="00F73CBF">
            <w:pPr>
              <w:jc w:val="center"/>
            </w:pPr>
            <w:r w:rsidRPr="004555B2">
              <w:rPr>
                <w:rFonts w:ascii="Times New Roman" w:hAnsi="Times New Roman"/>
                <w:sz w:val="24"/>
                <w:szCs w:val="24"/>
              </w:rPr>
              <w:t>31 Б 01 00500</w:t>
            </w:r>
          </w:p>
        </w:tc>
        <w:tc>
          <w:tcPr>
            <w:tcW w:w="709" w:type="dxa"/>
            <w:vAlign w:val="center"/>
          </w:tcPr>
          <w:p w:rsidR="00B7665F" w:rsidRPr="004555B2" w:rsidRDefault="00B7665F" w:rsidP="00F73CBF">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B7665F" w:rsidRPr="004555B2" w:rsidRDefault="00B7665F" w:rsidP="00326220">
            <w:pPr>
              <w:jc w:val="center"/>
              <w:rPr>
                <w:rFonts w:ascii="Times New Roman" w:hAnsi="Times New Roman"/>
                <w:sz w:val="24"/>
                <w:szCs w:val="24"/>
              </w:rPr>
            </w:pPr>
            <w:r w:rsidRPr="004555B2">
              <w:rPr>
                <w:rFonts w:ascii="Times New Roman" w:hAnsi="Times New Roman"/>
                <w:sz w:val="24"/>
                <w:szCs w:val="24"/>
              </w:rPr>
              <w:t>30,0</w:t>
            </w:r>
          </w:p>
        </w:tc>
        <w:tc>
          <w:tcPr>
            <w:tcW w:w="1559" w:type="dxa"/>
            <w:vAlign w:val="center"/>
          </w:tcPr>
          <w:p w:rsidR="00B7665F" w:rsidRPr="004555B2" w:rsidRDefault="00B7665F" w:rsidP="00326220">
            <w:pPr>
              <w:jc w:val="center"/>
              <w:rPr>
                <w:rFonts w:ascii="Times New Roman" w:hAnsi="Times New Roman"/>
                <w:sz w:val="24"/>
                <w:szCs w:val="24"/>
              </w:rPr>
            </w:pPr>
            <w:r>
              <w:rPr>
                <w:rFonts w:ascii="Times New Roman" w:hAnsi="Times New Roman"/>
                <w:sz w:val="24"/>
                <w:szCs w:val="24"/>
              </w:rPr>
              <w:t>3,0</w:t>
            </w:r>
          </w:p>
        </w:tc>
        <w:tc>
          <w:tcPr>
            <w:tcW w:w="1701" w:type="dxa"/>
            <w:vAlign w:val="center"/>
          </w:tcPr>
          <w:p w:rsidR="00B7665F" w:rsidRDefault="00B7665F" w:rsidP="00326220">
            <w:pPr>
              <w:jc w:val="center"/>
            </w:pPr>
            <w:r>
              <w:rPr>
                <w:rFonts w:ascii="Times New Roman" w:hAnsi="Times New Roman"/>
                <w:sz w:val="24"/>
                <w:szCs w:val="24"/>
              </w:rPr>
              <w:t>1</w:t>
            </w:r>
            <w:r w:rsidRPr="0050138B">
              <w:rPr>
                <w:rFonts w:ascii="Times New Roman" w:hAnsi="Times New Roman"/>
                <w:sz w:val="24"/>
                <w:szCs w:val="24"/>
              </w:rPr>
              <w:t>0,0%</w:t>
            </w:r>
          </w:p>
        </w:tc>
      </w:tr>
      <w:tr w:rsidR="00FF1654" w:rsidRPr="00D9585E" w:rsidTr="00F73CBF">
        <w:tc>
          <w:tcPr>
            <w:tcW w:w="5529" w:type="dxa"/>
          </w:tcPr>
          <w:p w:rsidR="00FF1654" w:rsidRPr="00D9585E" w:rsidRDefault="00FF1654"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67" w:type="dxa"/>
            <w:vAlign w:val="center"/>
          </w:tcPr>
          <w:p w:rsidR="00FF1654" w:rsidRPr="00D9585E" w:rsidRDefault="00FF1654" w:rsidP="00F73CBF">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FF1654" w:rsidRPr="00D9585E" w:rsidRDefault="00FF1654" w:rsidP="00F73CBF">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842" w:type="dxa"/>
            <w:vAlign w:val="center"/>
          </w:tcPr>
          <w:p w:rsidR="00FF1654" w:rsidRPr="00D9585E" w:rsidRDefault="00FF1654" w:rsidP="00F73CBF">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09" w:type="dxa"/>
            <w:vAlign w:val="center"/>
          </w:tcPr>
          <w:p w:rsidR="00FF1654" w:rsidRPr="00D9585E" w:rsidRDefault="00FF1654" w:rsidP="00F73CBF">
            <w:pPr>
              <w:autoSpaceDE w:val="0"/>
              <w:autoSpaceDN w:val="0"/>
              <w:adjustRightInd w:val="0"/>
              <w:jc w:val="center"/>
              <w:rPr>
                <w:rFonts w:ascii="Times New Roman" w:hAnsi="Times New Roman"/>
                <w:b/>
                <w:sz w:val="24"/>
                <w:szCs w:val="24"/>
              </w:rPr>
            </w:pPr>
          </w:p>
        </w:tc>
        <w:tc>
          <w:tcPr>
            <w:tcW w:w="1701" w:type="dxa"/>
            <w:vAlign w:val="center"/>
          </w:tcPr>
          <w:p w:rsidR="00FF1654" w:rsidRPr="00D9585E" w:rsidRDefault="00FF1654" w:rsidP="00F73CBF">
            <w:pPr>
              <w:jc w:val="center"/>
              <w:rPr>
                <w:b/>
              </w:rPr>
            </w:pPr>
            <w:r w:rsidRPr="00D9585E">
              <w:rPr>
                <w:rFonts w:ascii="Times New Roman" w:hAnsi="Times New Roman"/>
                <w:b/>
                <w:sz w:val="24"/>
                <w:szCs w:val="24"/>
              </w:rPr>
              <w:t>372,8</w:t>
            </w:r>
          </w:p>
        </w:tc>
        <w:tc>
          <w:tcPr>
            <w:tcW w:w="1559" w:type="dxa"/>
            <w:vAlign w:val="center"/>
          </w:tcPr>
          <w:p w:rsidR="00FF1654" w:rsidRPr="00D9585E" w:rsidRDefault="00FF1654" w:rsidP="00F73CBF">
            <w:pPr>
              <w:jc w:val="center"/>
              <w:rPr>
                <w:rFonts w:ascii="Times New Roman" w:hAnsi="Times New Roman"/>
                <w:b/>
                <w:sz w:val="24"/>
                <w:szCs w:val="24"/>
              </w:rPr>
            </w:pPr>
            <w:r>
              <w:rPr>
                <w:rFonts w:ascii="Times New Roman" w:hAnsi="Times New Roman"/>
                <w:b/>
                <w:sz w:val="24"/>
                <w:szCs w:val="24"/>
              </w:rPr>
              <w:t>0,0</w:t>
            </w:r>
          </w:p>
        </w:tc>
        <w:tc>
          <w:tcPr>
            <w:tcW w:w="1701" w:type="dxa"/>
            <w:vAlign w:val="center"/>
          </w:tcPr>
          <w:p w:rsidR="00FF1654" w:rsidRPr="00D9585E" w:rsidRDefault="00FF1654" w:rsidP="00F73CBF">
            <w:pPr>
              <w:jc w:val="center"/>
              <w:rPr>
                <w:rFonts w:ascii="Times New Roman" w:hAnsi="Times New Roman"/>
                <w:b/>
                <w:sz w:val="24"/>
                <w:szCs w:val="24"/>
              </w:rPr>
            </w:pPr>
            <w:r w:rsidRPr="00BD188E">
              <w:rPr>
                <w:rFonts w:ascii="Times New Roman" w:hAnsi="Times New Roman"/>
                <w:b/>
                <w:sz w:val="24"/>
                <w:szCs w:val="24"/>
              </w:rPr>
              <w:t>0,0%</w:t>
            </w:r>
          </w:p>
        </w:tc>
      </w:tr>
      <w:tr w:rsidR="00FF1654" w:rsidTr="00F73CBF">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F73CBF">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FF1654" w:rsidRDefault="00FF1654" w:rsidP="00F73CBF">
            <w:pPr>
              <w:jc w:val="center"/>
            </w:pPr>
            <w:r>
              <w:rPr>
                <w:rFonts w:ascii="Times New Roman" w:hAnsi="Times New Roman"/>
                <w:sz w:val="24"/>
                <w:szCs w:val="24"/>
              </w:rPr>
              <w:t>372,8</w:t>
            </w:r>
          </w:p>
        </w:tc>
        <w:tc>
          <w:tcPr>
            <w:tcW w:w="1559" w:type="dxa"/>
            <w:vAlign w:val="center"/>
          </w:tcPr>
          <w:p w:rsidR="00FF1654" w:rsidRDefault="00FF1654" w:rsidP="00F73CBF">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FF1654" w:rsidRPr="00EA045C" w:rsidRDefault="00FF1654" w:rsidP="00F73CBF">
            <w:pPr>
              <w:jc w:val="center"/>
            </w:pPr>
            <w:r w:rsidRPr="00EA045C">
              <w:rPr>
                <w:rFonts w:ascii="Times New Roman" w:hAnsi="Times New Roman"/>
                <w:sz w:val="24"/>
                <w:szCs w:val="24"/>
              </w:rPr>
              <w:t>0,0%</w:t>
            </w:r>
          </w:p>
        </w:tc>
      </w:tr>
      <w:tr w:rsidR="00FF1654" w:rsidTr="00F73CBF">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F73CBF">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FF1654" w:rsidRPr="00C74565" w:rsidRDefault="00FF1654" w:rsidP="00F73CBF">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FF1654" w:rsidRDefault="00FF1654" w:rsidP="00F73CBF">
            <w:pPr>
              <w:jc w:val="center"/>
            </w:pPr>
            <w:r>
              <w:rPr>
                <w:rFonts w:ascii="Times New Roman" w:hAnsi="Times New Roman"/>
                <w:sz w:val="24"/>
                <w:szCs w:val="24"/>
              </w:rPr>
              <w:t>372,8</w:t>
            </w:r>
          </w:p>
        </w:tc>
        <w:tc>
          <w:tcPr>
            <w:tcW w:w="1559" w:type="dxa"/>
            <w:vAlign w:val="center"/>
          </w:tcPr>
          <w:p w:rsidR="00FF1654" w:rsidRDefault="00FF1654" w:rsidP="00F73CBF">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FF1654" w:rsidRPr="00EA045C" w:rsidRDefault="00FF1654" w:rsidP="00F73CBF">
            <w:pPr>
              <w:jc w:val="center"/>
            </w:pPr>
            <w:r w:rsidRPr="00EA045C">
              <w:rPr>
                <w:rFonts w:ascii="Times New Roman" w:hAnsi="Times New Roman"/>
                <w:sz w:val="24"/>
                <w:szCs w:val="24"/>
              </w:rPr>
              <w:t>0,0%</w:t>
            </w:r>
          </w:p>
        </w:tc>
      </w:tr>
      <w:tr w:rsidR="00916207" w:rsidRPr="00D9585E" w:rsidTr="00F73CBF">
        <w:tc>
          <w:tcPr>
            <w:tcW w:w="5529" w:type="dxa"/>
          </w:tcPr>
          <w:p w:rsidR="00916207" w:rsidRPr="00801FE8" w:rsidRDefault="00916207"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7"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842"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p>
        </w:tc>
        <w:tc>
          <w:tcPr>
            <w:tcW w:w="709"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p>
        </w:tc>
        <w:tc>
          <w:tcPr>
            <w:tcW w:w="1701" w:type="dxa"/>
            <w:vAlign w:val="center"/>
          </w:tcPr>
          <w:p w:rsidR="00916207" w:rsidRPr="00D9585E" w:rsidRDefault="00916207" w:rsidP="00F73CBF">
            <w:pPr>
              <w:jc w:val="center"/>
              <w:rPr>
                <w:b/>
              </w:rPr>
            </w:pPr>
            <w:r w:rsidRPr="00D9585E">
              <w:rPr>
                <w:rFonts w:ascii="Times New Roman" w:hAnsi="Times New Roman"/>
                <w:b/>
                <w:sz w:val="24"/>
                <w:szCs w:val="24"/>
              </w:rPr>
              <w:t>10,0</w:t>
            </w:r>
          </w:p>
        </w:tc>
        <w:tc>
          <w:tcPr>
            <w:tcW w:w="1559" w:type="dxa"/>
            <w:vAlign w:val="center"/>
          </w:tcPr>
          <w:p w:rsidR="00916207" w:rsidRPr="00D9585E" w:rsidRDefault="00916207" w:rsidP="00F73CBF">
            <w:pPr>
              <w:jc w:val="center"/>
              <w:rPr>
                <w:rFonts w:ascii="Times New Roman" w:hAnsi="Times New Roman"/>
                <w:b/>
                <w:sz w:val="24"/>
                <w:szCs w:val="24"/>
              </w:rPr>
            </w:pPr>
            <w:r>
              <w:rPr>
                <w:rFonts w:ascii="Times New Roman" w:hAnsi="Times New Roman"/>
                <w:b/>
                <w:sz w:val="24"/>
                <w:szCs w:val="24"/>
              </w:rPr>
              <w:t>0,0</w:t>
            </w:r>
          </w:p>
        </w:tc>
        <w:tc>
          <w:tcPr>
            <w:tcW w:w="1701" w:type="dxa"/>
            <w:vAlign w:val="center"/>
          </w:tcPr>
          <w:p w:rsidR="00916207" w:rsidRPr="00EA045C" w:rsidRDefault="00916207" w:rsidP="00F73CBF">
            <w:pPr>
              <w:jc w:val="center"/>
              <w:rPr>
                <w:rFonts w:ascii="Times New Roman" w:hAnsi="Times New Roman"/>
                <w:b/>
                <w:sz w:val="24"/>
                <w:szCs w:val="24"/>
              </w:rPr>
            </w:pPr>
            <w:r w:rsidRPr="00EA045C">
              <w:rPr>
                <w:rFonts w:ascii="Times New Roman" w:hAnsi="Times New Roman"/>
                <w:b/>
                <w:sz w:val="24"/>
                <w:szCs w:val="24"/>
              </w:rPr>
              <w:t>0,0%</w:t>
            </w:r>
          </w:p>
        </w:tc>
      </w:tr>
      <w:tr w:rsidR="00916207" w:rsidTr="00F73CBF">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1701" w:type="dxa"/>
            <w:vAlign w:val="center"/>
          </w:tcPr>
          <w:p w:rsidR="00916207" w:rsidRDefault="00916207" w:rsidP="00F73CBF">
            <w:pPr>
              <w:jc w:val="center"/>
            </w:pPr>
            <w:r>
              <w:rPr>
                <w:rFonts w:ascii="Times New Roman" w:hAnsi="Times New Roman"/>
                <w:sz w:val="24"/>
                <w:szCs w:val="24"/>
              </w:rPr>
              <w:t>1</w:t>
            </w:r>
            <w:r w:rsidRPr="00C14ED0">
              <w:rPr>
                <w:rFonts w:ascii="Times New Roman" w:hAnsi="Times New Roman"/>
                <w:sz w:val="24"/>
                <w:szCs w:val="24"/>
              </w:rPr>
              <w:t>0,0</w:t>
            </w:r>
          </w:p>
        </w:tc>
        <w:tc>
          <w:tcPr>
            <w:tcW w:w="1559" w:type="dxa"/>
            <w:vAlign w:val="center"/>
          </w:tcPr>
          <w:p w:rsidR="00916207" w:rsidRDefault="00916207" w:rsidP="00F73CBF">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916207" w:rsidRDefault="00916207" w:rsidP="00F73CBF">
            <w:pPr>
              <w:jc w:val="center"/>
            </w:pPr>
            <w:r w:rsidRPr="006746F1">
              <w:rPr>
                <w:rFonts w:ascii="Times New Roman" w:hAnsi="Times New Roman"/>
                <w:sz w:val="24"/>
                <w:szCs w:val="24"/>
              </w:rPr>
              <w:t>0,0%</w:t>
            </w:r>
          </w:p>
        </w:tc>
      </w:tr>
      <w:tr w:rsidR="00916207" w:rsidTr="00F73CBF">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916207" w:rsidRDefault="00916207" w:rsidP="00F73CBF">
            <w:pPr>
              <w:jc w:val="center"/>
            </w:pPr>
            <w:r>
              <w:rPr>
                <w:rFonts w:ascii="Times New Roman" w:hAnsi="Times New Roman"/>
                <w:sz w:val="24"/>
                <w:szCs w:val="24"/>
              </w:rPr>
              <w:t>1</w:t>
            </w:r>
            <w:r w:rsidRPr="00C14ED0">
              <w:rPr>
                <w:rFonts w:ascii="Times New Roman" w:hAnsi="Times New Roman"/>
                <w:sz w:val="24"/>
                <w:szCs w:val="24"/>
              </w:rPr>
              <w:t>0,0</w:t>
            </w:r>
          </w:p>
        </w:tc>
        <w:tc>
          <w:tcPr>
            <w:tcW w:w="1559" w:type="dxa"/>
            <w:vAlign w:val="center"/>
          </w:tcPr>
          <w:p w:rsidR="00916207" w:rsidRDefault="00916207" w:rsidP="00F73CBF">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916207" w:rsidRDefault="00916207" w:rsidP="00F73CBF">
            <w:pPr>
              <w:jc w:val="center"/>
            </w:pPr>
            <w:r w:rsidRPr="006746F1">
              <w:rPr>
                <w:rFonts w:ascii="Times New Roman" w:hAnsi="Times New Roman"/>
                <w:sz w:val="24"/>
                <w:szCs w:val="24"/>
              </w:rPr>
              <w:t>0,0%</w:t>
            </w:r>
          </w:p>
        </w:tc>
      </w:tr>
      <w:tr w:rsidR="00916207" w:rsidRPr="00D9585E" w:rsidTr="00F73CBF">
        <w:tc>
          <w:tcPr>
            <w:tcW w:w="5529" w:type="dxa"/>
          </w:tcPr>
          <w:p w:rsidR="00916207" w:rsidRPr="00801FE8" w:rsidRDefault="00916207"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842"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p>
        </w:tc>
        <w:tc>
          <w:tcPr>
            <w:tcW w:w="709"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p>
        </w:tc>
        <w:tc>
          <w:tcPr>
            <w:tcW w:w="1701" w:type="dxa"/>
            <w:vAlign w:val="center"/>
          </w:tcPr>
          <w:p w:rsidR="00916207" w:rsidRPr="00D9585E" w:rsidRDefault="00916207" w:rsidP="00F73CBF">
            <w:pPr>
              <w:jc w:val="center"/>
              <w:rPr>
                <w:b/>
              </w:rPr>
            </w:pPr>
            <w:r w:rsidRPr="00D9585E">
              <w:rPr>
                <w:rFonts w:ascii="Times New Roman" w:hAnsi="Times New Roman"/>
                <w:b/>
                <w:sz w:val="24"/>
                <w:szCs w:val="24"/>
              </w:rPr>
              <w:t>595,2</w:t>
            </w:r>
          </w:p>
        </w:tc>
        <w:tc>
          <w:tcPr>
            <w:tcW w:w="1559" w:type="dxa"/>
            <w:vAlign w:val="center"/>
          </w:tcPr>
          <w:p w:rsidR="00916207" w:rsidRPr="00D9585E" w:rsidRDefault="00916207" w:rsidP="00B7665F">
            <w:pPr>
              <w:jc w:val="center"/>
              <w:rPr>
                <w:rFonts w:ascii="Times New Roman" w:hAnsi="Times New Roman"/>
                <w:b/>
                <w:sz w:val="24"/>
                <w:szCs w:val="24"/>
              </w:rPr>
            </w:pPr>
            <w:r>
              <w:rPr>
                <w:rFonts w:ascii="Times New Roman" w:hAnsi="Times New Roman"/>
                <w:b/>
                <w:sz w:val="24"/>
                <w:szCs w:val="24"/>
              </w:rPr>
              <w:t>1</w:t>
            </w:r>
            <w:r w:rsidR="00B7665F">
              <w:rPr>
                <w:rFonts w:ascii="Times New Roman" w:hAnsi="Times New Roman"/>
                <w:b/>
                <w:sz w:val="24"/>
                <w:szCs w:val="24"/>
              </w:rPr>
              <w:t>7</w:t>
            </w:r>
            <w:r>
              <w:rPr>
                <w:rFonts w:ascii="Times New Roman" w:hAnsi="Times New Roman"/>
                <w:b/>
                <w:sz w:val="24"/>
                <w:szCs w:val="24"/>
              </w:rPr>
              <w:t>2,</w:t>
            </w:r>
            <w:r w:rsidR="00B7665F">
              <w:rPr>
                <w:rFonts w:ascii="Times New Roman" w:hAnsi="Times New Roman"/>
                <w:b/>
                <w:sz w:val="24"/>
                <w:szCs w:val="24"/>
              </w:rPr>
              <w:t>3</w:t>
            </w:r>
          </w:p>
        </w:tc>
        <w:tc>
          <w:tcPr>
            <w:tcW w:w="1701" w:type="dxa"/>
            <w:vAlign w:val="center"/>
          </w:tcPr>
          <w:p w:rsidR="00916207" w:rsidRPr="00D9585E" w:rsidRDefault="00916207" w:rsidP="00B7665F">
            <w:pPr>
              <w:jc w:val="center"/>
              <w:rPr>
                <w:rFonts w:ascii="Times New Roman" w:hAnsi="Times New Roman"/>
                <w:b/>
                <w:sz w:val="24"/>
                <w:szCs w:val="24"/>
              </w:rPr>
            </w:pPr>
            <w:r w:rsidRPr="005E51C3">
              <w:rPr>
                <w:rFonts w:ascii="Times New Roman" w:hAnsi="Times New Roman"/>
                <w:b/>
                <w:sz w:val="24"/>
                <w:szCs w:val="24"/>
              </w:rPr>
              <w:t>2</w:t>
            </w:r>
            <w:r w:rsidR="00B7665F">
              <w:rPr>
                <w:rFonts w:ascii="Times New Roman" w:hAnsi="Times New Roman"/>
                <w:b/>
                <w:sz w:val="24"/>
                <w:szCs w:val="24"/>
              </w:rPr>
              <w:t>8</w:t>
            </w:r>
            <w:r w:rsidRPr="005E51C3">
              <w:rPr>
                <w:rFonts w:ascii="Times New Roman" w:hAnsi="Times New Roman"/>
                <w:b/>
                <w:sz w:val="24"/>
                <w:szCs w:val="24"/>
              </w:rPr>
              <w:t>,9</w:t>
            </w:r>
            <w:r w:rsidR="00B7665F">
              <w:rPr>
                <w:rFonts w:ascii="Times New Roman" w:hAnsi="Times New Roman"/>
                <w:b/>
                <w:sz w:val="24"/>
                <w:szCs w:val="24"/>
              </w:rPr>
              <w:t>4</w:t>
            </w:r>
          </w:p>
        </w:tc>
      </w:tr>
      <w:tr w:rsidR="00916207" w:rsidTr="00F73CBF">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1701" w:type="dxa"/>
            <w:vAlign w:val="center"/>
          </w:tcPr>
          <w:p w:rsidR="00916207" w:rsidRDefault="00916207" w:rsidP="00F73CBF">
            <w:pPr>
              <w:jc w:val="center"/>
            </w:pPr>
            <w:r>
              <w:rPr>
                <w:rFonts w:ascii="Times New Roman" w:hAnsi="Times New Roman"/>
                <w:sz w:val="24"/>
                <w:szCs w:val="24"/>
              </w:rPr>
              <w:t>129,3</w:t>
            </w:r>
          </w:p>
        </w:tc>
        <w:tc>
          <w:tcPr>
            <w:tcW w:w="1559" w:type="dxa"/>
            <w:vAlign w:val="center"/>
          </w:tcPr>
          <w:p w:rsidR="00916207" w:rsidRDefault="00916207" w:rsidP="00F73CBF">
            <w:pPr>
              <w:jc w:val="center"/>
              <w:rPr>
                <w:rFonts w:ascii="Times New Roman" w:hAnsi="Times New Roman"/>
                <w:sz w:val="24"/>
                <w:szCs w:val="24"/>
              </w:rPr>
            </w:pPr>
            <w:r>
              <w:rPr>
                <w:rFonts w:ascii="Times New Roman" w:hAnsi="Times New Roman"/>
                <w:sz w:val="24"/>
                <w:szCs w:val="24"/>
              </w:rPr>
              <w:t>129,3</w:t>
            </w:r>
          </w:p>
        </w:tc>
        <w:tc>
          <w:tcPr>
            <w:tcW w:w="1701" w:type="dxa"/>
            <w:vAlign w:val="center"/>
          </w:tcPr>
          <w:p w:rsidR="00916207" w:rsidRDefault="00916207" w:rsidP="00F73CBF">
            <w:pPr>
              <w:jc w:val="center"/>
              <w:rPr>
                <w:rFonts w:ascii="Times New Roman" w:hAnsi="Times New Roman"/>
                <w:sz w:val="24"/>
                <w:szCs w:val="24"/>
              </w:rPr>
            </w:pPr>
            <w:r>
              <w:rPr>
                <w:rFonts w:ascii="Times New Roman" w:hAnsi="Times New Roman"/>
                <w:sz w:val="24"/>
                <w:szCs w:val="24"/>
              </w:rPr>
              <w:t>100%</w:t>
            </w:r>
          </w:p>
        </w:tc>
      </w:tr>
      <w:tr w:rsidR="00916207" w:rsidTr="00F73CBF">
        <w:tc>
          <w:tcPr>
            <w:tcW w:w="5529" w:type="dxa"/>
            <w:vAlign w:val="bottom"/>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бюджетные ассигнования</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916207" w:rsidRDefault="00916207" w:rsidP="00F73CBF">
            <w:pPr>
              <w:jc w:val="center"/>
            </w:pPr>
            <w:r>
              <w:rPr>
                <w:rFonts w:ascii="Times New Roman" w:hAnsi="Times New Roman"/>
                <w:sz w:val="24"/>
                <w:szCs w:val="24"/>
              </w:rPr>
              <w:t>129,3</w:t>
            </w:r>
          </w:p>
        </w:tc>
        <w:tc>
          <w:tcPr>
            <w:tcW w:w="1559" w:type="dxa"/>
            <w:vAlign w:val="center"/>
          </w:tcPr>
          <w:p w:rsidR="00916207" w:rsidRDefault="00916207" w:rsidP="00F73CBF">
            <w:pPr>
              <w:jc w:val="center"/>
              <w:rPr>
                <w:rFonts w:ascii="Times New Roman" w:hAnsi="Times New Roman"/>
                <w:sz w:val="24"/>
                <w:szCs w:val="24"/>
              </w:rPr>
            </w:pPr>
            <w:r>
              <w:rPr>
                <w:rFonts w:ascii="Times New Roman" w:hAnsi="Times New Roman"/>
                <w:sz w:val="24"/>
                <w:szCs w:val="24"/>
              </w:rPr>
              <w:t>129,3</w:t>
            </w:r>
          </w:p>
        </w:tc>
        <w:tc>
          <w:tcPr>
            <w:tcW w:w="1701" w:type="dxa"/>
            <w:vAlign w:val="center"/>
          </w:tcPr>
          <w:p w:rsidR="00916207" w:rsidRDefault="00916207" w:rsidP="00F73CBF">
            <w:pPr>
              <w:jc w:val="center"/>
              <w:rPr>
                <w:rFonts w:ascii="Times New Roman" w:hAnsi="Times New Roman"/>
                <w:sz w:val="24"/>
                <w:szCs w:val="24"/>
              </w:rPr>
            </w:pPr>
            <w:r>
              <w:rPr>
                <w:rFonts w:ascii="Times New Roman" w:hAnsi="Times New Roman"/>
                <w:sz w:val="24"/>
                <w:szCs w:val="24"/>
              </w:rPr>
              <w:t>100%</w:t>
            </w:r>
          </w:p>
        </w:tc>
      </w:tr>
      <w:tr w:rsidR="00916207" w:rsidTr="00F73CBF">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916207" w:rsidRDefault="00916207" w:rsidP="00F73CBF">
            <w:pPr>
              <w:jc w:val="center"/>
            </w:pPr>
            <w:r>
              <w:rPr>
                <w:rFonts w:ascii="Times New Roman" w:hAnsi="Times New Roman"/>
                <w:sz w:val="24"/>
                <w:szCs w:val="24"/>
              </w:rPr>
              <w:t>129,3</w:t>
            </w:r>
          </w:p>
        </w:tc>
        <w:tc>
          <w:tcPr>
            <w:tcW w:w="1559" w:type="dxa"/>
            <w:vAlign w:val="center"/>
          </w:tcPr>
          <w:p w:rsidR="00916207" w:rsidRDefault="00916207" w:rsidP="00F73CBF">
            <w:pPr>
              <w:jc w:val="center"/>
              <w:rPr>
                <w:rFonts w:ascii="Times New Roman" w:hAnsi="Times New Roman"/>
                <w:sz w:val="24"/>
                <w:szCs w:val="24"/>
              </w:rPr>
            </w:pPr>
            <w:r>
              <w:rPr>
                <w:rFonts w:ascii="Times New Roman" w:hAnsi="Times New Roman"/>
                <w:sz w:val="24"/>
                <w:szCs w:val="24"/>
              </w:rPr>
              <w:t>129,3</w:t>
            </w:r>
          </w:p>
        </w:tc>
        <w:tc>
          <w:tcPr>
            <w:tcW w:w="1701" w:type="dxa"/>
            <w:vAlign w:val="center"/>
          </w:tcPr>
          <w:p w:rsidR="00916207" w:rsidRDefault="00916207" w:rsidP="00F73CBF">
            <w:pPr>
              <w:jc w:val="center"/>
              <w:rPr>
                <w:rFonts w:ascii="Times New Roman" w:hAnsi="Times New Roman"/>
                <w:sz w:val="24"/>
                <w:szCs w:val="24"/>
              </w:rPr>
            </w:pPr>
            <w:r>
              <w:rPr>
                <w:rFonts w:ascii="Times New Roman" w:hAnsi="Times New Roman"/>
                <w:sz w:val="24"/>
                <w:szCs w:val="24"/>
              </w:rPr>
              <w:t>100%</w:t>
            </w:r>
          </w:p>
        </w:tc>
      </w:tr>
      <w:tr w:rsidR="00916207" w:rsidTr="00F73CBF">
        <w:tc>
          <w:tcPr>
            <w:tcW w:w="5529" w:type="dxa"/>
            <w:vAlign w:val="center"/>
          </w:tcPr>
          <w:p w:rsidR="00916207" w:rsidRPr="00F92A58" w:rsidRDefault="00916207" w:rsidP="00DF5026">
            <w:pPr>
              <w:jc w:val="both"/>
              <w:rPr>
                <w:rFonts w:ascii="Times New Roman" w:hAnsi="Times New Roman"/>
                <w:b/>
                <w:color w:val="000000"/>
                <w:sz w:val="24"/>
                <w:szCs w:val="24"/>
              </w:rPr>
            </w:pPr>
            <w:r w:rsidRPr="00F92A58">
              <w:rPr>
                <w:rFonts w:ascii="Times New Roman" w:hAnsi="Times New Roman"/>
                <w:b/>
                <w:color w:val="000000"/>
                <w:sz w:val="24"/>
                <w:szCs w:val="24"/>
              </w:rPr>
              <w:t xml:space="preserve">Иные расходы по функционированию органов местного самоуправления </w:t>
            </w:r>
            <w:r w:rsidRPr="00F92A58">
              <w:rPr>
                <w:rFonts w:ascii="Times New Roman" w:hAnsi="Times New Roman"/>
                <w:b/>
                <w:bCs/>
                <w:color w:val="000000"/>
                <w:sz w:val="24"/>
                <w:szCs w:val="24"/>
              </w:rPr>
              <w:t xml:space="preserve">муниципального округа </w:t>
            </w:r>
            <w:r w:rsidRPr="00F92A58">
              <w:rPr>
                <w:rFonts w:ascii="Times New Roman" w:hAnsi="Times New Roman"/>
                <w:b/>
                <w:color w:val="000000"/>
                <w:sz w:val="24"/>
                <w:szCs w:val="24"/>
              </w:rPr>
              <w:t>Северное Медведково</w:t>
            </w:r>
          </w:p>
        </w:tc>
        <w:tc>
          <w:tcPr>
            <w:tcW w:w="567"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567"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13</w:t>
            </w:r>
          </w:p>
        </w:tc>
        <w:tc>
          <w:tcPr>
            <w:tcW w:w="1842"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31 Б 01 09900</w:t>
            </w:r>
          </w:p>
        </w:tc>
        <w:tc>
          <w:tcPr>
            <w:tcW w:w="709"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p>
        </w:tc>
        <w:tc>
          <w:tcPr>
            <w:tcW w:w="1701" w:type="dxa"/>
            <w:vAlign w:val="center"/>
          </w:tcPr>
          <w:p w:rsidR="00916207" w:rsidRPr="00911422" w:rsidRDefault="00916207" w:rsidP="00F73CBF">
            <w:pPr>
              <w:jc w:val="center"/>
              <w:rPr>
                <w:b/>
              </w:rPr>
            </w:pPr>
            <w:r w:rsidRPr="00911422">
              <w:rPr>
                <w:rFonts w:ascii="Times New Roman" w:hAnsi="Times New Roman"/>
                <w:b/>
                <w:sz w:val="24"/>
                <w:szCs w:val="24"/>
              </w:rPr>
              <w:t>465,9</w:t>
            </w:r>
          </w:p>
        </w:tc>
        <w:tc>
          <w:tcPr>
            <w:tcW w:w="1559" w:type="dxa"/>
            <w:vAlign w:val="center"/>
          </w:tcPr>
          <w:p w:rsidR="00916207" w:rsidRPr="00911422" w:rsidRDefault="00F9573A" w:rsidP="00F73CBF">
            <w:pPr>
              <w:jc w:val="center"/>
              <w:rPr>
                <w:rFonts w:ascii="Times New Roman" w:hAnsi="Times New Roman"/>
                <w:b/>
                <w:sz w:val="24"/>
                <w:szCs w:val="24"/>
              </w:rPr>
            </w:pPr>
            <w:r>
              <w:rPr>
                <w:rFonts w:ascii="Times New Roman" w:hAnsi="Times New Roman"/>
                <w:b/>
                <w:sz w:val="24"/>
                <w:szCs w:val="24"/>
              </w:rPr>
              <w:t>43,0</w:t>
            </w:r>
          </w:p>
        </w:tc>
        <w:tc>
          <w:tcPr>
            <w:tcW w:w="1701" w:type="dxa"/>
            <w:vAlign w:val="center"/>
          </w:tcPr>
          <w:p w:rsidR="00916207" w:rsidRPr="00911422" w:rsidRDefault="00F9573A" w:rsidP="00F73CBF">
            <w:pPr>
              <w:jc w:val="center"/>
              <w:rPr>
                <w:rFonts w:ascii="Times New Roman" w:hAnsi="Times New Roman"/>
                <w:b/>
                <w:sz w:val="24"/>
                <w:szCs w:val="24"/>
              </w:rPr>
            </w:pPr>
            <w:r>
              <w:rPr>
                <w:rFonts w:ascii="Times New Roman" w:hAnsi="Times New Roman"/>
                <w:b/>
                <w:sz w:val="24"/>
                <w:szCs w:val="24"/>
              </w:rPr>
              <w:t>9,22</w:t>
            </w:r>
            <w:r w:rsidR="00916207" w:rsidRPr="00911422">
              <w:rPr>
                <w:rFonts w:ascii="Times New Roman" w:hAnsi="Times New Roman"/>
                <w:b/>
                <w:sz w:val="24"/>
                <w:szCs w:val="24"/>
              </w:rPr>
              <w:t>%</w:t>
            </w:r>
          </w:p>
        </w:tc>
      </w:tr>
      <w:tr w:rsidR="00916207" w:rsidTr="00F73CBF">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916207" w:rsidRDefault="00916207" w:rsidP="00F73CBF">
            <w:pPr>
              <w:jc w:val="center"/>
            </w:pPr>
            <w:r>
              <w:rPr>
                <w:rFonts w:ascii="Times New Roman" w:hAnsi="Times New Roman"/>
                <w:sz w:val="24"/>
                <w:szCs w:val="24"/>
              </w:rPr>
              <w:t>465,9</w:t>
            </w:r>
          </w:p>
        </w:tc>
        <w:tc>
          <w:tcPr>
            <w:tcW w:w="1559" w:type="dxa"/>
            <w:vAlign w:val="center"/>
          </w:tcPr>
          <w:p w:rsidR="00916207" w:rsidRDefault="00F9573A" w:rsidP="00F9573A">
            <w:pPr>
              <w:jc w:val="center"/>
            </w:pPr>
            <w:r>
              <w:rPr>
                <w:rFonts w:ascii="Times New Roman" w:hAnsi="Times New Roman"/>
                <w:sz w:val="24"/>
                <w:szCs w:val="24"/>
              </w:rPr>
              <w:t>4</w:t>
            </w:r>
            <w:r w:rsidR="00916207" w:rsidRPr="00E93292">
              <w:rPr>
                <w:rFonts w:ascii="Times New Roman" w:hAnsi="Times New Roman"/>
                <w:sz w:val="24"/>
                <w:szCs w:val="24"/>
              </w:rPr>
              <w:t>3,</w:t>
            </w:r>
            <w:r>
              <w:rPr>
                <w:rFonts w:ascii="Times New Roman" w:hAnsi="Times New Roman"/>
                <w:sz w:val="24"/>
                <w:szCs w:val="24"/>
              </w:rPr>
              <w:t>0</w:t>
            </w:r>
          </w:p>
        </w:tc>
        <w:tc>
          <w:tcPr>
            <w:tcW w:w="1701" w:type="dxa"/>
            <w:vAlign w:val="center"/>
          </w:tcPr>
          <w:p w:rsidR="00916207" w:rsidRDefault="00F9573A" w:rsidP="00F73CBF">
            <w:pPr>
              <w:jc w:val="center"/>
            </w:pPr>
            <w:r>
              <w:rPr>
                <w:rFonts w:ascii="Times New Roman" w:hAnsi="Times New Roman"/>
                <w:sz w:val="24"/>
                <w:szCs w:val="24"/>
              </w:rPr>
              <w:t>9,22</w:t>
            </w:r>
            <w:r w:rsidR="00916207" w:rsidRPr="00075BBF">
              <w:rPr>
                <w:rFonts w:ascii="Times New Roman" w:hAnsi="Times New Roman"/>
                <w:sz w:val="24"/>
                <w:szCs w:val="24"/>
              </w:rPr>
              <w:t>%</w:t>
            </w:r>
          </w:p>
        </w:tc>
      </w:tr>
      <w:tr w:rsidR="00F9573A" w:rsidTr="00F73CBF">
        <w:tc>
          <w:tcPr>
            <w:tcW w:w="5529" w:type="dxa"/>
          </w:tcPr>
          <w:p w:rsidR="00F9573A" w:rsidRPr="00801FE8" w:rsidRDefault="00F9573A"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F9573A" w:rsidRDefault="00F9573A" w:rsidP="00F73CBF">
            <w:pPr>
              <w:jc w:val="center"/>
            </w:pPr>
            <w:r>
              <w:rPr>
                <w:rFonts w:ascii="Times New Roman" w:hAnsi="Times New Roman"/>
                <w:sz w:val="24"/>
                <w:szCs w:val="24"/>
              </w:rPr>
              <w:t>465,9</w:t>
            </w:r>
          </w:p>
        </w:tc>
        <w:tc>
          <w:tcPr>
            <w:tcW w:w="1559" w:type="dxa"/>
            <w:vAlign w:val="center"/>
          </w:tcPr>
          <w:p w:rsidR="00F9573A" w:rsidRDefault="00F9573A" w:rsidP="00326220">
            <w:pPr>
              <w:jc w:val="center"/>
            </w:pPr>
            <w:r>
              <w:rPr>
                <w:rFonts w:ascii="Times New Roman" w:hAnsi="Times New Roman"/>
                <w:sz w:val="24"/>
                <w:szCs w:val="24"/>
              </w:rPr>
              <w:t>4</w:t>
            </w:r>
            <w:r w:rsidRPr="00E93292">
              <w:rPr>
                <w:rFonts w:ascii="Times New Roman" w:hAnsi="Times New Roman"/>
                <w:sz w:val="24"/>
                <w:szCs w:val="24"/>
              </w:rPr>
              <w:t>3,</w:t>
            </w:r>
            <w:r>
              <w:rPr>
                <w:rFonts w:ascii="Times New Roman" w:hAnsi="Times New Roman"/>
                <w:sz w:val="24"/>
                <w:szCs w:val="24"/>
              </w:rPr>
              <w:t>0</w:t>
            </w:r>
          </w:p>
        </w:tc>
        <w:tc>
          <w:tcPr>
            <w:tcW w:w="1701" w:type="dxa"/>
            <w:vAlign w:val="center"/>
          </w:tcPr>
          <w:p w:rsidR="00F9573A" w:rsidRDefault="00F9573A" w:rsidP="00326220">
            <w:pPr>
              <w:jc w:val="center"/>
            </w:pPr>
            <w:r>
              <w:rPr>
                <w:rFonts w:ascii="Times New Roman" w:hAnsi="Times New Roman"/>
                <w:sz w:val="24"/>
                <w:szCs w:val="24"/>
              </w:rPr>
              <w:t>9,22</w:t>
            </w:r>
            <w:r w:rsidRPr="00075BBF">
              <w:rPr>
                <w:rFonts w:ascii="Times New Roman" w:hAnsi="Times New Roman"/>
                <w:sz w:val="24"/>
                <w:szCs w:val="24"/>
              </w:rPr>
              <w:t>%</w:t>
            </w:r>
          </w:p>
        </w:tc>
      </w:tr>
      <w:tr w:rsidR="00916207" w:rsidTr="00F73CBF">
        <w:tc>
          <w:tcPr>
            <w:tcW w:w="5529" w:type="dxa"/>
          </w:tcPr>
          <w:p w:rsidR="00916207" w:rsidRPr="00C279A1" w:rsidRDefault="00916207"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67" w:type="dxa"/>
            <w:vAlign w:val="center"/>
          </w:tcPr>
          <w:p w:rsidR="00916207" w:rsidRPr="00C279A1" w:rsidRDefault="00916207"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916207" w:rsidRPr="00C279A1" w:rsidRDefault="00916207" w:rsidP="00DF5026">
            <w:pPr>
              <w:jc w:val="center"/>
              <w:rPr>
                <w:rFonts w:ascii="Times New Roman" w:hAnsi="Times New Roman"/>
                <w:b/>
                <w:bCs/>
                <w:sz w:val="24"/>
                <w:szCs w:val="24"/>
              </w:rPr>
            </w:pPr>
          </w:p>
        </w:tc>
        <w:tc>
          <w:tcPr>
            <w:tcW w:w="1842" w:type="dxa"/>
            <w:vAlign w:val="center"/>
          </w:tcPr>
          <w:p w:rsidR="00916207" w:rsidRPr="00C279A1" w:rsidRDefault="00916207" w:rsidP="00DF5026">
            <w:pPr>
              <w:jc w:val="center"/>
              <w:rPr>
                <w:rFonts w:ascii="Times New Roman" w:hAnsi="Times New Roman"/>
                <w:b/>
                <w:bCs/>
                <w:sz w:val="24"/>
                <w:szCs w:val="24"/>
              </w:rPr>
            </w:pPr>
          </w:p>
        </w:tc>
        <w:tc>
          <w:tcPr>
            <w:tcW w:w="709" w:type="dxa"/>
            <w:vAlign w:val="center"/>
          </w:tcPr>
          <w:p w:rsidR="00916207" w:rsidRPr="00C279A1" w:rsidRDefault="00916207" w:rsidP="00DF5026">
            <w:pPr>
              <w:jc w:val="center"/>
              <w:rPr>
                <w:rFonts w:ascii="Times New Roman" w:hAnsi="Times New Roman"/>
                <w:b/>
                <w:bCs/>
                <w:sz w:val="24"/>
                <w:szCs w:val="24"/>
              </w:rPr>
            </w:pPr>
          </w:p>
        </w:tc>
        <w:tc>
          <w:tcPr>
            <w:tcW w:w="1701" w:type="dxa"/>
            <w:vAlign w:val="center"/>
          </w:tcPr>
          <w:p w:rsidR="00916207" w:rsidRPr="00BD188E" w:rsidRDefault="00916207" w:rsidP="00F73CBF">
            <w:pPr>
              <w:jc w:val="center"/>
              <w:rPr>
                <w:b/>
              </w:rPr>
            </w:pPr>
            <w:r w:rsidRPr="00BD188E">
              <w:rPr>
                <w:rFonts w:ascii="Times New Roman" w:hAnsi="Times New Roman"/>
                <w:b/>
                <w:sz w:val="24"/>
                <w:szCs w:val="24"/>
              </w:rPr>
              <w:t>500,0</w:t>
            </w:r>
          </w:p>
        </w:tc>
        <w:tc>
          <w:tcPr>
            <w:tcW w:w="1559" w:type="dxa"/>
            <w:vAlign w:val="center"/>
          </w:tcPr>
          <w:p w:rsidR="00916207" w:rsidRPr="00BD188E" w:rsidRDefault="00916207" w:rsidP="00F73CBF">
            <w:pPr>
              <w:jc w:val="center"/>
              <w:rPr>
                <w:rFonts w:ascii="Times New Roman" w:hAnsi="Times New Roman"/>
                <w:b/>
                <w:sz w:val="24"/>
                <w:szCs w:val="24"/>
              </w:rPr>
            </w:pPr>
            <w:r w:rsidRPr="00BD188E">
              <w:rPr>
                <w:rFonts w:ascii="Times New Roman" w:hAnsi="Times New Roman"/>
                <w:b/>
                <w:sz w:val="24"/>
                <w:szCs w:val="24"/>
              </w:rPr>
              <w:t>0,0</w:t>
            </w:r>
          </w:p>
        </w:tc>
        <w:tc>
          <w:tcPr>
            <w:tcW w:w="1701" w:type="dxa"/>
            <w:vAlign w:val="center"/>
          </w:tcPr>
          <w:p w:rsidR="00916207" w:rsidRPr="00BD188E" w:rsidRDefault="00916207" w:rsidP="00F73CBF">
            <w:pPr>
              <w:jc w:val="center"/>
              <w:rPr>
                <w:rFonts w:ascii="Times New Roman" w:hAnsi="Times New Roman"/>
                <w:b/>
                <w:sz w:val="24"/>
                <w:szCs w:val="24"/>
              </w:rPr>
            </w:pPr>
            <w:r w:rsidRPr="00BD188E">
              <w:rPr>
                <w:rFonts w:ascii="Times New Roman" w:hAnsi="Times New Roman"/>
                <w:b/>
                <w:sz w:val="24"/>
                <w:szCs w:val="24"/>
              </w:rPr>
              <w:t>0,0%</w:t>
            </w:r>
          </w:p>
        </w:tc>
      </w:tr>
      <w:tr w:rsidR="00916207" w:rsidTr="00F73CBF">
        <w:tc>
          <w:tcPr>
            <w:tcW w:w="5529" w:type="dxa"/>
          </w:tcPr>
          <w:p w:rsidR="00916207" w:rsidRPr="00F92A58" w:rsidRDefault="00916207" w:rsidP="00DF5026">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67" w:type="dxa"/>
            <w:vAlign w:val="center"/>
          </w:tcPr>
          <w:p w:rsidR="00916207" w:rsidRPr="00F92A58" w:rsidRDefault="00916207" w:rsidP="00DF5026">
            <w:pPr>
              <w:jc w:val="center"/>
              <w:rPr>
                <w:rFonts w:ascii="Times New Roman" w:hAnsi="Times New Roman"/>
                <w:b/>
                <w:sz w:val="24"/>
                <w:szCs w:val="24"/>
              </w:rPr>
            </w:pPr>
            <w:r w:rsidRPr="00F92A58">
              <w:rPr>
                <w:rFonts w:ascii="Times New Roman" w:hAnsi="Times New Roman"/>
                <w:b/>
                <w:sz w:val="24"/>
                <w:szCs w:val="24"/>
              </w:rPr>
              <w:t>03</w:t>
            </w:r>
          </w:p>
        </w:tc>
        <w:tc>
          <w:tcPr>
            <w:tcW w:w="567" w:type="dxa"/>
            <w:vAlign w:val="center"/>
          </w:tcPr>
          <w:p w:rsidR="00916207" w:rsidRPr="00F92A58" w:rsidRDefault="00916207" w:rsidP="00DF5026">
            <w:pPr>
              <w:jc w:val="center"/>
              <w:rPr>
                <w:rFonts w:ascii="Times New Roman" w:hAnsi="Times New Roman"/>
                <w:b/>
                <w:sz w:val="24"/>
                <w:szCs w:val="24"/>
              </w:rPr>
            </w:pPr>
            <w:r w:rsidRPr="00F92A58">
              <w:rPr>
                <w:rFonts w:ascii="Times New Roman" w:hAnsi="Times New Roman"/>
                <w:b/>
                <w:sz w:val="24"/>
                <w:szCs w:val="24"/>
              </w:rPr>
              <w:t>14</w:t>
            </w:r>
          </w:p>
        </w:tc>
        <w:tc>
          <w:tcPr>
            <w:tcW w:w="1842" w:type="dxa"/>
            <w:vAlign w:val="center"/>
          </w:tcPr>
          <w:p w:rsidR="00916207" w:rsidRPr="00F92A58" w:rsidRDefault="00916207" w:rsidP="00DF5026">
            <w:pPr>
              <w:jc w:val="center"/>
              <w:rPr>
                <w:rFonts w:ascii="Times New Roman" w:hAnsi="Times New Roman"/>
                <w:b/>
                <w:sz w:val="24"/>
                <w:szCs w:val="24"/>
              </w:rPr>
            </w:pPr>
          </w:p>
        </w:tc>
        <w:tc>
          <w:tcPr>
            <w:tcW w:w="709" w:type="dxa"/>
            <w:vAlign w:val="center"/>
          </w:tcPr>
          <w:p w:rsidR="00916207" w:rsidRPr="00F92A58" w:rsidRDefault="00916207" w:rsidP="00DF5026">
            <w:pPr>
              <w:jc w:val="center"/>
              <w:rPr>
                <w:rFonts w:ascii="Times New Roman" w:hAnsi="Times New Roman"/>
                <w:b/>
                <w:sz w:val="24"/>
                <w:szCs w:val="24"/>
              </w:rPr>
            </w:pPr>
          </w:p>
        </w:tc>
        <w:tc>
          <w:tcPr>
            <w:tcW w:w="1701" w:type="dxa"/>
            <w:vAlign w:val="center"/>
          </w:tcPr>
          <w:p w:rsidR="00916207" w:rsidRPr="00F92A58" w:rsidRDefault="00916207" w:rsidP="00DF5026">
            <w:pPr>
              <w:jc w:val="center"/>
              <w:rPr>
                <w:b/>
              </w:rPr>
            </w:pPr>
            <w:r w:rsidRPr="00F92A58">
              <w:rPr>
                <w:rFonts w:ascii="Times New Roman" w:hAnsi="Times New Roman"/>
                <w:b/>
                <w:sz w:val="24"/>
                <w:szCs w:val="24"/>
              </w:rPr>
              <w:t>500,0</w:t>
            </w:r>
          </w:p>
        </w:tc>
        <w:tc>
          <w:tcPr>
            <w:tcW w:w="1559" w:type="dxa"/>
            <w:vAlign w:val="center"/>
          </w:tcPr>
          <w:p w:rsidR="00916207" w:rsidRPr="00BD188E" w:rsidRDefault="00916207" w:rsidP="00F73CBF">
            <w:pPr>
              <w:jc w:val="center"/>
              <w:rPr>
                <w:rFonts w:ascii="Times New Roman" w:hAnsi="Times New Roman"/>
                <w:b/>
                <w:sz w:val="24"/>
                <w:szCs w:val="24"/>
              </w:rPr>
            </w:pPr>
            <w:r w:rsidRPr="00BD188E">
              <w:rPr>
                <w:rFonts w:ascii="Times New Roman" w:hAnsi="Times New Roman"/>
                <w:b/>
                <w:sz w:val="24"/>
                <w:szCs w:val="24"/>
              </w:rPr>
              <w:t>0,0</w:t>
            </w:r>
          </w:p>
        </w:tc>
        <w:tc>
          <w:tcPr>
            <w:tcW w:w="1701" w:type="dxa"/>
            <w:vAlign w:val="center"/>
          </w:tcPr>
          <w:p w:rsidR="00916207" w:rsidRPr="00BD188E" w:rsidRDefault="00916207" w:rsidP="00F73CBF">
            <w:pPr>
              <w:jc w:val="center"/>
              <w:rPr>
                <w:rFonts w:ascii="Times New Roman" w:hAnsi="Times New Roman"/>
                <w:b/>
                <w:sz w:val="24"/>
                <w:szCs w:val="24"/>
              </w:rPr>
            </w:pPr>
            <w:r w:rsidRPr="00BD188E">
              <w:rPr>
                <w:rFonts w:ascii="Times New Roman" w:hAnsi="Times New Roman"/>
                <w:b/>
                <w:sz w:val="24"/>
                <w:szCs w:val="24"/>
              </w:rPr>
              <w:t>0,0%</w:t>
            </w:r>
          </w:p>
        </w:tc>
      </w:tr>
      <w:tr w:rsidR="00916207" w:rsidTr="00F73CBF">
        <w:tc>
          <w:tcPr>
            <w:tcW w:w="5529" w:type="dxa"/>
          </w:tcPr>
          <w:p w:rsidR="00916207" w:rsidRPr="00911422" w:rsidRDefault="00916207" w:rsidP="00DF5026">
            <w:pPr>
              <w:autoSpaceDE w:val="0"/>
              <w:autoSpaceDN w:val="0"/>
              <w:adjustRightInd w:val="0"/>
              <w:jc w:val="both"/>
              <w:rPr>
                <w:rFonts w:ascii="Times New Roman" w:hAnsi="Times New Roman"/>
                <w:b/>
                <w:sz w:val="24"/>
                <w:szCs w:val="24"/>
              </w:rPr>
            </w:pPr>
            <w:r w:rsidRPr="00911422">
              <w:rPr>
                <w:rFonts w:ascii="Times New Roman" w:hAnsi="Times New Roman"/>
                <w:b/>
                <w:sz w:val="24"/>
                <w:szCs w:val="24"/>
              </w:rPr>
              <w:t xml:space="preserve">Осуществление мероприятий </w:t>
            </w:r>
            <w:proofErr w:type="gramStart"/>
            <w:r w:rsidRPr="00911422">
              <w:rPr>
                <w:rFonts w:ascii="Times New Roman" w:hAnsi="Times New Roman"/>
                <w:b/>
                <w:sz w:val="24"/>
                <w:szCs w:val="24"/>
              </w:rPr>
              <w:t xml:space="preserve">по </w:t>
            </w:r>
            <w:r w:rsidRPr="00911422">
              <w:rPr>
                <w:rFonts w:ascii="Times New Roman" w:eastAsiaTheme="minorHAnsi" w:hAnsi="Times New Roman"/>
                <w:b/>
                <w:sz w:val="24"/>
                <w:szCs w:val="24"/>
              </w:rPr>
              <w:t xml:space="preserve"> антитеррористической</w:t>
            </w:r>
            <w:proofErr w:type="gramEnd"/>
            <w:r w:rsidRPr="00911422">
              <w:rPr>
                <w:rFonts w:ascii="Times New Roman" w:eastAsiaTheme="minorHAnsi" w:hAnsi="Times New Roman"/>
                <w:b/>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67" w:type="dxa"/>
            <w:vAlign w:val="center"/>
          </w:tcPr>
          <w:p w:rsidR="00916207" w:rsidRPr="00911422" w:rsidRDefault="00916207" w:rsidP="00DF5026">
            <w:pPr>
              <w:jc w:val="center"/>
              <w:rPr>
                <w:rFonts w:ascii="Times New Roman" w:hAnsi="Times New Roman"/>
                <w:b/>
                <w:sz w:val="24"/>
                <w:szCs w:val="24"/>
              </w:rPr>
            </w:pPr>
            <w:r w:rsidRPr="00911422">
              <w:rPr>
                <w:rFonts w:ascii="Times New Roman" w:hAnsi="Times New Roman"/>
                <w:b/>
                <w:sz w:val="24"/>
                <w:szCs w:val="24"/>
              </w:rPr>
              <w:t>03</w:t>
            </w:r>
          </w:p>
        </w:tc>
        <w:tc>
          <w:tcPr>
            <w:tcW w:w="567" w:type="dxa"/>
            <w:vAlign w:val="center"/>
          </w:tcPr>
          <w:p w:rsidR="00916207" w:rsidRPr="00911422" w:rsidRDefault="00916207" w:rsidP="00DF5026">
            <w:pPr>
              <w:jc w:val="center"/>
              <w:rPr>
                <w:rFonts w:ascii="Times New Roman" w:hAnsi="Times New Roman"/>
                <w:b/>
                <w:sz w:val="24"/>
                <w:szCs w:val="24"/>
              </w:rPr>
            </w:pPr>
            <w:r w:rsidRPr="00911422">
              <w:rPr>
                <w:rFonts w:ascii="Times New Roman" w:hAnsi="Times New Roman"/>
                <w:b/>
                <w:sz w:val="24"/>
                <w:szCs w:val="24"/>
              </w:rPr>
              <w:t>14</w:t>
            </w:r>
          </w:p>
        </w:tc>
        <w:tc>
          <w:tcPr>
            <w:tcW w:w="1842" w:type="dxa"/>
            <w:vAlign w:val="center"/>
          </w:tcPr>
          <w:p w:rsidR="00916207" w:rsidRPr="00911422" w:rsidRDefault="00916207" w:rsidP="00DF5026">
            <w:pPr>
              <w:jc w:val="center"/>
              <w:rPr>
                <w:rFonts w:ascii="Times New Roman" w:hAnsi="Times New Roman"/>
                <w:b/>
                <w:sz w:val="24"/>
                <w:szCs w:val="24"/>
              </w:rPr>
            </w:pPr>
            <w:r w:rsidRPr="00911422">
              <w:rPr>
                <w:rFonts w:ascii="Times New Roman" w:hAnsi="Times New Roman"/>
                <w:b/>
                <w:sz w:val="24"/>
                <w:szCs w:val="24"/>
              </w:rPr>
              <w:t>35 Е 01 01400</w:t>
            </w:r>
          </w:p>
        </w:tc>
        <w:tc>
          <w:tcPr>
            <w:tcW w:w="709" w:type="dxa"/>
            <w:vAlign w:val="center"/>
          </w:tcPr>
          <w:p w:rsidR="00916207" w:rsidRPr="00911422" w:rsidRDefault="00916207" w:rsidP="00DF5026">
            <w:pPr>
              <w:jc w:val="center"/>
              <w:rPr>
                <w:rFonts w:ascii="Times New Roman" w:hAnsi="Times New Roman"/>
                <w:b/>
                <w:sz w:val="24"/>
                <w:szCs w:val="24"/>
              </w:rPr>
            </w:pPr>
          </w:p>
        </w:tc>
        <w:tc>
          <w:tcPr>
            <w:tcW w:w="1701" w:type="dxa"/>
            <w:vAlign w:val="center"/>
          </w:tcPr>
          <w:p w:rsidR="00916207" w:rsidRPr="00911422" w:rsidRDefault="00916207" w:rsidP="00DF5026">
            <w:pPr>
              <w:jc w:val="center"/>
              <w:rPr>
                <w:b/>
              </w:rPr>
            </w:pPr>
            <w:r w:rsidRPr="00911422">
              <w:rPr>
                <w:rFonts w:ascii="Times New Roman" w:hAnsi="Times New Roman"/>
                <w:b/>
                <w:sz w:val="24"/>
                <w:szCs w:val="24"/>
              </w:rPr>
              <w:t>500,0</w:t>
            </w:r>
          </w:p>
        </w:tc>
        <w:tc>
          <w:tcPr>
            <w:tcW w:w="1559" w:type="dxa"/>
            <w:vAlign w:val="center"/>
          </w:tcPr>
          <w:p w:rsidR="00916207" w:rsidRPr="00911422" w:rsidRDefault="00916207" w:rsidP="00F73CBF">
            <w:pPr>
              <w:jc w:val="center"/>
              <w:rPr>
                <w:rFonts w:ascii="Times New Roman" w:hAnsi="Times New Roman"/>
                <w:b/>
                <w:sz w:val="24"/>
                <w:szCs w:val="24"/>
              </w:rPr>
            </w:pPr>
            <w:r w:rsidRPr="00911422">
              <w:rPr>
                <w:rFonts w:ascii="Times New Roman" w:hAnsi="Times New Roman"/>
                <w:b/>
                <w:sz w:val="24"/>
                <w:szCs w:val="24"/>
              </w:rPr>
              <w:t>0,0</w:t>
            </w:r>
          </w:p>
        </w:tc>
        <w:tc>
          <w:tcPr>
            <w:tcW w:w="1701" w:type="dxa"/>
            <w:vAlign w:val="center"/>
          </w:tcPr>
          <w:p w:rsidR="00916207" w:rsidRPr="00911422" w:rsidRDefault="00916207" w:rsidP="00F73CBF">
            <w:pPr>
              <w:jc w:val="center"/>
              <w:rPr>
                <w:rFonts w:ascii="Times New Roman" w:hAnsi="Times New Roman"/>
                <w:b/>
                <w:sz w:val="24"/>
                <w:szCs w:val="24"/>
              </w:rPr>
            </w:pPr>
            <w:r w:rsidRPr="00911422">
              <w:rPr>
                <w:rFonts w:ascii="Times New Roman" w:hAnsi="Times New Roman"/>
                <w:b/>
                <w:sz w:val="24"/>
                <w:szCs w:val="24"/>
              </w:rPr>
              <w:t>0,0%</w:t>
            </w:r>
          </w:p>
        </w:tc>
      </w:tr>
      <w:tr w:rsidR="00916207" w:rsidTr="00F73CBF">
        <w:tc>
          <w:tcPr>
            <w:tcW w:w="5529" w:type="dxa"/>
            <w:vAlign w:val="bottom"/>
          </w:tcPr>
          <w:p w:rsidR="00916207" w:rsidRPr="00C279A1" w:rsidRDefault="00916207"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14</w:t>
            </w:r>
          </w:p>
        </w:tc>
        <w:tc>
          <w:tcPr>
            <w:tcW w:w="1842"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916207" w:rsidRDefault="00916207" w:rsidP="00DF5026">
            <w:pPr>
              <w:jc w:val="center"/>
            </w:pPr>
            <w:r w:rsidRPr="00862E62">
              <w:rPr>
                <w:rFonts w:ascii="Times New Roman" w:hAnsi="Times New Roman"/>
                <w:sz w:val="24"/>
                <w:szCs w:val="24"/>
              </w:rPr>
              <w:t>500,0</w:t>
            </w:r>
          </w:p>
        </w:tc>
        <w:tc>
          <w:tcPr>
            <w:tcW w:w="1559" w:type="dxa"/>
            <w:vAlign w:val="center"/>
          </w:tcPr>
          <w:p w:rsidR="00916207" w:rsidRPr="00916207" w:rsidRDefault="00916207" w:rsidP="00F73CBF">
            <w:pPr>
              <w:jc w:val="center"/>
              <w:rPr>
                <w:rFonts w:ascii="Times New Roman" w:hAnsi="Times New Roman"/>
                <w:sz w:val="24"/>
                <w:szCs w:val="24"/>
              </w:rPr>
            </w:pPr>
            <w:r w:rsidRPr="00916207">
              <w:rPr>
                <w:rFonts w:ascii="Times New Roman" w:hAnsi="Times New Roman"/>
                <w:sz w:val="24"/>
                <w:szCs w:val="24"/>
              </w:rPr>
              <w:t>0,0</w:t>
            </w:r>
          </w:p>
        </w:tc>
        <w:tc>
          <w:tcPr>
            <w:tcW w:w="1701" w:type="dxa"/>
            <w:vAlign w:val="center"/>
          </w:tcPr>
          <w:p w:rsidR="00916207" w:rsidRPr="00916207" w:rsidRDefault="00916207" w:rsidP="00F73CBF">
            <w:pPr>
              <w:jc w:val="center"/>
              <w:rPr>
                <w:rFonts w:ascii="Times New Roman" w:hAnsi="Times New Roman"/>
                <w:sz w:val="24"/>
                <w:szCs w:val="24"/>
              </w:rPr>
            </w:pPr>
            <w:r w:rsidRPr="00916207">
              <w:rPr>
                <w:rFonts w:ascii="Times New Roman" w:hAnsi="Times New Roman"/>
                <w:sz w:val="24"/>
                <w:szCs w:val="24"/>
              </w:rPr>
              <w:t>0,0%</w:t>
            </w:r>
          </w:p>
        </w:tc>
      </w:tr>
      <w:tr w:rsidR="00916207" w:rsidTr="00F73CBF">
        <w:tc>
          <w:tcPr>
            <w:tcW w:w="5529" w:type="dxa"/>
            <w:vAlign w:val="bottom"/>
          </w:tcPr>
          <w:p w:rsidR="00916207" w:rsidRPr="00C279A1" w:rsidRDefault="00916207"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14</w:t>
            </w:r>
          </w:p>
        </w:tc>
        <w:tc>
          <w:tcPr>
            <w:tcW w:w="1842"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916207" w:rsidRDefault="00916207"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559" w:type="dxa"/>
            <w:vAlign w:val="center"/>
          </w:tcPr>
          <w:p w:rsidR="00916207" w:rsidRPr="00916207" w:rsidRDefault="00916207" w:rsidP="00F73CBF">
            <w:pPr>
              <w:jc w:val="center"/>
              <w:rPr>
                <w:rFonts w:ascii="Times New Roman" w:hAnsi="Times New Roman"/>
                <w:sz w:val="24"/>
                <w:szCs w:val="24"/>
              </w:rPr>
            </w:pPr>
            <w:r w:rsidRPr="00916207">
              <w:rPr>
                <w:rFonts w:ascii="Times New Roman" w:hAnsi="Times New Roman"/>
                <w:sz w:val="24"/>
                <w:szCs w:val="24"/>
              </w:rPr>
              <w:t>0,0</w:t>
            </w:r>
          </w:p>
        </w:tc>
        <w:tc>
          <w:tcPr>
            <w:tcW w:w="1701" w:type="dxa"/>
            <w:vAlign w:val="center"/>
          </w:tcPr>
          <w:p w:rsidR="00916207" w:rsidRPr="00916207" w:rsidRDefault="00916207" w:rsidP="00F73CBF">
            <w:pPr>
              <w:jc w:val="center"/>
              <w:rPr>
                <w:rFonts w:ascii="Times New Roman" w:hAnsi="Times New Roman"/>
                <w:sz w:val="24"/>
                <w:szCs w:val="24"/>
              </w:rPr>
            </w:pPr>
            <w:r w:rsidRPr="00916207">
              <w:rPr>
                <w:rFonts w:ascii="Times New Roman" w:hAnsi="Times New Roman"/>
                <w:sz w:val="24"/>
                <w:szCs w:val="24"/>
              </w:rPr>
              <w:t>0,0%</w:t>
            </w:r>
          </w:p>
        </w:tc>
      </w:tr>
      <w:tr w:rsidR="00916207" w:rsidTr="00F73CBF">
        <w:tc>
          <w:tcPr>
            <w:tcW w:w="5529" w:type="dxa"/>
          </w:tcPr>
          <w:p w:rsidR="00916207" w:rsidRPr="00801FE8" w:rsidRDefault="00916207"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7"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08</w:t>
            </w:r>
          </w:p>
        </w:tc>
        <w:tc>
          <w:tcPr>
            <w:tcW w:w="567"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842"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p>
        </w:tc>
        <w:tc>
          <w:tcPr>
            <w:tcW w:w="709"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p>
        </w:tc>
        <w:tc>
          <w:tcPr>
            <w:tcW w:w="1701" w:type="dxa"/>
            <w:vAlign w:val="center"/>
          </w:tcPr>
          <w:p w:rsidR="00916207" w:rsidRPr="00BD188E" w:rsidRDefault="00916207" w:rsidP="00F73CBF">
            <w:pPr>
              <w:jc w:val="center"/>
              <w:rPr>
                <w:b/>
              </w:rPr>
            </w:pPr>
            <w:r w:rsidRPr="00BD188E">
              <w:rPr>
                <w:rFonts w:ascii="Times New Roman" w:hAnsi="Times New Roman"/>
                <w:b/>
                <w:sz w:val="24"/>
                <w:szCs w:val="24"/>
              </w:rPr>
              <w:t>3 947,7</w:t>
            </w:r>
          </w:p>
        </w:tc>
        <w:tc>
          <w:tcPr>
            <w:tcW w:w="1559" w:type="dxa"/>
            <w:vAlign w:val="center"/>
          </w:tcPr>
          <w:p w:rsidR="00916207" w:rsidRPr="00BD188E" w:rsidRDefault="00F9573A" w:rsidP="00F73CBF">
            <w:pPr>
              <w:jc w:val="center"/>
              <w:rPr>
                <w:rFonts w:ascii="Times New Roman" w:hAnsi="Times New Roman"/>
                <w:b/>
                <w:sz w:val="24"/>
                <w:szCs w:val="24"/>
              </w:rPr>
            </w:pPr>
            <w:r>
              <w:rPr>
                <w:rFonts w:ascii="Times New Roman" w:hAnsi="Times New Roman"/>
                <w:b/>
                <w:sz w:val="24"/>
                <w:szCs w:val="24"/>
              </w:rPr>
              <w:t>1 184,4</w:t>
            </w:r>
          </w:p>
        </w:tc>
        <w:tc>
          <w:tcPr>
            <w:tcW w:w="1701" w:type="dxa"/>
            <w:vAlign w:val="center"/>
          </w:tcPr>
          <w:p w:rsidR="00916207" w:rsidRPr="00BD188E" w:rsidRDefault="00F9573A" w:rsidP="00F73CBF">
            <w:pPr>
              <w:jc w:val="center"/>
              <w:rPr>
                <w:rFonts w:ascii="Times New Roman" w:hAnsi="Times New Roman"/>
                <w:b/>
                <w:sz w:val="24"/>
                <w:szCs w:val="24"/>
              </w:rPr>
            </w:pPr>
            <w:r>
              <w:rPr>
                <w:rFonts w:ascii="Times New Roman" w:hAnsi="Times New Roman"/>
                <w:b/>
                <w:sz w:val="24"/>
                <w:szCs w:val="24"/>
              </w:rPr>
              <w:t>30,0</w:t>
            </w:r>
            <w:r w:rsidR="00916207" w:rsidRPr="00BD188E">
              <w:rPr>
                <w:rFonts w:ascii="Times New Roman" w:hAnsi="Times New Roman"/>
                <w:b/>
                <w:sz w:val="24"/>
                <w:szCs w:val="24"/>
              </w:rPr>
              <w:t>%</w:t>
            </w:r>
          </w:p>
        </w:tc>
      </w:tr>
      <w:tr w:rsidR="00916207" w:rsidTr="00F73CBF">
        <w:tc>
          <w:tcPr>
            <w:tcW w:w="5529" w:type="dxa"/>
          </w:tcPr>
          <w:p w:rsidR="00916207" w:rsidRPr="00801FE8" w:rsidRDefault="00916207"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916207" w:rsidRPr="00911422" w:rsidRDefault="00916207"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08</w:t>
            </w:r>
          </w:p>
        </w:tc>
        <w:tc>
          <w:tcPr>
            <w:tcW w:w="567" w:type="dxa"/>
            <w:vAlign w:val="center"/>
          </w:tcPr>
          <w:p w:rsidR="00916207" w:rsidRPr="00911422" w:rsidRDefault="00916207"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04</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1701" w:type="dxa"/>
            <w:vAlign w:val="center"/>
          </w:tcPr>
          <w:p w:rsidR="00916207" w:rsidRPr="00BD188E" w:rsidRDefault="00916207" w:rsidP="00F73CBF">
            <w:pPr>
              <w:jc w:val="center"/>
              <w:rPr>
                <w:b/>
              </w:rPr>
            </w:pPr>
            <w:r w:rsidRPr="00BD188E">
              <w:rPr>
                <w:rFonts w:ascii="Times New Roman" w:hAnsi="Times New Roman"/>
                <w:b/>
                <w:sz w:val="24"/>
                <w:szCs w:val="24"/>
              </w:rPr>
              <w:t>3 947,7</w:t>
            </w:r>
          </w:p>
        </w:tc>
        <w:tc>
          <w:tcPr>
            <w:tcW w:w="1559" w:type="dxa"/>
            <w:vAlign w:val="center"/>
          </w:tcPr>
          <w:p w:rsidR="00916207" w:rsidRPr="00BD188E" w:rsidRDefault="00F9573A" w:rsidP="00F73CBF">
            <w:pPr>
              <w:jc w:val="center"/>
              <w:rPr>
                <w:rFonts w:ascii="Times New Roman" w:hAnsi="Times New Roman"/>
                <w:b/>
                <w:sz w:val="24"/>
                <w:szCs w:val="24"/>
              </w:rPr>
            </w:pPr>
            <w:r>
              <w:rPr>
                <w:rFonts w:ascii="Times New Roman" w:hAnsi="Times New Roman"/>
                <w:b/>
                <w:sz w:val="24"/>
                <w:szCs w:val="24"/>
              </w:rPr>
              <w:t>1 184,4</w:t>
            </w:r>
          </w:p>
        </w:tc>
        <w:tc>
          <w:tcPr>
            <w:tcW w:w="1701" w:type="dxa"/>
            <w:vAlign w:val="center"/>
          </w:tcPr>
          <w:p w:rsidR="00916207" w:rsidRPr="00BD188E" w:rsidRDefault="00F9573A" w:rsidP="00F73CBF">
            <w:pPr>
              <w:jc w:val="center"/>
              <w:rPr>
                <w:rFonts w:ascii="Times New Roman" w:hAnsi="Times New Roman"/>
                <w:b/>
                <w:sz w:val="24"/>
                <w:szCs w:val="24"/>
              </w:rPr>
            </w:pPr>
            <w:r>
              <w:rPr>
                <w:rFonts w:ascii="Times New Roman" w:hAnsi="Times New Roman"/>
                <w:b/>
                <w:sz w:val="24"/>
                <w:szCs w:val="24"/>
              </w:rPr>
              <w:t>30,0</w:t>
            </w:r>
            <w:r w:rsidR="00916207" w:rsidRPr="00BD188E">
              <w:rPr>
                <w:rFonts w:ascii="Times New Roman" w:hAnsi="Times New Roman"/>
                <w:b/>
                <w:sz w:val="24"/>
                <w:szCs w:val="24"/>
              </w:rPr>
              <w:t>%</w:t>
            </w:r>
          </w:p>
        </w:tc>
      </w:tr>
      <w:tr w:rsidR="00F9573A" w:rsidTr="00F73CBF">
        <w:tc>
          <w:tcPr>
            <w:tcW w:w="5529" w:type="dxa"/>
          </w:tcPr>
          <w:p w:rsidR="00F9573A" w:rsidRPr="00801FE8" w:rsidRDefault="00F9573A"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F9573A" w:rsidRPr="00C74565" w:rsidRDefault="00F9573A" w:rsidP="00DF5026">
            <w:pPr>
              <w:autoSpaceDE w:val="0"/>
              <w:autoSpaceDN w:val="0"/>
              <w:adjustRightInd w:val="0"/>
              <w:jc w:val="center"/>
              <w:rPr>
                <w:rFonts w:ascii="Times New Roman" w:hAnsi="Times New Roman"/>
                <w:sz w:val="24"/>
                <w:szCs w:val="24"/>
              </w:rPr>
            </w:pPr>
          </w:p>
        </w:tc>
        <w:tc>
          <w:tcPr>
            <w:tcW w:w="1701" w:type="dxa"/>
            <w:vAlign w:val="center"/>
          </w:tcPr>
          <w:p w:rsidR="00F9573A" w:rsidRPr="00F9573A" w:rsidRDefault="00F9573A" w:rsidP="00326220">
            <w:pPr>
              <w:jc w:val="center"/>
            </w:pPr>
            <w:r w:rsidRPr="00F9573A">
              <w:rPr>
                <w:rFonts w:ascii="Times New Roman" w:hAnsi="Times New Roman"/>
                <w:sz w:val="24"/>
                <w:szCs w:val="24"/>
              </w:rPr>
              <w:t>3 947,7</w:t>
            </w:r>
          </w:p>
        </w:tc>
        <w:tc>
          <w:tcPr>
            <w:tcW w:w="1559" w:type="dxa"/>
            <w:vAlign w:val="center"/>
          </w:tcPr>
          <w:p w:rsidR="00F9573A" w:rsidRPr="00F9573A" w:rsidRDefault="00F9573A" w:rsidP="00326220">
            <w:pPr>
              <w:jc w:val="center"/>
              <w:rPr>
                <w:rFonts w:ascii="Times New Roman" w:hAnsi="Times New Roman"/>
                <w:sz w:val="24"/>
                <w:szCs w:val="24"/>
              </w:rPr>
            </w:pPr>
            <w:r w:rsidRPr="00F9573A">
              <w:rPr>
                <w:rFonts w:ascii="Times New Roman" w:hAnsi="Times New Roman"/>
                <w:sz w:val="24"/>
                <w:szCs w:val="24"/>
              </w:rPr>
              <w:t>1 184,4</w:t>
            </w:r>
          </w:p>
        </w:tc>
        <w:tc>
          <w:tcPr>
            <w:tcW w:w="1701" w:type="dxa"/>
            <w:vAlign w:val="center"/>
          </w:tcPr>
          <w:p w:rsidR="00F9573A" w:rsidRPr="00F9573A" w:rsidRDefault="00F9573A" w:rsidP="00326220">
            <w:pPr>
              <w:jc w:val="center"/>
              <w:rPr>
                <w:rFonts w:ascii="Times New Roman" w:hAnsi="Times New Roman"/>
                <w:sz w:val="24"/>
                <w:szCs w:val="24"/>
              </w:rPr>
            </w:pPr>
            <w:r w:rsidRPr="00F9573A">
              <w:rPr>
                <w:rFonts w:ascii="Times New Roman" w:hAnsi="Times New Roman"/>
                <w:sz w:val="24"/>
                <w:szCs w:val="24"/>
              </w:rPr>
              <w:t>30,0%</w:t>
            </w:r>
          </w:p>
        </w:tc>
      </w:tr>
      <w:tr w:rsidR="00F9573A" w:rsidTr="00F73CBF">
        <w:tc>
          <w:tcPr>
            <w:tcW w:w="5529" w:type="dxa"/>
          </w:tcPr>
          <w:p w:rsidR="00F9573A" w:rsidRPr="00801FE8" w:rsidRDefault="00F9573A"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67"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9573A" w:rsidRDefault="00F9573A"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F9573A" w:rsidRPr="00F9573A" w:rsidRDefault="00F9573A" w:rsidP="00326220">
            <w:pPr>
              <w:jc w:val="center"/>
            </w:pPr>
            <w:r w:rsidRPr="00F9573A">
              <w:rPr>
                <w:rFonts w:ascii="Times New Roman" w:hAnsi="Times New Roman"/>
                <w:sz w:val="24"/>
                <w:szCs w:val="24"/>
              </w:rPr>
              <w:t>3 947,7</w:t>
            </w:r>
          </w:p>
        </w:tc>
        <w:tc>
          <w:tcPr>
            <w:tcW w:w="1559" w:type="dxa"/>
            <w:vAlign w:val="center"/>
          </w:tcPr>
          <w:p w:rsidR="00F9573A" w:rsidRPr="00F9573A" w:rsidRDefault="00F9573A" w:rsidP="00326220">
            <w:pPr>
              <w:jc w:val="center"/>
              <w:rPr>
                <w:rFonts w:ascii="Times New Roman" w:hAnsi="Times New Roman"/>
                <w:sz w:val="24"/>
                <w:szCs w:val="24"/>
              </w:rPr>
            </w:pPr>
            <w:r w:rsidRPr="00F9573A">
              <w:rPr>
                <w:rFonts w:ascii="Times New Roman" w:hAnsi="Times New Roman"/>
                <w:sz w:val="24"/>
                <w:szCs w:val="24"/>
              </w:rPr>
              <w:t>1 184,4</w:t>
            </w:r>
          </w:p>
        </w:tc>
        <w:tc>
          <w:tcPr>
            <w:tcW w:w="1701" w:type="dxa"/>
            <w:vAlign w:val="center"/>
          </w:tcPr>
          <w:p w:rsidR="00F9573A" w:rsidRPr="00F9573A" w:rsidRDefault="00F9573A" w:rsidP="00326220">
            <w:pPr>
              <w:jc w:val="center"/>
              <w:rPr>
                <w:rFonts w:ascii="Times New Roman" w:hAnsi="Times New Roman"/>
                <w:sz w:val="24"/>
                <w:szCs w:val="24"/>
              </w:rPr>
            </w:pPr>
            <w:r w:rsidRPr="00F9573A">
              <w:rPr>
                <w:rFonts w:ascii="Times New Roman" w:hAnsi="Times New Roman"/>
                <w:sz w:val="24"/>
                <w:szCs w:val="24"/>
              </w:rPr>
              <w:t>30,0%</w:t>
            </w:r>
          </w:p>
        </w:tc>
      </w:tr>
      <w:tr w:rsidR="00F9573A" w:rsidTr="00F73CBF">
        <w:tc>
          <w:tcPr>
            <w:tcW w:w="5529" w:type="dxa"/>
          </w:tcPr>
          <w:p w:rsidR="00F9573A" w:rsidRPr="00801FE8" w:rsidRDefault="00F9573A"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9573A" w:rsidRDefault="00F9573A"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F9573A" w:rsidRPr="00C74565" w:rsidRDefault="00F9573A"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F9573A" w:rsidRPr="00F9573A" w:rsidRDefault="00F9573A" w:rsidP="00326220">
            <w:pPr>
              <w:jc w:val="center"/>
            </w:pPr>
            <w:r w:rsidRPr="00F9573A">
              <w:rPr>
                <w:rFonts w:ascii="Times New Roman" w:hAnsi="Times New Roman"/>
                <w:sz w:val="24"/>
                <w:szCs w:val="24"/>
              </w:rPr>
              <w:t>3 947,7</w:t>
            </w:r>
          </w:p>
        </w:tc>
        <w:tc>
          <w:tcPr>
            <w:tcW w:w="1559" w:type="dxa"/>
            <w:vAlign w:val="center"/>
          </w:tcPr>
          <w:p w:rsidR="00F9573A" w:rsidRPr="00F9573A" w:rsidRDefault="00F9573A" w:rsidP="00326220">
            <w:pPr>
              <w:jc w:val="center"/>
              <w:rPr>
                <w:rFonts w:ascii="Times New Roman" w:hAnsi="Times New Roman"/>
                <w:sz w:val="24"/>
                <w:szCs w:val="24"/>
              </w:rPr>
            </w:pPr>
            <w:r w:rsidRPr="00F9573A">
              <w:rPr>
                <w:rFonts w:ascii="Times New Roman" w:hAnsi="Times New Roman"/>
                <w:sz w:val="24"/>
                <w:szCs w:val="24"/>
              </w:rPr>
              <w:t>1 184,4</w:t>
            </w:r>
          </w:p>
        </w:tc>
        <w:tc>
          <w:tcPr>
            <w:tcW w:w="1701" w:type="dxa"/>
            <w:vAlign w:val="center"/>
          </w:tcPr>
          <w:p w:rsidR="00F9573A" w:rsidRPr="00F9573A" w:rsidRDefault="00F9573A" w:rsidP="00326220">
            <w:pPr>
              <w:jc w:val="center"/>
              <w:rPr>
                <w:rFonts w:ascii="Times New Roman" w:hAnsi="Times New Roman"/>
                <w:sz w:val="24"/>
                <w:szCs w:val="24"/>
              </w:rPr>
            </w:pPr>
            <w:r w:rsidRPr="00F9573A">
              <w:rPr>
                <w:rFonts w:ascii="Times New Roman" w:hAnsi="Times New Roman"/>
                <w:sz w:val="24"/>
                <w:szCs w:val="24"/>
              </w:rPr>
              <w:t>30,0%</w:t>
            </w:r>
          </w:p>
        </w:tc>
      </w:tr>
      <w:tr w:rsidR="00B162D4" w:rsidTr="00F73CBF">
        <w:tc>
          <w:tcPr>
            <w:tcW w:w="5529" w:type="dxa"/>
          </w:tcPr>
          <w:p w:rsidR="00B162D4" w:rsidRPr="00801FE8" w:rsidRDefault="00B162D4"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7"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842"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p>
        </w:tc>
        <w:tc>
          <w:tcPr>
            <w:tcW w:w="709"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p>
        </w:tc>
        <w:tc>
          <w:tcPr>
            <w:tcW w:w="1701" w:type="dxa"/>
            <w:vAlign w:val="center"/>
          </w:tcPr>
          <w:p w:rsidR="00B162D4" w:rsidRPr="00BD188E" w:rsidRDefault="00B162D4" w:rsidP="00F73CBF">
            <w:pPr>
              <w:jc w:val="center"/>
              <w:rPr>
                <w:b/>
              </w:rPr>
            </w:pPr>
            <w:r w:rsidRPr="00BD188E">
              <w:rPr>
                <w:rFonts w:ascii="Times New Roman" w:hAnsi="Times New Roman"/>
                <w:b/>
                <w:sz w:val="24"/>
                <w:szCs w:val="24"/>
              </w:rPr>
              <w:t>1 212,0</w:t>
            </w:r>
          </w:p>
        </w:tc>
        <w:tc>
          <w:tcPr>
            <w:tcW w:w="1559" w:type="dxa"/>
            <w:vAlign w:val="center"/>
          </w:tcPr>
          <w:p w:rsidR="00B162D4" w:rsidRPr="00BD188E" w:rsidRDefault="00B162D4" w:rsidP="00F73CBF">
            <w:pPr>
              <w:jc w:val="center"/>
              <w:rPr>
                <w:rFonts w:ascii="Times New Roman" w:hAnsi="Times New Roman"/>
                <w:b/>
                <w:sz w:val="24"/>
                <w:szCs w:val="24"/>
              </w:rPr>
            </w:pPr>
            <w:r w:rsidRPr="00BD188E">
              <w:rPr>
                <w:rFonts w:ascii="Times New Roman" w:hAnsi="Times New Roman"/>
                <w:b/>
                <w:sz w:val="24"/>
                <w:szCs w:val="24"/>
              </w:rPr>
              <w:t>556,7</w:t>
            </w:r>
          </w:p>
        </w:tc>
        <w:tc>
          <w:tcPr>
            <w:tcW w:w="1701" w:type="dxa"/>
            <w:vAlign w:val="center"/>
          </w:tcPr>
          <w:p w:rsidR="00B162D4" w:rsidRPr="00BD188E" w:rsidRDefault="00B162D4" w:rsidP="00F73CBF">
            <w:pPr>
              <w:jc w:val="center"/>
              <w:rPr>
                <w:rFonts w:ascii="Times New Roman" w:hAnsi="Times New Roman"/>
                <w:b/>
                <w:sz w:val="24"/>
                <w:szCs w:val="24"/>
              </w:rPr>
            </w:pPr>
            <w:r w:rsidRPr="00BD188E">
              <w:rPr>
                <w:rFonts w:ascii="Times New Roman" w:hAnsi="Times New Roman"/>
                <w:b/>
                <w:sz w:val="24"/>
                <w:szCs w:val="24"/>
              </w:rPr>
              <w:t>45,93</w:t>
            </w:r>
          </w:p>
        </w:tc>
      </w:tr>
      <w:tr w:rsidR="00B162D4" w:rsidTr="00F73CBF">
        <w:tc>
          <w:tcPr>
            <w:tcW w:w="5529" w:type="dxa"/>
          </w:tcPr>
          <w:p w:rsidR="00B162D4" w:rsidRPr="00801FE8" w:rsidRDefault="00B162D4"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7"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842"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p>
        </w:tc>
        <w:tc>
          <w:tcPr>
            <w:tcW w:w="709"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p>
        </w:tc>
        <w:tc>
          <w:tcPr>
            <w:tcW w:w="1701" w:type="dxa"/>
            <w:vAlign w:val="center"/>
          </w:tcPr>
          <w:p w:rsidR="00B162D4" w:rsidRPr="00BD188E" w:rsidRDefault="00B162D4" w:rsidP="00F73CBF">
            <w:pPr>
              <w:jc w:val="center"/>
              <w:rPr>
                <w:b/>
              </w:rPr>
            </w:pPr>
            <w:r w:rsidRPr="00BD188E">
              <w:rPr>
                <w:rFonts w:ascii="Times New Roman" w:hAnsi="Times New Roman"/>
                <w:b/>
                <w:sz w:val="24"/>
                <w:szCs w:val="24"/>
              </w:rPr>
              <w:t>600,0</w:t>
            </w:r>
          </w:p>
        </w:tc>
        <w:tc>
          <w:tcPr>
            <w:tcW w:w="1559" w:type="dxa"/>
            <w:vAlign w:val="center"/>
          </w:tcPr>
          <w:p w:rsidR="00B162D4" w:rsidRPr="00BD188E" w:rsidRDefault="00B162D4" w:rsidP="00F73CBF">
            <w:pPr>
              <w:jc w:val="center"/>
              <w:rPr>
                <w:rFonts w:ascii="Times New Roman" w:hAnsi="Times New Roman"/>
                <w:b/>
                <w:sz w:val="24"/>
                <w:szCs w:val="24"/>
              </w:rPr>
            </w:pPr>
            <w:r w:rsidRPr="00BD188E">
              <w:rPr>
                <w:rFonts w:ascii="Times New Roman" w:hAnsi="Times New Roman"/>
                <w:b/>
                <w:sz w:val="24"/>
                <w:szCs w:val="24"/>
              </w:rPr>
              <w:t>556,7</w:t>
            </w:r>
          </w:p>
        </w:tc>
        <w:tc>
          <w:tcPr>
            <w:tcW w:w="1701" w:type="dxa"/>
            <w:vAlign w:val="center"/>
          </w:tcPr>
          <w:p w:rsidR="00B162D4" w:rsidRPr="00BD188E" w:rsidRDefault="00B162D4" w:rsidP="00F73CBF">
            <w:pPr>
              <w:jc w:val="center"/>
              <w:rPr>
                <w:rFonts w:ascii="Times New Roman" w:hAnsi="Times New Roman"/>
                <w:b/>
                <w:sz w:val="24"/>
                <w:szCs w:val="24"/>
              </w:rPr>
            </w:pPr>
            <w:r w:rsidRPr="00BD188E">
              <w:rPr>
                <w:rFonts w:ascii="Times New Roman" w:hAnsi="Times New Roman"/>
                <w:b/>
                <w:sz w:val="24"/>
                <w:szCs w:val="24"/>
              </w:rPr>
              <w:t>92,77%</w:t>
            </w:r>
          </w:p>
        </w:tc>
      </w:tr>
      <w:tr w:rsidR="00B162D4" w:rsidTr="00F73CBF">
        <w:tc>
          <w:tcPr>
            <w:tcW w:w="5529" w:type="dxa"/>
          </w:tcPr>
          <w:p w:rsidR="00B162D4" w:rsidRPr="00801FE8" w:rsidRDefault="00B162D4"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842"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B162D4" w:rsidRPr="00C74565" w:rsidRDefault="00B162D4" w:rsidP="00DF5026">
            <w:pPr>
              <w:autoSpaceDE w:val="0"/>
              <w:autoSpaceDN w:val="0"/>
              <w:adjustRightInd w:val="0"/>
              <w:jc w:val="center"/>
              <w:rPr>
                <w:rFonts w:ascii="Times New Roman" w:hAnsi="Times New Roman"/>
                <w:sz w:val="24"/>
                <w:szCs w:val="24"/>
              </w:rPr>
            </w:pPr>
          </w:p>
        </w:tc>
        <w:tc>
          <w:tcPr>
            <w:tcW w:w="1701" w:type="dxa"/>
            <w:vAlign w:val="center"/>
          </w:tcPr>
          <w:p w:rsidR="00B162D4" w:rsidRDefault="00B162D4" w:rsidP="00F73CBF">
            <w:pPr>
              <w:jc w:val="center"/>
            </w:pPr>
            <w:r>
              <w:rPr>
                <w:rFonts w:ascii="Times New Roman" w:hAnsi="Times New Roman"/>
                <w:sz w:val="24"/>
                <w:szCs w:val="24"/>
              </w:rPr>
              <w:t>60</w:t>
            </w:r>
            <w:r w:rsidRPr="00C14ED0">
              <w:rPr>
                <w:rFonts w:ascii="Times New Roman" w:hAnsi="Times New Roman"/>
                <w:sz w:val="24"/>
                <w:szCs w:val="24"/>
              </w:rPr>
              <w:t>0,0</w:t>
            </w:r>
          </w:p>
        </w:tc>
        <w:tc>
          <w:tcPr>
            <w:tcW w:w="1559" w:type="dxa"/>
            <w:vAlign w:val="center"/>
          </w:tcPr>
          <w:p w:rsidR="00B162D4" w:rsidRDefault="00B162D4" w:rsidP="00F73CBF">
            <w:pPr>
              <w:jc w:val="center"/>
              <w:rPr>
                <w:rFonts w:ascii="Times New Roman" w:hAnsi="Times New Roman"/>
                <w:sz w:val="24"/>
                <w:szCs w:val="24"/>
              </w:rPr>
            </w:pPr>
            <w:r>
              <w:rPr>
                <w:rFonts w:ascii="Times New Roman" w:hAnsi="Times New Roman"/>
                <w:sz w:val="24"/>
                <w:szCs w:val="24"/>
              </w:rPr>
              <w:t>556,7</w:t>
            </w:r>
          </w:p>
        </w:tc>
        <w:tc>
          <w:tcPr>
            <w:tcW w:w="1701" w:type="dxa"/>
            <w:vAlign w:val="center"/>
          </w:tcPr>
          <w:p w:rsidR="00B162D4" w:rsidRDefault="00B162D4" w:rsidP="00F73CBF">
            <w:pPr>
              <w:jc w:val="center"/>
            </w:pPr>
            <w:r w:rsidRPr="00987895">
              <w:rPr>
                <w:rFonts w:ascii="Times New Roman" w:hAnsi="Times New Roman"/>
                <w:sz w:val="24"/>
                <w:szCs w:val="24"/>
              </w:rPr>
              <w:t>92,77%</w:t>
            </w:r>
          </w:p>
        </w:tc>
      </w:tr>
      <w:tr w:rsidR="00B162D4" w:rsidTr="00F73CBF">
        <w:tc>
          <w:tcPr>
            <w:tcW w:w="5529" w:type="dxa"/>
          </w:tcPr>
          <w:p w:rsidR="00B162D4" w:rsidRPr="00801FE8" w:rsidRDefault="00B162D4"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842" w:type="dxa"/>
          </w:tcPr>
          <w:p w:rsidR="00B162D4" w:rsidRDefault="00B162D4"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B162D4" w:rsidRDefault="00B162D4" w:rsidP="00F73CBF">
            <w:pPr>
              <w:jc w:val="center"/>
            </w:pPr>
            <w:r>
              <w:rPr>
                <w:rFonts w:ascii="Times New Roman" w:hAnsi="Times New Roman"/>
                <w:sz w:val="24"/>
                <w:szCs w:val="24"/>
              </w:rPr>
              <w:t>60</w:t>
            </w:r>
            <w:r w:rsidRPr="00C14ED0">
              <w:rPr>
                <w:rFonts w:ascii="Times New Roman" w:hAnsi="Times New Roman"/>
                <w:sz w:val="24"/>
                <w:szCs w:val="24"/>
              </w:rPr>
              <w:t>0,0</w:t>
            </w:r>
          </w:p>
        </w:tc>
        <w:tc>
          <w:tcPr>
            <w:tcW w:w="1559" w:type="dxa"/>
            <w:vAlign w:val="center"/>
          </w:tcPr>
          <w:p w:rsidR="00B162D4" w:rsidRDefault="00B162D4" w:rsidP="00F73CBF">
            <w:pPr>
              <w:jc w:val="center"/>
              <w:rPr>
                <w:rFonts w:ascii="Times New Roman" w:hAnsi="Times New Roman"/>
                <w:sz w:val="24"/>
                <w:szCs w:val="24"/>
              </w:rPr>
            </w:pPr>
            <w:r>
              <w:rPr>
                <w:rFonts w:ascii="Times New Roman" w:hAnsi="Times New Roman"/>
                <w:sz w:val="24"/>
                <w:szCs w:val="24"/>
              </w:rPr>
              <w:t>556,7</w:t>
            </w:r>
          </w:p>
        </w:tc>
        <w:tc>
          <w:tcPr>
            <w:tcW w:w="1701" w:type="dxa"/>
            <w:vAlign w:val="center"/>
          </w:tcPr>
          <w:p w:rsidR="00B162D4" w:rsidRDefault="00B162D4" w:rsidP="00F73CBF">
            <w:pPr>
              <w:jc w:val="center"/>
            </w:pPr>
            <w:r w:rsidRPr="00987895">
              <w:rPr>
                <w:rFonts w:ascii="Times New Roman" w:hAnsi="Times New Roman"/>
                <w:sz w:val="24"/>
                <w:szCs w:val="24"/>
              </w:rPr>
              <w:t>92,77%</w:t>
            </w:r>
          </w:p>
        </w:tc>
      </w:tr>
      <w:tr w:rsidR="00B162D4" w:rsidTr="00F73CBF">
        <w:tc>
          <w:tcPr>
            <w:tcW w:w="5529" w:type="dxa"/>
          </w:tcPr>
          <w:p w:rsidR="00B162D4" w:rsidRPr="00801FE8" w:rsidRDefault="00B162D4"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842" w:type="dxa"/>
          </w:tcPr>
          <w:p w:rsidR="00B162D4" w:rsidRDefault="00B162D4"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B162D4" w:rsidRDefault="00B162D4" w:rsidP="00F73CBF">
            <w:pPr>
              <w:jc w:val="center"/>
            </w:pPr>
            <w:r>
              <w:rPr>
                <w:rFonts w:ascii="Times New Roman" w:hAnsi="Times New Roman"/>
                <w:sz w:val="24"/>
                <w:szCs w:val="24"/>
              </w:rPr>
              <w:t>60</w:t>
            </w:r>
            <w:r w:rsidRPr="00C14ED0">
              <w:rPr>
                <w:rFonts w:ascii="Times New Roman" w:hAnsi="Times New Roman"/>
                <w:sz w:val="24"/>
                <w:szCs w:val="24"/>
              </w:rPr>
              <w:t>0,0</w:t>
            </w:r>
          </w:p>
        </w:tc>
        <w:tc>
          <w:tcPr>
            <w:tcW w:w="1559" w:type="dxa"/>
            <w:vAlign w:val="center"/>
          </w:tcPr>
          <w:p w:rsidR="00B162D4" w:rsidRDefault="00B162D4" w:rsidP="00F73CBF">
            <w:pPr>
              <w:jc w:val="center"/>
              <w:rPr>
                <w:rFonts w:ascii="Times New Roman" w:hAnsi="Times New Roman"/>
                <w:sz w:val="24"/>
                <w:szCs w:val="24"/>
              </w:rPr>
            </w:pPr>
            <w:r>
              <w:rPr>
                <w:rFonts w:ascii="Times New Roman" w:hAnsi="Times New Roman"/>
                <w:sz w:val="24"/>
                <w:szCs w:val="24"/>
              </w:rPr>
              <w:t>556,7</w:t>
            </w:r>
          </w:p>
        </w:tc>
        <w:tc>
          <w:tcPr>
            <w:tcW w:w="1701" w:type="dxa"/>
            <w:vAlign w:val="center"/>
          </w:tcPr>
          <w:p w:rsidR="00B162D4" w:rsidRDefault="00B162D4" w:rsidP="00F73CBF">
            <w:pPr>
              <w:jc w:val="center"/>
            </w:pPr>
            <w:r w:rsidRPr="00987895">
              <w:rPr>
                <w:rFonts w:ascii="Times New Roman" w:hAnsi="Times New Roman"/>
                <w:sz w:val="24"/>
                <w:szCs w:val="24"/>
              </w:rPr>
              <w:t>92,77%</w:t>
            </w:r>
          </w:p>
        </w:tc>
      </w:tr>
      <w:tr w:rsidR="00374220" w:rsidTr="00374220">
        <w:tc>
          <w:tcPr>
            <w:tcW w:w="5529" w:type="dxa"/>
          </w:tcPr>
          <w:p w:rsidR="00374220" w:rsidRPr="00801FE8" w:rsidRDefault="0037422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vAlign w:val="center"/>
          </w:tcPr>
          <w:p w:rsidR="00374220" w:rsidRPr="00F92A58" w:rsidRDefault="00374220"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vAlign w:val="center"/>
          </w:tcPr>
          <w:p w:rsidR="00374220" w:rsidRPr="00F92A58" w:rsidRDefault="00374220"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842" w:type="dxa"/>
            <w:vAlign w:val="center"/>
          </w:tcPr>
          <w:p w:rsidR="00374220" w:rsidRPr="00F92A58" w:rsidRDefault="00374220"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09" w:type="dxa"/>
            <w:vAlign w:val="center"/>
          </w:tcPr>
          <w:p w:rsidR="00374220" w:rsidRPr="00F92A58" w:rsidRDefault="00374220" w:rsidP="00DF5026">
            <w:pPr>
              <w:autoSpaceDE w:val="0"/>
              <w:autoSpaceDN w:val="0"/>
              <w:adjustRightInd w:val="0"/>
              <w:jc w:val="center"/>
              <w:rPr>
                <w:rFonts w:ascii="Times New Roman" w:hAnsi="Times New Roman"/>
                <w:b/>
                <w:sz w:val="24"/>
                <w:szCs w:val="24"/>
              </w:rPr>
            </w:pPr>
          </w:p>
        </w:tc>
        <w:tc>
          <w:tcPr>
            <w:tcW w:w="1701" w:type="dxa"/>
            <w:vAlign w:val="center"/>
          </w:tcPr>
          <w:p w:rsidR="00374220" w:rsidRPr="00776185" w:rsidRDefault="00374220" w:rsidP="00F73CBF">
            <w:pPr>
              <w:jc w:val="center"/>
              <w:rPr>
                <w:b/>
              </w:rPr>
            </w:pPr>
            <w:r w:rsidRPr="00776185">
              <w:rPr>
                <w:rFonts w:ascii="Times New Roman" w:hAnsi="Times New Roman"/>
                <w:b/>
                <w:sz w:val="24"/>
                <w:szCs w:val="24"/>
              </w:rPr>
              <w:t>612,0</w:t>
            </w:r>
          </w:p>
        </w:tc>
        <w:tc>
          <w:tcPr>
            <w:tcW w:w="1559" w:type="dxa"/>
            <w:vAlign w:val="center"/>
          </w:tcPr>
          <w:p w:rsidR="00374220" w:rsidRPr="00776185" w:rsidRDefault="00374220" w:rsidP="00F73CBF">
            <w:pPr>
              <w:jc w:val="center"/>
              <w:rPr>
                <w:rFonts w:ascii="Times New Roman" w:hAnsi="Times New Roman"/>
                <w:b/>
                <w:sz w:val="24"/>
                <w:szCs w:val="24"/>
              </w:rPr>
            </w:pPr>
            <w:r w:rsidRPr="00776185">
              <w:rPr>
                <w:rFonts w:ascii="Times New Roman" w:hAnsi="Times New Roman"/>
                <w:b/>
                <w:sz w:val="24"/>
                <w:szCs w:val="24"/>
              </w:rPr>
              <w:t>0,0</w:t>
            </w:r>
          </w:p>
        </w:tc>
        <w:tc>
          <w:tcPr>
            <w:tcW w:w="1701" w:type="dxa"/>
            <w:vAlign w:val="center"/>
          </w:tcPr>
          <w:p w:rsidR="00374220" w:rsidRPr="00776185" w:rsidRDefault="00374220" w:rsidP="00F73CBF">
            <w:pPr>
              <w:jc w:val="center"/>
              <w:rPr>
                <w:b/>
              </w:rPr>
            </w:pPr>
            <w:r w:rsidRPr="00776185">
              <w:rPr>
                <w:rFonts w:ascii="Times New Roman" w:hAnsi="Times New Roman"/>
                <w:b/>
                <w:sz w:val="24"/>
                <w:szCs w:val="24"/>
              </w:rPr>
              <w:t>0,0%</w:t>
            </w:r>
          </w:p>
        </w:tc>
      </w:tr>
      <w:tr w:rsidR="00374220" w:rsidTr="00911422">
        <w:tc>
          <w:tcPr>
            <w:tcW w:w="5529" w:type="dxa"/>
            <w:vAlign w:val="center"/>
          </w:tcPr>
          <w:p w:rsidR="00374220" w:rsidRPr="00911422" w:rsidRDefault="00374220" w:rsidP="00911422">
            <w:pPr>
              <w:rPr>
                <w:rFonts w:ascii="Times New Roman" w:hAnsi="Times New Roman"/>
                <w:b/>
                <w:color w:val="000000"/>
                <w:sz w:val="24"/>
                <w:szCs w:val="24"/>
              </w:rPr>
            </w:pPr>
            <w:r w:rsidRPr="00911422">
              <w:rPr>
                <w:rFonts w:ascii="Times New Roman" w:hAnsi="Times New Roman"/>
                <w:b/>
                <w:color w:val="000000"/>
                <w:sz w:val="24"/>
                <w:szCs w:val="24"/>
              </w:rPr>
              <w:t>Социальные гарантии муниципальным служащим, вышедшим на пенсию</w:t>
            </w:r>
          </w:p>
        </w:tc>
        <w:tc>
          <w:tcPr>
            <w:tcW w:w="567" w:type="dxa"/>
            <w:vAlign w:val="center"/>
          </w:tcPr>
          <w:p w:rsidR="00374220" w:rsidRPr="00911422" w:rsidRDefault="00374220" w:rsidP="00911422">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10</w:t>
            </w:r>
          </w:p>
        </w:tc>
        <w:tc>
          <w:tcPr>
            <w:tcW w:w="567" w:type="dxa"/>
            <w:vAlign w:val="center"/>
          </w:tcPr>
          <w:p w:rsidR="00374220" w:rsidRPr="00911422" w:rsidRDefault="00374220" w:rsidP="00911422">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06</w:t>
            </w:r>
          </w:p>
        </w:tc>
        <w:tc>
          <w:tcPr>
            <w:tcW w:w="1842" w:type="dxa"/>
            <w:vAlign w:val="center"/>
          </w:tcPr>
          <w:p w:rsidR="00374220" w:rsidRPr="00911422" w:rsidRDefault="00374220" w:rsidP="00911422">
            <w:pPr>
              <w:jc w:val="center"/>
              <w:rPr>
                <w:b/>
              </w:rPr>
            </w:pPr>
            <w:r w:rsidRPr="00911422">
              <w:rPr>
                <w:rFonts w:ascii="Times New Roman" w:hAnsi="Times New Roman"/>
                <w:b/>
                <w:sz w:val="24"/>
                <w:szCs w:val="24"/>
              </w:rPr>
              <w:t>35 П 01 01800</w:t>
            </w:r>
          </w:p>
        </w:tc>
        <w:tc>
          <w:tcPr>
            <w:tcW w:w="709" w:type="dxa"/>
            <w:vAlign w:val="center"/>
          </w:tcPr>
          <w:p w:rsidR="00374220" w:rsidRPr="00911422" w:rsidRDefault="00374220" w:rsidP="00911422">
            <w:pPr>
              <w:autoSpaceDE w:val="0"/>
              <w:autoSpaceDN w:val="0"/>
              <w:adjustRightInd w:val="0"/>
              <w:jc w:val="center"/>
              <w:rPr>
                <w:rFonts w:ascii="Times New Roman" w:hAnsi="Times New Roman"/>
                <w:b/>
                <w:sz w:val="24"/>
                <w:szCs w:val="24"/>
              </w:rPr>
            </w:pPr>
          </w:p>
        </w:tc>
        <w:tc>
          <w:tcPr>
            <w:tcW w:w="1701" w:type="dxa"/>
            <w:vAlign w:val="center"/>
          </w:tcPr>
          <w:p w:rsidR="00374220" w:rsidRPr="00911422" w:rsidRDefault="00374220" w:rsidP="00911422">
            <w:pPr>
              <w:jc w:val="center"/>
              <w:rPr>
                <w:b/>
              </w:rPr>
            </w:pPr>
            <w:r w:rsidRPr="00911422">
              <w:rPr>
                <w:rFonts w:ascii="Times New Roman" w:hAnsi="Times New Roman"/>
                <w:b/>
                <w:sz w:val="24"/>
                <w:szCs w:val="24"/>
              </w:rPr>
              <w:t>612,0</w:t>
            </w:r>
          </w:p>
        </w:tc>
        <w:tc>
          <w:tcPr>
            <w:tcW w:w="1559" w:type="dxa"/>
            <w:vAlign w:val="center"/>
          </w:tcPr>
          <w:p w:rsidR="00374220" w:rsidRPr="00911422" w:rsidRDefault="00374220" w:rsidP="00911422">
            <w:pPr>
              <w:jc w:val="center"/>
              <w:rPr>
                <w:rFonts w:ascii="Times New Roman" w:hAnsi="Times New Roman"/>
                <w:b/>
                <w:sz w:val="24"/>
                <w:szCs w:val="24"/>
              </w:rPr>
            </w:pPr>
            <w:r w:rsidRPr="00911422">
              <w:rPr>
                <w:rFonts w:ascii="Times New Roman" w:hAnsi="Times New Roman"/>
                <w:b/>
                <w:sz w:val="24"/>
                <w:szCs w:val="24"/>
              </w:rPr>
              <w:t>0,0</w:t>
            </w:r>
          </w:p>
        </w:tc>
        <w:tc>
          <w:tcPr>
            <w:tcW w:w="1701" w:type="dxa"/>
            <w:vAlign w:val="center"/>
          </w:tcPr>
          <w:p w:rsidR="00374220" w:rsidRPr="00911422" w:rsidRDefault="00374220" w:rsidP="00911422">
            <w:pPr>
              <w:jc w:val="center"/>
              <w:rPr>
                <w:b/>
              </w:rPr>
            </w:pPr>
            <w:r w:rsidRPr="00911422">
              <w:rPr>
                <w:rFonts w:ascii="Times New Roman" w:hAnsi="Times New Roman"/>
                <w:b/>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842" w:type="dxa"/>
          </w:tcPr>
          <w:p w:rsidR="00776185" w:rsidRDefault="00776185"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776185" w:rsidRDefault="00776185" w:rsidP="00F73CBF">
            <w:pPr>
              <w:jc w:val="center"/>
            </w:pPr>
            <w:r>
              <w:rPr>
                <w:rFonts w:ascii="Times New Roman" w:hAnsi="Times New Roman"/>
                <w:sz w:val="24"/>
                <w:szCs w:val="24"/>
              </w:rPr>
              <w:t>612</w:t>
            </w:r>
            <w:r w:rsidRPr="00C14ED0">
              <w:rPr>
                <w:rFonts w:ascii="Times New Roman" w:hAnsi="Times New Roman"/>
                <w:sz w:val="24"/>
                <w:szCs w:val="24"/>
              </w:rPr>
              <w:t>,0</w:t>
            </w:r>
          </w:p>
        </w:tc>
        <w:tc>
          <w:tcPr>
            <w:tcW w:w="1559" w:type="dxa"/>
            <w:vAlign w:val="center"/>
          </w:tcPr>
          <w:p w:rsidR="00776185" w:rsidRDefault="00776185" w:rsidP="00F73CBF">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776185" w:rsidRDefault="00776185" w:rsidP="00F73CBF">
            <w:pPr>
              <w:jc w:val="center"/>
            </w:pPr>
            <w:r w:rsidRPr="00B84189">
              <w:rPr>
                <w:rFonts w:ascii="Times New Roman" w:hAnsi="Times New Roman"/>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842" w:type="dxa"/>
          </w:tcPr>
          <w:p w:rsidR="00776185" w:rsidRDefault="00776185"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776185" w:rsidRDefault="00776185" w:rsidP="00F73CBF">
            <w:pPr>
              <w:jc w:val="center"/>
            </w:pPr>
            <w:r>
              <w:rPr>
                <w:rFonts w:ascii="Times New Roman" w:hAnsi="Times New Roman"/>
                <w:sz w:val="24"/>
                <w:szCs w:val="24"/>
              </w:rPr>
              <w:t>612</w:t>
            </w:r>
            <w:r w:rsidRPr="00C14ED0">
              <w:rPr>
                <w:rFonts w:ascii="Times New Roman" w:hAnsi="Times New Roman"/>
                <w:sz w:val="24"/>
                <w:szCs w:val="24"/>
              </w:rPr>
              <w:t>,0</w:t>
            </w:r>
          </w:p>
        </w:tc>
        <w:tc>
          <w:tcPr>
            <w:tcW w:w="1559" w:type="dxa"/>
            <w:vAlign w:val="center"/>
          </w:tcPr>
          <w:p w:rsidR="00776185" w:rsidRDefault="00776185" w:rsidP="00F73CBF">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776185" w:rsidRDefault="00776185" w:rsidP="00F73CBF">
            <w:pPr>
              <w:jc w:val="center"/>
            </w:pPr>
            <w:r w:rsidRPr="00B84189">
              <w:rPr>
                <w:rFonts w:ascii="Times New Roman" w:hAnsi="Times New Roman"/>
                <w:sz w:val="24"/>
                <w:szCs w:val="24"/>
              </w:rPr>
              <w:t>0,0%</w:t>
            </w:r>
          </w:p>
        </w:tc>
      </w:tr>
      <w:tr w:rsidR="000D0E4D" w:rsidTr="00374220">
        <w:tc>
          <w:tcPr>
            <w:tcW w:w="5529" w:type="dxa"/>
          </w:tcPr>
          <w:p w:rsidR="000D0E4D" w:rsidRPr="00801FE8" w:rsidRDefault="000D0E4D"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7" w:type="dxa"/>
            <w:vAlign w:val="center"/>
          </w:tcPr>
          <w:p w:rsidR="000D0E4D" w:rsidRPr="00F92A58" w:rsidRDefault="000D0E4D"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vAlign w:val="center"/>
          </w:tcPr>
          <w:p w:rsidR="000D0E4D" w:rsidRPr="00F92A58" w:rsidRDefault="000D0E4D"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842" w:type="dxa"/>
            <w:vAlign w:val="center"/>
          </w:tcPr>
          <w:p w:rsidR="000D0E4D" w:rsidRPr="00F92A58" w:rsidRDefault="000D0E4D" w:rsidP="00DF5026">
            <w:pPr>
              <w:autoSpaceDE w:val="0"/>
              <w:autoSpaceDN w:val="0"/>
              <w:adjustRightInd w:val="0"/>
              <w:jc w:val="center"/>
              <w:rPr>
                <w:rFonts w:ascii="Times New Roman" w:hAnsi="Times New Roman"/>
                <w:b/>
                <w:sz w:val="24"/>
                <w:szCs w:val="24"/>
              </w:rPr>
            </w:pPr>
          </w:p>
        </w:tc>
        <w:tc>
          <w:tcPr>
            <w:tcW w:w="709" w:type="dxa"/>
            <w:vAlign w:val="center"/>
          </w:tcPr>
          <w:p w:rsidR="000D0E4D" w:rsidRPr="00F92A58" w:rsidRDefault="000D0E4D" w:rsidP="00DF5026">
            <w:pPr>
              <w:autoSpaceDE w:val="0"/>
              <w:autoSpaceDN w:val="0"/>
              <w:adjustRightInd w:val="0"/>
              <w:jc w:val="center"/>
              <w:rPr>
                <w:rFonts w:ascii="Times New Roman" w:hAnsi="Times New Roman"/>
                <w:b/>
                <w:sz w:val="24"/>
                <w:szCs w:val="24"/>
              </w:rPr>
            </w:pPr>
          </w:p>
        </w:tc>
        <w:tc>
          <w:tcPr>
            <w:tcW w:w="1701" w:type="dxa"/>
            <w:vAlign w:val="center"/>
          </w:tcPr>
          <w:p w:rsidR="000D0E4D" w:rsidRPr="00F92A58" w:rsidRDefault="000D0E4D" w:rsidP="00374220">
            <w:pPr>
              <w:jc w:val="center"/>
              <w:rPr>
                <w:b/>
              </w:rPr>
            </w:pPr>
            <w:r w:rsidRPr="00F92A58">
              <w:rPr>
                <w:rFonts w:ascii="Times New Roman" w:hAnsi="Times New Roman"/>
                <w:b/>
                <w:sz w:val="24"/>
                <w:szCs w:val="24"/>
              </w:rPr>
              <w:t>240,0</w:t>
            </w:r>
          </w:p>
        </w:tc>
        <w:tc>
          <w:tcPr>
            <w:tcW w:w="1559" w:type="dxa"/>
            <w:vAlign w:val="center"/>
          </w:tcPr>
          <w:p w:rsidR="000D0E4D" w:rsidRPr="00F92A58" w:rsidRDefault="00B1395B" w:rsidP="00374220">
            <w:pPr>
              <w:jc w:val="center"/>
              <w:rPr>
                <w:rFonts w:ascii="Times New Roman" w:hAnsi="Times New Roman"/>
                <w:b/>
                <w:sz w:val="24"/>
                <w:szCs w:val="24"/>
              </w:rPr>
            </w:pPr>
            <w:r>
              <w:rPr>
                <w:rFonts w:ascii="Times New Roman" w:hAnsi="Times New Roman"/>
                <w:b/>
                <w:sz w:val="24"/>
                <w:szCs w:val="24"/>
              </w:rPr>
              <w:t>180,8</w:t>
            </w:r>
          </w:p>
        </w:tc>
        <w:tc>
          <w:tcPr>
            <w:tcW w:w="1701" w:type="dxa"/>
            <w:vAlign w:val="center"/>
          </w:tcPr>
          <w:p w:rsidR="000D0E4D" w:rsidRPr="00F92A58" w:rsidRDefault="00B1395B" w:rsidP="00374220">
            <w:pPr>
              <w:jc w:val="center"/>
              <w:rPr>
                <w:rFonts w:ascii="Times New Roman" w:hAnsi="Times New Roman"/>
                <w:b/>
                <w:sz w:val="24"/>
                <w:szCs w:val="24"/>
              </w:rPr>
            </w:pPr>
            <w:r>
              <w:rPr>
                <w:rFonts w:ascii="Times New Roman" w:hAnsi="Times New Roman"/>
                <w:b/>
                <w:sz w:val="24"/>
                <w:szCs w:val="24"/>
              </w:rPr>
              <w:t>75,3</w:t>
            </w:r>
            <w:r w:rsidR="00776185">
              <w:rPr>
                <w:rFonts w:ascii="Times New Roman" w:hAnsi="Times New Roman"/>
                <w:b/>
                <w:sz w:val="24"/>
                <w:szCs w:val="24"/>
              </w:rPr>
              <w:t>%</w:t>
            </w:r>
          </w:p>
        </w:tc>
      </w:tr>
      <w:tr w:rsidR="00776185" w:rsidTr="00374220">
        <w:tc>
          <w:tcPr>
            <w:tcW w:w="5529" w:type="dxa"/>
          </w:tcPr>
          <w:p w:rsidR="00776185" w:rsidRPr="00801FE8" w:rsidRDefault="00776185"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vAlign w:val="center"/>
          </w:tcPr>
          <w:p w:rsidR="00776185" w:rsidRPr="00F92A58" w:rsidRDefault="00776185" w:rsidP="00DF5026">
            <w:pPr>
              <w:jc w:val="center"/>
              <w:rPr>
                <w:b/>
              </w:rPr>
            </w:pPr>
            <w:r w:rsidRPr="00F92A58">
              <w:rPr>
                <w:rFonts w:ascii="Times New Roman" w:hAnsi="Times New Roman"/>
                <w:b/>
                <w:sz w:val="24"/>
                <w:szCs w:val="24"/>
              </w:rPr>
              <w:t>12</w:t>
            </w:r>
          </w:p>
        </w:tc>
        <w:tc>
          <w:tcPr>
            <w:tcW w:w="567"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842"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p>
        </w:tc>
        <w:tc>
          <w:tcPr>
            <w:tcW w:w="709"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p>
        </w:tc>
        <w:tc>
          <w:tcPr>
            <w:tcW w:w="1701" w:type="dxa"/>
            <w:vAlign w:val="center"/>
          </w:tcPr>
          <w:p w:rsidR="00776185" w:rsidRPr="00776185" w:rsidRDefault="00776185" w:rsidP="00F73CBF">
            <w:pPr>
              <w:jc w:val="center"/>
              <w:rPr>
                <w:b/>
              </w:rPr>
            </w:pPr>
            <w:r w:rsidRPr="00776185">
              <w:rPr>
                <w:rFonts w:ascii="Times New Roman" w:hAnsi="Times New Roman"/>
                <w:b/>
                <w:sz w:val="24"/>
                <w:szCs w:val="24"/>
              </w:rPr>
              <w:t>40,0</w:t>
            </w:r>
          </w:p>
        </w:tc>
        <w:tc>
          <w:tcPr>
            <w:tcW w:w="1559" w:type="dxa"/>
            <w:vAlign w:val="center"/>
          </w:tcPr>
          <w:p w:rsidR="00776185" w:rsidRPr="00776185" w:rsidRDefault="00B1395B" w:rsidP="00F73CBF">
            <w:pPr>
              <w:jc w:val="center"/>
              <w:rPr>
                <w:b/>
              </w:rPr>
            </w:pPr>
            <w:r>
              <w:rPr>
                <w:rFonts w:ascii="Times New Roman" w:hAnsi="Times New Roman"/>
                <w:b/>
                <w:sz w:val="24"/>
                <w:szCs w:val="24"/>
              </w:rPr>
              <w:t>4</w:t>
            </w:r>
            <w:r w:rsidR="00776185" w:rsidRPr="00776185">
              <w:rPr>
                <w:rFonts w:ascii="Times New Roman" w:hAnsi="Times New Roman"/>
                <w:b/>
                <w:sz w:val="24"/>
                <w:szCs w:val="24"/>
              </w:rPr>
              <w:t>0,0</w:t>
            </w:r>
          </w:p>
        </w:tc>
        <w:tc>
          <w:tcPr>
            <w:tcW w:w="1701" w:type="dxa"/>
            <w:vAlign w:val="center"/>
          </w:tcPr>
          <w:p w:rsidR="00776185" w:rsidRPr="00776185" w:rsidRDefault="00B1395B" w:rsidP="00F73CBF">
            <w:pPr>
              <w:jc w:val="center"/>
              <w:rPr>
                <w:b/>
              </w:rPr>
            </w:pPr>
            <w:r>
              <w:rPr>
                <w:rFonts w:ascii="Times New Roman" w:hAnsi="Times New Roman"/>
                <w:b/>
                <w:sz w:val="24"/>
                <w:szCs w:val="24"/>
              </w:rPr>
              <w:t>10</w:t>
            </w:r>
            <w:r w:rsidR="00776185" w:rsidRPr="00776185">
              <w:rPr>
                <w:rFonts w:ascii="Times New Roman" w:hAnsi="Times New Roman"/>
                <w:b/>
                <w:sz w:val="24"/>
                <w:szCs w:val="24"/>
              </w:rPr>
              <w:t>0,0%</w:t>
            </w:r>
          </w:p>
        </w:tc>
      </w:tr>
      <w:tr w:rsidR="00776185" w:rsidTr="00374220">
        <w:tc>
          <w:tcPr>
            <w:tcW w:w="5529" w:type="dxa"/>
          </w:tcPr>
          <w:p w:rsidR="00776185" w:rsidRPr="00911422" w:rsidRDefault="00776185" w:rsidP="00DF5026">
            <w:pPr>
              <w:jc w:val="both"/>
              <w:rPr>
                <w:rFonts w:ascii="Times New Roman" w:hAnsi="Times New Roman"/>
                <w:b/>
                <w:color w:val="000000"/>
                <w:sz w:val="24"/>
                <w:szCs w:val="24"/>
              </w:rPr>
            </w:pPr>
            <w:r w:rsidRPr="00911422">
              <w:rPr>
                <w:rFonts w:ascii="Times New Roman" w:hAnsi="Times New Roman"/>
                <w:b/>
                <w:color w:val="000000"/>
                <w:sz w:val="24"/>
                <w:szCs w:val="24"/>
              </w:rPr>
              <w:t>Информирование жителей муниципального округа Северное Медведково</w:t>
            </w:r>
          </w:p>
        </w:tc>
        <w:tc>
          <w:tcPr>
            <w:tcW w:w="567" w:type="dxa"/>
            <w:vAlign w:val="center"/>
          </w:tcPr>
          <w:p w:rsidR="00776185" w:rsidRPr="00911422" w:rsidRDefault="00776185" w:rsidP="00DF5026">
            <w:pPr>
              <w:jc w:val="center"/>
              <w:rPr>
                <w:b/>
              </w:rPr>
            </w:pPr>
            <w:r w:rsidRPr="00911422">
              <w:rPr>
                <w:rFonts w:ascii="Times New Roman" w:hAnsi="Times New Roman"/>
                <w:b/>
                <w:sz w:val="24"/>
                <w:szCs w:val="24"/>
              </w:rPr>
              <w:t>12</w:t>
            </w:r>
          </w:p>
        </w:tc>
        <w:tc>
          <w:tcPr>
            <w:tcW w:w="567" w:type="dxa"/>
            <w:vAlign w:val="center"/>
          </w:tcPr>
          <w:p w:rsidR="00776185" w:rsidRPr="00911422" w:rsidRDefault="00776185"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02</w:t>
            </w:r>
          </w:p>
        </w:tc>
        <w:tc>
          <w:tcPr>
            <w:tcW w:w="1842" w:type="dxa"/>
            <w:vAlign w:val="center"/>
          </w:tcPr>
          <w:p w:rsidR="00776185" w:rsidRPr="00911422" w:rsidRDefault="00776185"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35 Е 01 00300</w:t>
            </w:r>
          </w:p>
        </w:tc>
        <w:tc>
          <w:tcPr>
            <w:tcW w:w="709" w:type="dxa"/>
            <w:vAlign w:val="center"/>
          </w:tcPr>
          <w:p w:rsidR="00776185" w:rsidRPr="00911422" w:rsidRDefault="00776185" w:rsidP="00DF5026">
            <w:pPr>
              <w:autoSpaceDE w:val="0"/>
              <w:autoSpaceDN w:val="0"/>
              <w:adjustRightInd w:val="0"/>
              <w:jc w:val="center"/>
              <w:rPr>
                <w:rFonts w:ascii="Times New Roman" w:hAnsi="Times New Roman"/>
                <w:b/>
                <w:sz w:val="24"/>
                <w:szCs w:val="24"/>
              </w:rPr>
            </w:pPr>
          </w:p>
        </w:tc>
        <w:tc>
          <w:tcPr>
            <w:tcW w:w="1701" w:type="dxa"/>
            <w:vAlign w:val="center"/>
          </w:tcPr>
          <w:p w:rsidR="00776185" w:rsidRPr="00911422" w:rsidRDefault="00776185" w:rsidP="00F73CBF">
            <w:pPr>
              <w:jc w:val="center"/>
              <w:rPr>
                <w:b/>
              </w:rPr>
            </w:pPr>
            <w:r w:rsidRPr="00911422">
              <w:rPr>
                <w:rFonts w:ascii="Times New Roman" w:hAnsi="Times New Roman"/>
                <w:b/>
                <w:sz w:val="24"/>
                <w:szCs w:val="24"/>
              </w:rPr>
              <w:t>40,0</w:t>
            </w:r>
          </w:p>
        </w:tc>
        <w:tc>
          <w:tcPr>
            <w:tcW w:w="1559" w:type="dxa"/>
            <w:vAlign w:val="center"/>
          </w:tcPr>
          <w:p w:rsidR="00776185" w:rsidRPr="00911422" w:rsidRDefault="00776185" w:rsidP="00F73CBF">
            <w:pPr>
              <w:jc w:val="center"/>
              <w:rPr>
                <w:b/>
              </w:rPr>
            </w:pPr>
            <w:r w:rsidRPr="00911422">
              <w:rPr>
                <w:rFonts w:ascii="Times New Roman" w:hAnsi="Times New Roman"/>
                <w:b/>
                <w:sz w:val="24"/>
                <w:szCs w:val="24"/>
              </w:rPr>
              <w:t>0,0</w:t>
            </w:r>
          </w:p>
        </w:tc>
        <w:tc>
          <w:tcPr>
            <w:tcW w:w="1701" w:type="dxa"/>
            <w:vAlign w:val="center"/>
          </w:tcPr>
          <w:p w:rsidR="00776185" w:rsidRPr="00911422" w:rsidRDefault="00776185" w:rsidP="00F73CBF">
            <w:pPr>
              <w:jc w:val="center"/>
              <w:rPr>
                <w:b/>
              </w:rPr>
            </w:pPr>
            <w:r w:rsidRPr="00911422">
              <w:rPr>
                <w:rFonts w:ascii="Times New Roman" w:hAnsi="Times New Roman"/>
                <w:b/>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76185" w:rsidRDefault="00776185" w:rsidP="00DF5026">
            <w:pPr>
              <w:jc w:val="center"/>
            </w:pPr>
            <w:r w:rsidRPr="002641C7">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776185" w:rsidRDefault="00776185" w:rsidP="00374220">
            <w:pPr>
              <w:jc w:val="center"/>
            </w:pPr>
            <w:r w:rsidRPr="00C14ED0">
              <w:rPr>
                <w:rFonts w:ascii="Times New Roman" w:hAnsi="Times New Roman"/>
                <w:sz w:val="24"/>
                <w:szCs w:val="24"/>
              </w:rPr>
              <w:t>0,0</w:t>
            </w:r>
          </w:p>
        </w:tc>
        <w:tc>
          <w:tcPr>
            <w:tcW w:w="1559" w:type="dxa"/>
            <w:vAlign w:val="center"/>
          </w:tcPr>
          <w:p w:rsidR="00776185" w:rsidRDefault="00776185" w:rsidP="00F73CBF">
            <w:pPr>
              <w:jc w:val="center"/>
            </w:pPr>
            <w:r w:rsidRPr="006F072A">
              <w:rPr>
                <w:rFonts w:ascii="Times New Roman" w:hAnsi="Times New Roman"/>
                <w:sz w:val="24"/>
                <w:szCs w:val="24"/>
              </w:rPr>
              <w:t>0,0</w:t>
            </w:r>
          </w:p>
        </w:tc>
        <w:tc>
          <w:tcPr>
            <w:tcW w:w="1701" w:type="dxa"/>
            <w:vAlign w:val="center"/>
          </w:tcPr>
          <w:p w:rsidR="00776185" w:rsidRDefault="00776185" w:rsidP="00F73CBF">
            <w:pPr>
              <w:jc w:val="center"/>
            </w:pPr>
            <w:r w:rsidRPr="00064163">
              <w:rPr>
                <w:rFonts w:ascii="Times New Roman" w:hAnsi="Times New Roman"/>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76185" w:rsidRDefault="00776185" w:rsidP="00DF5026">
            <w:pPr>
              <w:jc w:val="center"/>
            </w:pPr>
            <w:r w:rsidRPr="00A949A4">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776185" w:rsidRDefault="00776185" w:rsidP="00374220">
            <w:pPr>
              <w:jc w:val="center"/>
            </w:pPr>
            <w:r w:rsidRPr="00C14ED0">
              <w:rPr>
                <w:rFonts w:ascii="Times New Roman" w:hAnsi="Times New Roman"/>
                <w:sz w:val="24"/>
                <w:szCs w:val="24"/>
              </w:rPr>
              <w:t>0,0</w:t>
            </w:r>
          </w:p>
        </w:tc>
        <w:tc>
          <w:tcPr>
            <w:tcW w:w="1559" w:type="dxa"/>
            <w:vAlign w:val="center"/>
          </w:tcPr>
          <w:p w:rsidR="00776185" w:rsidRDefault="00776185" w:rsidP="00F73CBF">
            <w:pPr>
              <w:jc w:val="center"/>
            </w:pPr>
            <w:r w:rsidRPr="006F072A">
              <w:rPr>
                <w:rFonts w:ascii="Times New Roman" w:hAnsi="Times New Roman"/>
                <w:sz w:val="24"/>
                <w:szCs w:val="24"/>
              </w:rPr>
              <w:t>0,0</w:t>
            </w:r>
          </w:p>
        </w:tc>
        <w:tc>
          <w:tcPr>
            <w:tcW w:w="1701" w:type="dxa"/>
            <w:vAlign w:val="center"/>
          </w:tcPr>
          <w:p w:rsidR="00776185" w:rsidRDefault="00776185" w:rsidP="00F73CBF">
            <w:pPr>
              <w:jc w:val="center"/>
            </w:pPr>
            <w:r w:rsidRPr="00064163">
              <w:rPr>
                <w:rFonts w:ascii="Times New Roman" w:hAnsi="Times New Roman"/>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776185" w:rsidRDefault="00776185" w:rsidP="00DF5026">
            <w:pPr>
              <w:jc w:val="center"/>
            </w:pPr>
            <w:r w:rsidRPr="00A949A4">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776185" w:rsidRDefault="00776185" w:rsidP="00F73CBF">
            <w:pPr>
              <w:jc w:val="center"/>
            </w:pPr>
            <w:r>
              <w:rPr>
                <w:rFonts w:ascii="Times New Roman" w:hAnsi="Times New Roman"/>
                <w:sz w:val="24"/>
                <w:szCs w:val="24"/>
              </w:rPr>
              <w:t>4</w:t>
            </w:r>
            <w:r w:rsidRPr="00C14ED0">
              <w:rPr>
                <w:rFonts w:ascii="Times New Roman" w:hAnsi="Times New Roman"/>
                <w:sz w:val="24"/>
                <w:szCs w:val="24"/>
              </w:rPr>
              <w:t>0,0</w:t>
            </w:r>
          </w:p>
        </w:tc>
        <w:tc>
          <w:tcPr>
            <w:tcW w:w="1559" w:type="dxa"/>
            <w:vAlign w:val="center"/>
          </w:tcPr>
          <w:p w:rsidR="00776185" w:rsidRDefault="00B1395B" w:rsidP="00F73CBF">
            <w:pPr>
              <w:jc w:val="center"/>
            </w:pPr>
            <w:r>
              <w:rPr>
                <w:rFonts w:ascii="Times New Roman" w:hAnsi="Times New Roman"/>
                <w:sz w:val="24"/>
                <w:szCs w:val="24"/>
              </w:rPr>
              <w:t>4</w:t>
            </w:r>
            <w:r w:rsidR="00776185" w:rsidRPr="006F072A">
              <w:rPr>
                <w:rFonts w:ascii="Times New Roman" w:hAnsi="Times New Roman"/>
                <w:sz w:val="24"/>
                <w:szCs w:val="24"/>
              </w:rPr>
              <w:t>0,0</w:t>
            </w:r>
          </w:p>
        </w:tc>
        <w:tc>
          <w:tcPr>
            <w:tcW w:w="1701" w:type="dxa"/>
            <w:vAlign w:val="center"/>
          </w:tcPr>
          <w:p w:rsidR="00776185" w:rsidRDefault="00B1395B" w:rsidP="00F73CBF">
            <w:pPr>
              <w:jc w:val="center"/>
            </w:pPr>
            <w:r>
              <w:rPr>
                <w:rFonts w:ascii="Times New Roman" w:hAnsi="Times New Roman"/>
                <w:sz w:val="24"/>
                <w:szCs w:val="24"/>
              </w:rPr>
              <w:t>10</w:t>
            </w:r>
            <w:r w:rsidR="00776185" w:rsidRPr="00064163">
              <w:rPr>
                <w:rFonts w:ascii="Times New Roman" w:hAnsi="Times New Roman"/>
                <w:sz w:val="24"/>
                <w:szCs w:val="24"/>
              </w:rPr>
              <w:t>0,0%</w:t>
            </w:r>
          </w:p>
        </w:tc>
      </w:tr>
      <w:tr w:rsidR="00776185" w:rsidTr="00374220">
        <w:tc>
          <w:tcPr>
            <w:tcW w:w="5529" w:type="dxa"/>
            <w:vAlign w:val="bottom"/>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776185" w:rsidRDefault="00776185" w:rsidP="00DF5026">
            <w:pPr>
              <w:jc w:val="center"/>
            </w:pPr>
            <w:r w:rsidRPr="00A949A4">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776185" w:rsidRDefault="00776185" w:rsidP="00F73CBF">
            <w:pPr>
              <w:jc w:val="center"/>
            </w:pPr>
            <w:r>
              <w:rPr>
                <w:rFonts w:ascii="Times New Roman" w:hAnsi="Times New Roman"/>
                <w:sz w:val="24"/>
                <w:szCs w:val="24"/>
              </w:rPr>
              <w:t>4</w:t>
            </w:r>
            <w:r w:rsidRPr="00C14ED0">
              <w:rPr>
                <w:rFonts w:ascii="Times New Roman" w:hAnsi="Times New Roman"/>
                <w:sz w:val="24"/>
                <w:szCs w:val="24"/>
              </w:rPr>
              <w:t>0,0</w:t>
            </w:r>
          </w:p>
        </w:tc>
        <w:tc>
          <w:tcPr>
            <w:tcW w:w="1559" w:type="dxa"/>
            <w:vAlign w:val="center"/>
          </w:tcPr>
          <w:p w:rsidR="00776185" w:rsidRDefault="00B1395B" w:rsidP="00F73CBF">
            <w:pPr>
              <w:jc w:val="center"/>
            </w:pPr>
            <w:r>
              <w:rPr>
                <w:rFonts w:ascii="Times New Roman" w:hAnsi="Times New Roman"/>
                <w:sz w:val="24"/>
                <w:szCs w:val="24"/>
              </w:rPr>
              <w:t>4</w:t>
            </w:r>
            <w:r w:rsidR="00776185" w:rsidRPr="006F072A">
              <w:rPr>
                <w:rFonts w:ascii="Times New Roman" w:hAnsi="Times New Roman"/>
                <w:sz w:val="24"/>
                <w:szCs w:val="24"/>
              </w:rPr>
              <w:t>0,0</w:t>
            </w:r>
          </w:p>
        </w:tc>
        <w:tc>
          <w:tcPr>
            <w:tcW w:w="1701" w:type="dxa"/>
            <w:vAlign w:val="center"/>
          </w:tcPr>
          <w:p w:rsidR="00776185" w:rsidRDefault="00B1395B" w:rsidP="00F73CBF">
            <w:pPr>
              <w:jc w:val="center"/>
            </w:pPr>
            <w:r>
              <w:rPr>
                <w:rFonts w:ascii="Times New Roman" w:hAnsi="Times New Roman"/>
                <w:sz w:val="24"/>
                <w:szCs w:val="24"/>
              </w:rPr>
              <w:t>10</w:t>
            </w:r>
            <w:r w:rsidR="00776185" w:rsidRPr="00064163">
              <w:rPr>
                <w:rFonts w:ascii="Times New Roman" w:hAnsi="Times New Roman"/>
                <w:sz w:val="24"/>
                <w:szCs w:val="24"/>
              </w:rPr>
              <w:t>0,0%</w:t>
            </w:r>
          </w:p>
        </w:tc>
      </w:tr>
      <w:tr w:rsidR="00776185" w:rsidTr="00374220">
        <w:tc>
          <w:tcPr>
            <w:tcW w:w="5529" w:type="dxa"/>
          </w:tcPr>
          <w:p w:rsidR="00776185" w:rsidRPr="00DF4310" w:rsidRDefault="00776185" w:rsidP="00DF5026">
            <w:pPr>
              <w:jc w:val="both"/>
              <w:rPr>
                <w:rFonts w:ascii="Times New Roman" w:hAnsi="Times New Roman"/>
                <w:b/>
                <w:color w:val="000000"/>
                <w:sz w:val="24"/>
                <w:szCs w:val="24"/>
              </w:rPr>
            </w:pPr>
            <w:r w:rsidRPr="00DF4310">
              <w:rPr>
                <w:rFonts w:ascii="Times New Roman" w:hAnsi="Times New Roman"/>
                <w:b/>
                <w:color w:val="000000"/>
                <w:sz w:val="24"/>
                <w:szCs w:val="24"/>
              </w:rPr>
              <w:lastRenderedPageBreak/>
              <w:t>Другие вопросы в области средств массовой информации</w:t>
            </w:r>
          </w:p>
        </w:tc>
        <w:tc>
          <w:tcPr>
            <w:tcW w:w="567" w:type="dxa"/>
            <w:vAlign w:val="center"/>
          </w:tcPr>
          <w:p w:rsidR="00776185" w:rsidRPr="00F92A58" w:rsidRDefault="00776185" w:rsidP="00DF5026">
            <w:pPr>
              <w:jc w:val="center"/>
              <w:rPr>
                <w:b/>
              </w:rPr>
            </w:pPr>
            <w:r w:rsidRPr="00F92A58">
              <w:rPr>
                <w:rFonts w:ascii="Times New Roman" w:hAnsi="Times New Roman"/>
                <w:b/>
                <w:sz w:val="24"/>
                <w:szCs w:val="24"/>
              </w:rPr>
              <w:t>12</w:t>
            </w:r>
          </w:p>
        </w:tc>
        <w:tc>
          <w:tcPr>
            <w:tcW w:w="567"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842" w:type="dxa"/>
            <w:vAlign w:val="center"/>
          </w:tcPr>
          <w:p w:rsidR="00776185" w:rsidRPr="00F92A58" w:rsidRDefault="00776185" w:rsidP="00DF5026">
            <w:pPr>
              <w:jc w:val="center"/>
              <w:rPr>
                <w:b/>
              </w:rPr>
            </w:pPr>
          </w:p>
        </w:tc>
        <w:tc>
          <w:tcPr>
            <w:tcW w:w="709"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p>
        </w:tc>
        <w:tc>
          <w:tcPr>
            <w:tcW w:w="1701" w:type="dxa"/>
            <w:vAlign w:val="center"/>
          </w:tcPr>
          <w:p w:rsidR="00776185" w:rsidRPr="00776185" w:rsidRDefault="00776185" w:rsidP="00F73CBF">
            <w:pPr>
              <w:jc w:val="center"/>
              <w:rPr>
                <w:b/>
              </w:rPr>
            </w:pPr>
            <w:r w:rsidRPr="00776185">
              <w:rPr>
                <w:rFonts w:ascii="Times New Roman" w:hAnsi="Times New Roman"/>
                <w:b/>
                <w:sz w:val="24"/>
                <w:szCs w:val="24"/>
              </w:rPr>
              <w:t>200,0</w:t>
            </w:r>
          </w:p>
        </w:tc>
        <w:tc>
          <w:tcPr>
            <w:tcW w:w="1559" w:type="dxa"/>
            <w:vAlign w:val="center"/>
          </w:tcPr>
          <w:p w:rsidR="00776185" w:rsidRPr="00776185" w:rsidRDefault="00E300E4" w:rsidP="00F73CBF">
            <w:pPr>
              <w:jc w:val="center"/>
              <w:rPr>
                <w:b/>
              </w:rPr>
            </w:pPr>
            <w:r>
              <w:rPr>
                <w:rFonts w:ascii="Times New Roman" w:hAnsi="Times New Roman"/>
                <w:b/>
                <w:sz w:val="24"/>
                <w:szCs w:val="24"/>
              </w:rPr>
              <w:t>140,8</w:t>
            </w:r>
          </w:p>
        </w:tc>
        <w:tc>
          <w:tcPr>
            <w:tcW w:w="1701" w:type="dxa"/>
            <w:vAlign w:val="center"/>
          </w:tcPr>
          <w:p w:rsidR="00776185" w:rsidRPr="00776185" w:rsidRDefault="00E300E4" w:rsidP="00F73CBF">
            <w:pPr>
              <w:jc w:val="center"/>
              <w:rPr>
                <w:b/>
              </w:rPr>
            </w:pPr>
            <w:r>
              <w:rPr>
                <w:rFonts w:ascii="Times New Roman" w:hAnsi="Times New Roman"/>
                <w:b/>
                <w:sz w:val="24"/>
                <w:szCs w:val="24"/>
              </w:rPr>
              <w:t>70,4</w:t>
            </w:r>
            <w:r w:rsidR="00776185" w:rsidRPr="00776185">
              <w:rPr>
                <w:rFonts w:ascii="Times New Roman" w:hAnsi="Times New Roman"/>
                <w:b/>
                <w:sz w:val="24"/>
                <w:szCs w:val="24"/>
              </w:rPr>
              <w:t>%</w:t>
            </w:r>
          </w:p>
        </w:tc>
      </w:tr>
      <w:tr w:rsidR="00E300E4" w:rsidTr="00374220">
        <w:tc>
          <w:tcPr>
            <w:tcW w:w="5529" w:type="dxa"/>
          </w:tcPr>
          <w:p w:rsidR="00E300E4" w:rsidRPr="00911422" w:rsidRDefault="00E300E4" w:rsidP="00DF5026">
            <w:pPr>
              <w:jc w:val="both"/>
              <w:rPr>
                <w:rFonts w:ascii="Times New Roman" w:hAnsi="Times New Roman"/>
                <w:b/>
                <w:color w:val="000000"/>
                <w:sz w:val="24"/>
                <w:szCs w:val="24"/>
              </w:rPr>
            </w:pPr>
            <w:r w:rsidRPr="00911422">
              <w:rPr>
                <w:rFonts w:ascii="Times New Roman" w:hAnsi="Times New Roman"/>
                <w:b/>
                <w:color w:val="000000"/>
                <w:sz w:val="24"/>
                <w:szCs w:val="24"/>
              </w:rPr>
              <w:t>Информирование жителей муниципального округа Северное Медведково</w:t>
            </w:r>
          </w:p>
        </w:tc>
        <w:tc>
          <w:tcPr>
            <w:tcW w:w="567" w:type="dxa"/>
            <w:vAlign w:val="center"/>
          </w:tcPr>
          <w:p w:rsidR="00E300E4" w:rsidRPr="00911422" w:rsidRDefault="00E300E4" w:rsidP="00DF5026">
            <w:pPr>
              <w:jc w:val="center"/>
              <w:rPr>
                <w:b/>
              </w:rPr>
            </w:pPr>
            <w:r w:rsidRPr="00911422">
              <w:rPr>
                <w:rFonts w:ascii="Times New Roman" w:hAnsi="Times New Roman"/>
                <w:b/>
                <w:sz w:val="24"/>
                <w:szCs w:val="24"/>
              </w:rPr>
              <w:t>12</w:t>
            </w:r>
          </w:p>
        </w:tc>
        <w:tc>
          <w:tcPr>
            <w:tcW w:w="567" w:type="dxa"/>
            <w:vAlign w:val="center"/>
          </w:tcPr>
          <w:p w:rsidR="00E300E4" w:rsidRPr="00911422" w:rsidRDefault="00E300E4"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04</w:t>
            </w:r>
          </w:p>
        </w:tc>
        <w:tc>
          <w:tcPr>
            <w:tcW w:w="1842" w:type="dxa"/>
            <w:vAlign w:val="center"/>
          </w:tcPr>
          <w:p w:rsidR="00E300E4" w:rsidRPr="00911422" w:rsidRDefault="00E300E4" w:rsidP="00DF5026">
            <w:pPr>
              <w:jc w:val="center"/>
              <w:rPr>
                <w:b/>
              </w:rPr>
            </w:pPr>
            <w:r w:rsidRPr="00911422">
              <w:rPr>
                <w:rFonts w:ascii="Times New Roman" w:hAnsi="Times New Roman"/>
                <w:b/>
                <w:sz w:val="24"/>
                <w:szCs w:val="24"/>
              </w:rPr>
              <w:t>35 Е 01 00300</w:t>
            </w:r>
          </w:p>
        </w:tc>
        <w:tc>
          <w:tcPr>
            <w:tcW w:w="709" w:type="dxa"/>
            <w:vAlign w:val="center"/>
          </w:tcPr>
          <w:p w:rsidR="00E300E4" w:rsidRPr="00911422" w:rsidRDefault="00E300E4" w:rsidP="00DF5026">
            <w:pPr>
              <w:autoSpaceDE w:val="0"/>
              <w:autoSpaceDN w:val="0"/>
              <w:adjustRightInd w:val="0"/>
              <w:jc w:val="center"/>
              <w:rPr>
                <w:rFonts w:ascii="Times New Roman" w:hAnsi="Times New Roman"/>
                <w:b/>
                <w:sz w:val="24"/>
                <w:szCs w:val="24"/>
              </w:rPr>
            </w:pPr>
          </w:p>
        </w:tc>
        <w:tc>
          <w:tcPr>
            <w:tcW w:w="1701" w:type="dxa"/>
            <w:vAlign w:val="center"/>
          </w:tcPr>
          <w:p w:rsidR="00E300E4" w:rsidRPr="00911422" w:rsidRDefault="00E300E4" w:rsidP="00F73CBF">
            <w:pPr>
              <w:jc w:val="center"/>
              <w:rPr>
                <w:b/>
              </w:rPr>
            </w:pPr>
            <w:r w:rsidRPr="00911422">
              <w:rPr>
                <w:rFonts w:ascii="Times New Roman" w:hAnsi="Times New Roman"/>
                <w:b/>
                <w:sz w:val="24"/>
                <w:szCs w:val="24"/>
              </w:rPr>
              <w:t>200,0</w:t>
            </w:r>
          </w:p>
        </w:tc>
        <w:tc>
          <w:tcPr>
            <w:tcW w:w="1559" w:type="dxa"/>
            <w:vAlign w:val="center"/>
          </w:tcPr>
          <w:p w:rsidR="00E300E4" w:rsidRPr="00776185" w:rsidRDefault="00E300E4" w:rsidP="00326220">
            <w:pPr>
              <w:jc w:val="center"/>
              <w:rPr>
                <w:b/>
              </w:rPr>
            </w:pPr>
            <w:r>
              <w:rPr>
                <w:rFonts w:ascii="Times New Roman" w:hAnsi="Times New Roman"/>
                <w:b/>
                <w:sz w:val="24"/>
                <w:szCs w:val="24"/>
              </w:rPr>
              <w:t>140,8</w:t>
            </w:r>
          </w:p>
        </w:tc>
        <w:tc>
          <w:tcPr>
            <w:tcW w:w="1701" w:type="dxa"/>
            <w:vAlign w:val="center"/>
          </w:tcPr>
          <w:p w:rsidR="00E300E4" w:rsidRPr="00776185" w:rsidRDefault="00E300E4" w:rsidP="00326220">
            <w:pPr>
              <w:jc w:val="center"/>
              <w:rPr>
                <w:b/>
              </w:rPr>
            </w:pPr>
            <w:r>
              <w:rPr>
                <w:rFonts w:ascii="Times New Roman" w:hAnsi="Times New Roman"/>
                <w:b/>
                <w:sz w:val="24"/>
                <w:szCs w:val="24"/>
              </w:rPr>
              <w:t>70,4</w:t>
            </w:r>
            <w:r w:rsidRPr="00776185">
              <w:rPr>
                <w:rFonts w:ascii="Times New Roman" w:hAnsi="Times New Roman"/>
                <w:b/>
                <w:sz w:val="24"/>
                <w:szCs w:val="24"/>
              </w:rPr>
              <w:t>%</w:t>
            </w:r>
          </w:p>
        </w:tc>
      </w:tr>
      <w:tr w:rsidR="00E300E4" w:rsidTr="00374220">
        <w:tc>
          <w:tcPr>
            <w:tcW w:w="5529" w:type="dxa"/>
          </w:tcPr>
          <w:p w:rsidR="00E300E4" w:rsidRPr="00801FE8" w:rsidRDefault="00E300E4"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E300E4" w:rsidRDefault="00E300E4" w:rsidP="00DF5026">
            <w:pPr>
              <w:jc w:val="center"/>
            </w:pPr>
            <w:r w:rsidRPr="00A949A4">
              <w:rPr>
                <w:rFonts w:ascii="Times New Roman" w:hAnsi="Times New Roman"/>
                <w:sz w:val="24"/>
                <w:szCs w:val="24"/>
              </w:rPr>
              <w:t>12</w:t>
            </w:r>
          </w:p>
        </w:tc>
        <w:tc>
          <w:tcPr>
            <w:tcW w:w="567" w:type="dxa"/>
            <w:vAlign w:val="center"/>
          </w:tcPr>
          <w:p w:rsidR="00E300E4" w:rsidRPr="00C74565" w:rsidRDefault="00E300E4"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E300E4" w:rsidRDefault="00E300E4"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E300E4" w:rsidRPr="00C74565" w:rsidRDefault="00E300E4"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E300E4" w:rsidRDefault="00E300E4" w:rsidP="00F73CBF">
            <w:pPr>
              <w:jc w:val="center"/>
            </w:pPr>
            <w:r w:rsidRPr="00A53BC8">
              <w:rPr>
                <w:rFonts w:ascii="Times New Roman" w:hAnsi="Times New Roman"/>
                <w:sz w:val="24"/>
                <w:szCs w:val="24"/>
              </w:rPr>
              <w:t>200,0</w:t>
            </w:r>
          </w:p>
        </w:tc>
        <w:tc>
          <w:tcPr>
            <w:tcW w:w="1559" w:type="dxa"/>
            <w:vAlign w:val="center"/>
          </w:tcPr>
          <w:p w:rsidR="00E300E4" w:rsidRPr="00E300E4" w:rsidRDefault="00E300E4" w:rsidP="00326220">
            <w:pPr>
              <w:jc w:val="center"/>
            </w:pPr>
            <w:r w:rsidRPr="00E300E4">
              <w:rPr>
                <w:rFonts w:ascii="Times New Roman" w:hAnsi="Times New Roman"/>
                <w:sz w:val="24"/>
                <w:szCs w:val="24"/>
              </w:rPr>
              <w:t>140,8</w:t>
            </w:r>
          </w:p>
        </w:tc>
        <w:tc>
          <w:tcPr>
            <w:tcW w:w="1701" w:type="dxa"/>
            <w:vAlign w:val="center"/>
          </w:tcPr>
          <w:p w:rsidR="00E300E4" w:rsidRPr="00E300E4" w:rsidRDefault="00E300E4" w:rsidP="00326220">
            <w:pPr>
              <w:jc w:val="center"/>
            </w:pPr>
            <w:r w:rsidRPr="00E300E4">
              <w:rPr>
                <w:rFonts w:ascii="Times New Roman" w:hAnsi="Times New Roman"/>
                <w:sz w:val="24"/>
                <w:szCs w:val="24"/>
              </w:rPr>
              <w:t>70,4%</w:t>
            </w:r>
          </w:p>
        </w:tc>
      </w:tr>
      <w:tr w:rsidR="00E300E4" w:rsidTr="00374220">
        <w:tc>
          <w:tcPr>
            <w:tcW w:w="5529" w:type="dxa"/>
          </w:tcPr>
          <w:p w:rsidR="00E300E4" w:rsidRPr="00801FE8" w:rsidRDefault="00E300E4"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E300E4" w:rsidRDefault="00E300E4" w:rsidP="00DF5026">
            <w:pPr>
              <w:jc w:val="center"/>
            </w:pPr>
            <w:r w:rsidRPr="00A949A4">
              <w:rPr>
                <w:rFonts w:ascii="Times New Roman" w:hAnsi="Times New Roman"/>
                <w:sz w:val="24"/>
                <w:szCs w:val="24"/>
              </w:rPr>
              <w:t>12</w:t>
            </w:r>
          </w:p>
        </w:tc>
        <w:tc>
          <w:tcPr>
            <w:tcW w:w="567" w:type="dxa"/>
            <w:vAlign w:val="center"/>
          </w:tcPr>
          <w:p w:rsidR="00E300E4" w:rsidRPr="00C74565" w:rsidRDefault="00E300E4"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E300E4" w:rsidRDefault="00E300E4"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E300E4" w:rsidRPr="00C74565" w:rsidRDefault="00E300E4"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E300E4" w:rsidRDefault="00E300E4" w:rsidP="00F73CBF">
            <w:pPr>
              <w:jc w:val="center"/>
            </w:pPr>
            <w:r w:rsidRPr="00A53BC8">
              <w:rPr>
                <w:rFonts w:ascii="Times New Roman" w:hAnsi="Times New Roman"/>
                <w:sz w:val="24"/>
                <w:szCs w:val="24"/>
              </w:rPr>
              <w:t>200,0</w:t>
            </w:r>
          </w:p>
        </w:tc>
        <w:tc>
          <w:tcPr>
            <w:tcW w:w="1559" w:type="dxa"/>
            <w:vAlign w:val="center"/>
          </w:tcPr>
          <w:p w:rsidR="00E300E4" w:rsidRPr="00E300E4" w:rsidRDefault="00E300E4" w:rsidP="00326220">
            <w:pPr>
              <w:jc w:val="center"/>
            </w:pPr>
            <w:r w:rsidRPr="00E300E4">
              <w:rPr>
                <w:rFonts w:ascii="Times New Roman" w:hAnsi="Times New Roman"/>
                <w:sz w:val="24"/>
                <w:szCs w:val="24"/>
              </w:rPr>
              <w:t>140,8</w:t>
            </w:r>
          </w:p>
        </w:tc>
        <w:tc>
          <w:tcPr>
            <w:tcW w:w="1701" w:type="dxa"/>
            <w:vAlign w:val="center"/>
          </w:tcPr>
          <w:p w:rsidR="00E300E4" w:rsidRPr="00E300E4" w:rsidRDefault="00E300E4" w:rsidP="00326220">
            <w:pPr>
              <w:jc w:val="center"/>
            </w:pPr>
            <w:r w:rsidRPr="00E300E4">
              <w:rPr>
                <w:rFonts w:ascii="Times New Roman" w:hAnsi="Times New Roman"/>
                <w:sz w:val="24"/>
                <w:szCs w:val="24"/>
              </w:rPr>
              <w:t>70,4%</w:t>
            </w:r>
          </w:p>
        </w:tc>
      </w:tr>
      <w:tr w:rsidR="00056FC5" w:rsidRPr="00C74565" w:rsidTr="00F73CBF">
        <w:tc>
          <w:tcPr>
            <w:tcW w:w="9214" w:type="dxa"/>
            <w:gridSpan w:val="5"/>
            <w:vAlign w:val="center"/>
          </w:tcPr>
          <w:p w:rsidR="00056FC5" w:rsidRPr="00C74565" w:rsidRDefault="00056FC5"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056FC5" w:rsidRPr="00E8774F" w:rsidRDefault="00056FC5" w:rsidP="00F73CBF">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20 680,</w:t>
            </w:r>
            <w:r>
              <w:rPr>
                <w:rFonts w:ascii="Times New Roman" w:hAnsi="Times New Roman"/>
                <w:b/>
                <w:sz w:val="24"/>
                <w:szCs w:val="24"/>
              </w:rPr>
              <w:t>9</w:t>
            </w:r>
          </w:p>
        </w:tc>
        <w:tc>
          <w:tcPr>
            <w:tcW w:w="1559" w:type="dxa"/>
            <w:vAlign w:val="center"/>
          </w:tcPr>
          <w:p w:rsidR="00056FC5" w:rsidRPr="00E8774F" w:rsidRDefault="00E300E4" w:rsidP="00F73CBF">
            <w:pPr>
              <w:autoSpaceDE w:val="0"/>
              <w:autoSpaceDN w:val="0"/>
              <w:adjustRightInd w:val="0"/>
              <w:jc w:val="center"/>
              <w:rPr>
                <w:rFonts w:ascii="Times New Roman" w:hAnsi="Times New Roman"/>
                <w:b/>
                <w:sz w:val="24"/>
                <w:szCs w:val="24"/>
              </w:rPr>
            </w:pPr>
            <w:r>
              <w:rPr>
                <w:rFonts w:ascii="Times New Roman" w:hAnsi="Times New Roman"/>
                <w:b/>
                <w:sz w:val="24"/>
                <w:szCs w:val="24"/>
              </w:rPr>
              <w:t>9 359,0</w:t>
            </w:r>
          </w:p>
        </w:tc>
        <w:tc>
          <w:tcPr>
            <w:tcW w:w="1701" w:type="dxa"/>
            <w:vAlign w:val="center"/>
          </w:tcPr>
          <w:p w:rsidR="00056FC5" w:rsidRPr="00E8774F" w:rsidRDefault="00E300E4" w:rsidP="00F73CBF">
            <w:pPr>
              <w:autoSpaceDE w:val="0"/>
              <w:autoSpaceDN w:val="0"/>
              <w:adjustRightInd w:val="0"/>
              <w:jc w:val="center"/>
              <w:rPr>
                <w:rFonts w:ascii="Times New Roman" w:hAnsi="Times New Roman"/>
                <w:b/>
                <w:sz w:val="24"/>
                <w:szCs w:val="24"/>
              </w:rPr>
            </w:pPr>
            <w:r>
              <w:rPr>
                <w:rFonts w:ascii="Times New Roman" w:hAnsi="Times New Roman"/>
                <w:b/>
                <w:sz w:val="24"/>
                <w:szCs w:val="24"/>
              </w:rPr>
              <w:t>45,25</w:t>
            </w:r>
            <w:r w:rsidR="00056FC5">
              <w:rPr>
                <w:rFonts w:ascii="Times New Roman" w:hAnsi="Times New Roman"/>
                <w:b/>
                <w:sz w:val="24"/>
                <w:szCs w:val="24"/>
              </w:rPr>
              <w:t>%</w:t>
            </w:r>
          </w:p>
        </w:tc>
      </w:tr>
    </w:tbl>
    <w:p w:rsidR="00CC12F6" w:rsidRDefault="00CC12F6" w:rsidP="00CC12F6">
      <w:pPr>
        <w:rPr>
          <w:rFonts w:ascii="Times New Roman" w:eastAsiaTheme="minorHAnsi" w:hAnsi="Times New Roman"/>
          <w:b/>
          <w:i/>
          <w:sz w:val="28"/>
          <w:szCs w:val="28"/>
        </w:rPr>
      </w:pPr>
    </w:p>
    <w:p w:rsidR="003B61ED" w:rsidRDefault="003B61ED" w:rsidP="00682205">
      <w:pPr>
        <w:autoSpaceDE w:val="0"/>
        <w:autoSpaceDN w:val="0"/>
        <w:adjustRightInd w:val="0"/>
        <w:spacing w:after="0" w:line="240" w:lineRule="auto"/>
        <w:ind w:left="8364"/>
        <w:jc w:val="both"/>
        <w:rPr>
          <w:rFonts w:ascii="Times New Roman" w:hAnsi="Times New Roman"/>
          <w:bCs/>
          <w:sz w:val="28"/>
          <w:szCs w:val="28"/>
        </w:rPr>
        <w:sectPr w:rsidR="003B61ED" w:rsidSect="00FC5956">
          <w:pgSz w:w="16838" w:h="11906" w:orient="landscape"/>
          <w:pgMar w:top="1134" w:right="851" w:bottom="1134" w:left="1701" w:header="709" w:footer="709" w:gutter="0"/>
          <w:cols w:space="708"/>
          <w:docGrid w:linePitch="360"/>
        </w:sectPr>
      </w:pPr>
    </w:p>
    <w:p w:rsidR="00682205" w:rsidRPr="006A4A4A" w:rsidRDefault="00682205" w:rsidP="003B61ED">
      <w:pPr>
        <w:autoSpaceDE w:val="0"/>
        <w:autoSpaceDN w:val="0"/>
        <w:adjustRightInd w:val="0"/>
        <w:spacing w:after="0" w:line="240" w:lineRule="auto"/>
        <w:ind w:left="5670"/>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4</w:t>
      </w:r>
    </w:p>
    <w:p w:rsidR="00682205" w:rsidRDefault="00682205" w:rsidP="003B61ED">
      <w:pPr>
        <w:autoSpaceDE w:val="0"/>
        <w:autoSpaceDN w:val="0"/>
        <w:adjustRightInd w:val="0"/>
        <w:spacing w:after="0" w:line="240" w:lineRule="auto"/>
        <w:ind w:left="5670"/>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w:t>
      </w:r>
      <w:r w:rsidR="00E300E4">
        <w:rPr>
          <w:rFonts w:ascii="Times New Roman" w:hAnsi="Times New Roman"/>
          <w:bCs/>
          <w:sz w:val="28"/>
          <w:szCs w:val="28"/>
        </w:rPr>
        <w:t>23</w:t>
      </w:r>
      <w:r w:rsidRPr="003452BA">
        <w:rPr>
          <w:rFonts w:ascii="Times New Roman" w:hAnsi="Times New Roman"/>
          <w:bCs/>
          <w:sz w:val="28"/>
          <w:szCs w:val="28"/>
        </w:rPr>
        <w:t>.</w:t>
      </w:r>
      <w:r>
        <w:rPr>
          <w:rFonts w:ascii="Times New Roman" w:hAnsi="Times New Roman"/>
          <w:bCs/>
          <w:sz w:val="28"/>
          <w:szCs w:val="28"/>
        </w:rPr>
        <w:t>0</w:t>
      </w:r>
      <w:r w:rsidR="00E300E4">
        <w:rPr>
          <w:rFonts w:ascii="Times New Roman" w:hAnsi="Times New Roman"/>
          <w:bCs/>
          <w:sz w:val="28"/>
          <w:szCs w:val="28"/>
        </w:rPr>
        <w:t>8</w:t>
      </w:r>
      <w:r w:rsidRPr="003452BA">
        <w:rPr>
          <w:rFonts w:ascii="Times New Roman" w:hAnsi="Times New Roman"/>
          <w:bCs/>
          <w:sz w:val="28"/>
          <w:szCs w:val="28"/>
        </w:rPr>
        <w:t>.201</w:t>
      </w:r>
      <w:r>
        <w:rPr>
          <w:rFonts w:ascii="Times New Roman" w:hAnsi="Times New Roman"/>
          <w:bCs/>
          <w:sz w:val="28"/>
          <w:szCs w:val="28"/>
        </w:rPr>
        <w:t>8</w:t>
      </w:r>
      <w:r w:rsidRPr="003452BA">
        <w:rPr>
          <w:rFonts w:ascii="Times New Roman" w:hAnsi="Times New Roman"/>
          <w:bCs/>
          <w:sz w:val="28"/>
          <w:szCs w:val="28"/>
        </w:rPr>
        <w:t xml:space="preserve"> года № </w:t>
      </w:r>
      <w:r w:rsidR="000E1D8B">
        <w:rPr>
          <w:rFonts w:ascii="Times New Roman" w:hAnsi="Times New Roman"/>
          <w:bCs/>
          <w:sz w:val="28"/>
          <w:szCs w:val="28"/>
        </w:rPr>
        <w:t>8</w:t>
      </w:r>
      <w:r w:rsidRPr="003452BA">
        <w:rPr>
          <w:rFonts w:ascii="Times New Roman" w:hAnsi="Times New Roman"/>
          <w:bCs/>
          <w:sz w:val="28"/>
          <w:szCs w:val="28"/>
        </w:rPr>
        <w:t>/</w:t>
      </w:r>
      <w:r w:rsidR="000E1D8B">
        <w:rPr>
          <w:rFonts w:ascii="Times New Roman" w:hAnsi="Times New Roman"/>
          <w:bCs/>
          <w:sz w:val="28"/>
          <w:szCs w:val="28"/>
        </w:rPr>
        <w:t>1</w:t>
      </w:r>
      <w:r w:rsidRPr="003452BA">
        <w:rPr>
          <w:rFonts w:ascii="Times New Roman" w:hAnsi="Times New Roman"/>
          <w:bCs/>
          <w:sz w:val="28"/>
          <w:szCs w:val="28"/>
        </w:rPr>
        <w:t>-СД</w:t>
      </w:r>
    </w:p>
    <w:p w:rsidR="003B61ED" w:rsidRDefault="003B61ED" w:rsidP="003B61ED">
      <w:pPr>
        <w:autoSpaceDE w:val="0"/>
        <w:autoSpaceDN w:val="0"/>
        <w:adjustRightInd w:val="0"/>
        <w:spacing w:after="0" w:line="240" w:lineRule="auto"/>
        <w:ind w:left="5670"/>
        <w:jc w:val="both"/>
        <w:rPr>
          <w:rFonts w:ascii="Times New Roman" w:hAnsi="Times New Roman"/>
          <w:bCs/>
          <w:sz w:val="28"/>
          <w:szCs w:val="28"/>
        </w:rPr>
      </w:pPr>
    </w:p>
    <w:p w:rsidR="003B61ED" w:rsidRDefault="003B61ED" w:rsidP="003B61ED">
      <w:pPr>
        <w:autoSpaceDE w:val="0"/>
        <w:autoSpaceDN w:val="0"/>
        <w:adjustRightInd w:val="0"/>
        <w:spacing w:after="0" w:line="240" w:lineRule="auto"/>
        <w:ind w:left="5670"/>
        <w:jc w:val="both"/>
        <w:rPr>
          <w:rFonts w:ascii="Times New Roman" w:hAnsi="Times New Roman"/>
          <w:bCs/>
          <w:sz w:val="28"/>
          <w:szCs w:val="28"/>
        </w:rPr>
      </w:pPr>
    </w:p>
    <w:p w:rsidR="003B61ED" w:rsidRPr="003452BA" w:rsidRDefault="003B61ED" w:rsidP="003B61ED">
      <w:pPr>
        <w:autoSpaceDE w:val="0"/>
        <w:autoSpaceDN w:val="0"/>
        <w:adjustRightInd w:val="0"/>
        <w:spacing w:after="0" w:line="240" w:lineRule="auto"/>
        <w:ind w:left="5670"/>
        <w:jc w:val="both"/>
        <w:rPr>
          <w:rFonts w:ascii="Times New Roman" w:hAnsi="Times New Roman"/>
          <w:bCs/>
          <w:sz w:val="28"/>
          <w:szCs w:val="28"/>
        </w:rPr>
      </w:pPr>
    </w:p>
    <w:p w:rsidR="003B61ED" w:rsidRPr="003B61ED" w:rsidRDefault="003B61ED" w:rsidP="003B61ED">
      <w:pPr>
        <w:widowControl w:val="0"/>
        <w:autoSpaceDE w:val="0"/>
        <w:autoSpaceDN w:val="0"/>
        <w:adjustRightInd w:val="0"/>
        <w:spacing w:after="0" w:line="240" w:lineRule="auto"/>
        <w:jc w:val="center"/>
        <w:rPr>
          <w:rFonts w:ascii="Times New Roman" w:eastAsia="SimSun" w:hAnsi="Times New Roman"/>
          <w:b/>
          <w:sz w:val="32"/>
          <w:szCs w:val="32"/>
          <w:lang w:eastAsia="ru-RU"/>
        </w:rPr>
      </w:pPr>
      <w:r w:rsidRPr="003B61ED">
        <w:rPr>
          <w:rFonts w:ascii="Times New Roman" w:eastAsia="SimSun" w:hAnsi="Times New Roman"/>
          <w:b/>
          <w:sz w:val="32"/>
          <w:szCs w:val="32"/>
          <w:lang w:eastAsia="ru-RU"/>
        </w:rPr>
        <w:t xml:space="preserve">Исполнение источников финансирования дефицита  бюджета по кодам классификации источников финансирования дефицитов бюджетов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bookmarkStart w:id="0" w:name="_GoBack"/>
      <w:bookmarkEnd w:id="0"/>
      <w:r w:rsidRPr="003B61ED">
        <w:rPr>
          <w:rFonts w:ascii="Times New Roman" w:eastAsia="SimSun" w:hAnsi="Times New Roman"/>
          <w:b/>
          <w:sz w:val="32"/>
          <w:szCs w:val="32"/>
          <w:lang w:eastAsia="ru-RU"/>
        </w:rPr>
        <w:t xml:space="preserve"> 201</w:t>
      </w:r>
      <w:r>
        <w:rPr>
          <w:rFonts w:ascii="Times New Roman" w:eastAsia="SimSun" w:hAnsi="Times New Roman"/>
          <w:b/>
          <w:sz w:val="32"/>
          <w:szCs w:val="32"/>
          <w:lang w:eastAsia="ru-RU"/>
        </w:rPr>
        <w:t>8</w:t>
      </w:r>
      <w:r w:rsidRPr="003B61ED">
        <w:rPr>
          <w:rFonts w:ascii="Times New Roman" w:eastAsia="SimSun" w:hAnsi="Times New Roman"/>
          <w:b/>
          <w:sz w:val="32"/>
          <w:szCs w:val="32"/>
          <w:lang w:eastAsia="ru-RU"/>
        </w:rPr>
        <w:t xml:space="preserve"> года</w:t>
      </w:r>
    </w:p>
    <w:p w:rsidR="003B61ED" w:rsidRPr="003B61ED" w:rsidRDefault="003B61ED" w:rsidP="003B61ED">
      <w:pPr>
        <w:widowControl w:val="0"/>
        <w:autoSpaceDE w:val="0"/>
        <w:autoSpaceDN w:val="0"/>
        <w:adjustRightInd w:val="0"/>
        <w:spacing w:after="0" w:line="240" w:lineRule="auto"/>
        <w:jc w:val="center"/>
        <w:rPr>
          <w:rFonts w:ascii="Times New Roman" w:eastAsia="SimSun" w:hAnsi="Times New Roman"/>
          <w:b/>
          <w:sz w:val="32"/>
          <w:szCs w:val="32"/>
          <w:lang w:eastAsia="ru-RU"/>
        </w:rPr>
      </w:pPr>
    </w:p>
    <w:tbl>
      <w:tblPr>
        <w:tblW w:w="10314" w:type="dxa"/>
        <w:tblLayout w:type="fixed"/>
        <w:tblLook w:val="04A0" w:firstRow="1" w:lastRow="0" w:firstColumn="1" w:lastColumn="0" w:noHBand="0" w:noVBand="1"/>
      </w:tblPr>
      <w:tblGrid>
        <w:gridCol w:w="3369"/>
        <w:gridCol w:w="3402"/>
        <w:gridCol w:w="1984"/>
        <w:gridCol w:w="1559"/>
      </w:tblGrid>
      <w:tr w:rsidR="003B61ED" w:rsidRPr="003B61ED" w:rsidTr="00CC75D4">
        <w:trPr>
          <w:trHeight w:val="64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1ED" w:rsidRPr="003B61ED" w:rsidRDefault="003B61ED" w:rsidP="00CC75D4">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Код БК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B61ED" w:rsidRPr="003B61ED" w:rsidRDefault="003B61ED" w:rsidP="00CC75D4">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Наименование</w:t>
            </w:r>
          </w:p>
          <w:p w:rsidR="003B61ED" w:rsidRPr="003B61ED" w:rsidRDefault="003B61ED" w:rsidP="00CC75D4">
            <w:pPr>
              <w:widowControl w:val="0"/>
              <w:autoSpaceDE w:val="0"/>
              <w:autoSpaceDN w:val="0"/>
              <w:adjustRightInd w:val="0"/>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показателя</w:t>
            </w:r>
          </w:p>
        </w:tc>
        <w:tc>
          <w:tcPr>
            <w:tcW w:w="1984" w:type="dxa"/>
            <w:tcBorders>
              <w:top w:val="single" w:sz="4" w:space="0" w:color="auto"/>
              <w:left w:val="nil"/>
              <w:bottom w:val="single" w:sz="4" w:space="0" w:color="auto"/>
              <w:right w:val="single" w:sz="4" w:space="0" w:color="auto"/>
            </w:tcBorders>
            <w:vAlign w:val="center"/>
          </w:tcPr>
          <w:p w:rsidR="003B61ED" w:rsidRPr="00CC75D4" w:rsidRDefault="003B61ED" w:rsidP="00CC75D4">
            <w:pPr>
              <w:spacing w:after="0" w:line="240" w:lineRule="auto"/>
              <w:jc w:val="center"/>
              <w:rPr>
                <w:rFonts w:ascii="Times New Roman" w:hAnsi="Times New Roman"/>
                <w:sz w:val="26"/>
                <w:szCs w:val="26"/>
                <w:lang w:eastAsia="ru-RU"/>
              </w:rPr>
            </w:pPr>
            <w:r w:rsidRPr="00CC75D4">
              <w:rPr>
                <w:rFonts w:ascii="Times New Roman" w:hAnsi="Times New Roman"/>
                <w:sz w:val="26"/>
                <w:szCs w:val="26"/>
                <w:lang w:eastAsia="ru-RU"/>
              </w:rPr>
              <w:t xml:space="preserve">Утвержденные бюджетные назначения на 2018 </w:t>
            </w:r>
            <w:proofErr w:type="gramStart"/>
            <w:r w:rsidRPr="00CC75D4">
              <w:rPr>
                <w:rFonts w:ascii="Times New Roman" w:hAnsi="Times New Roman"/>
                <w:sz w:val="26"/>
                <w:szCs w:val="26"/>
                <w:lang w:eastAsia="ru-RU"/>
              </w:rPr>
              <w:t xml:space="preserve">год, </w:t>
            </w:r>
            <w:r w:rsidR="00CC75D4">
              <w:rPr>
                <w:rFonts w:ascii="Times New Roman" w:hAnsi="Times New Roman"/>
                <w:sz w:val="26"/>
                <w:szCs w:val="26"/>
                <w:lang w:eastAsia="ru-RU"/>
              </w:rPr>
              <w:t xml:space="preserve">  </w:t>
            </w:r>
            <w:proofErr w:type="gramEnd"/>
            <w:r w:rsidR="00CC75D4">
              <w:rPr>
                <w:rFonts w:ascii="Times New Roman" w:hAnsi="Times New Roman"/>
                <w:sz w:val="26"/>
                <w:szCs w:val="26"/>
                <w:lang w:eastAsia="ru-RU"/>
              </w:rPr>
              <w:t xml:space="preserve"> </w:t>
            </w:r>
            <w:r w:rsidR="00CC75D4" w:rsidRPr="00CC75D4">
              <w:rPr>
                <w:rFonts w:ascii="Times New Roman" w:hAnsi="Times New Roman"/>
                <w:sz w:val="26"/>
                <w:szCs w:val="26"/>
                <w:lang w:eastAsia="ru-RU"/>
              </w:rPr>
              <w:t>(</w:t>
            </w:r>
            <w:r w:rsidRPr="003B61ED">
              <w:rPr>
                <w:rFonts w:ascii="Times New Roman" w:hAnsi="Times New Roman"/>
                <w:sz w:val="26"/>
                <w:szCs w:val="26"/>
                <w:lang w:eastAsia="ru-RU"/>
              </w:rPr>
              <w:t>тыс.</w:t>
            </w:r>
            <w:r w:rsidR="00CC75D4" w:rsidRPr="00CC75D4">
              <w:rPr>
                <w:rFonts w:ascii="Times New Roman" w:hAnsi="Times New Roman"/>
                <w:sz w:val="26"/>
                <w:szCs w:val="26"/>
                <w:lang w:eastAsia="ru-RU"/>
              </w:rPr>
              <w:t xml:space="preserve"> </w:t>
            </w:r>
            <w:r w:rsidRPr="003B61ED">
              <w:rPr>
                <w:rFonts w:ascii="Times New Roman" w:hAnsi="Times New Roman"/>
                <w:sz w:val="26"/>
                <w:szCs w:val="26"/>
                <w:lang w:eastAsia="ru-RU"/>
              </w:rPr>
              <w:t>руб.</w:t>
            </w:r>
            <w:r w:rsidR="00CC75D4" w:rsidRPr="00CC75D4">
              <w:rPr>
                <w:rFonts w:ascii="Times New Roman" w:hAnsi="Times New Roman"/>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1ED" w:rsidRPr="003B61ED" w:rsidRDefault="003B61ED" w:rsidP="00CC75D4">
            <w:pPr>
              <w:spacing w:after="0" w:line="240" w:lineRule="auto"/>
              <w:jc w:val="center"/>
              <w:rPr>
                <w:rFonts w:ascii="Times New Roman" w:hAnsi="Times New Roman"/>
                <w:sz w:val="26"/>
                <w:szCs w:val="26"/>
                <w:lang w:eastAsia="ru-RU"/>
              </w:rPr>
            </w:pPr>
            <w:r w:rsidRPr="00CC75D4">
              <w:rPr>
                <w:rFonts w:ascii="Times New Roman" w:hAnsi="Times New Roman"/>
                <w:sz w:val="26"/>
                <w:szCs w:val="26"/>
                <w:lang w:eastAsia="ru-RU"/>
              </w:rPr>
              <w:t>Исполнено</w:t>
            </w:r>
            <w:r w:rsidRPr="003B61ED">
              <w:rPr>
                <w:rFonts w:ascii="Times New Roman" w:hAnsi="Times New Roman"/>
                <w:sz w:val="26"/>
                <w:szCs w:val="26"/>
                <w:lang w:eastAsia="ru-RU"/>
              </w:rPr>
              <w:t>,</w:t>
            </w:r>
          </w:p>
          <w:p w:rsidR="003B61ED" w:rsidRPr="003B61ED" w:rsidRDefault="003B61ED" w:rsidP="00CC75D4">
            <w:pPr>
              <w:widowControl w:val="0"/>
              <w:autoSpaceDE w:val="0"/>
              <w:autoSpaceDN w:val="0"/>
              <w:adjustRightInd w:val="0"/>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тыс.</w:t>
            </w:r>
            <w:r w:rsidR="00CC75D4" w:rsidRPr="00CC75D4">
              <w:rPr>
                <w:rFonts w:ascii="Times New Roman" w:hAnsi="Times New Roman"/>
                <w:sz w:val="26"/>
                <w:szCs w:val="26"/>
                <w:lang w:eastAsia="ru-RU"/>
              </w:rPr>
              <w:t xml:space="preserve"> </w:t>
            </w:r>
            <w:r w:rsidRPr="003B61ED">
              <w:rPr>
                <w:rFonts w:ascii="Times New Roman" w:hAnsi="Times New Roman"/>
                <w:sz w:val="26"/>
                <w:szCs w:val="26"/>
                <w:lang w:eastAsia="ru-RU"/>
              </w:rPr>
              <w:t>руб.</w:t>
            </w:r>
          </w:p>
        </w:tc>
      </w:tr>
      <w:tr w:rsidR="003B61ED" w:rsidRPr="0061245C" w:rsidTr="00CC75D4">
        <w:trPr>
          <w:trHeight w:val="1005"/>
        </w:trPr>
        <w:tc>
          <w:tcPr>
            <w:tcW w:w="3369" w:type="dxa"/>
            <w:tcBorders>
              <w:top w:val="nil"/>
              <w:left w:val="single" w:sz="4" w:space="0" w:color="auto"/>
              <w:bottom w:val="single" w:sz="4" w:space="0" w:color="auto"/>
              <w:right w:val="single" w:sz="4" w:space="0" w:color="auto"/>
            </w:tcBorders>
            <w:shd w:val="clear" w:color="auto" w:fill="auto"/>
            <w:noWrap/>
            <w:hideMark/>
          </w:tcPr>
          <w:p w:rsidR="003B61ED" w:rsidRPr="003B61ED" w:rsidRDefault="003B61ED" w:rsidP="00881D4A">
            <w:pPr>
              <w:spacing w:after="0" w:line="240" w:lineRule="auto"/>
              <w:jc w:val="center"/>
              <w:rPr>
                <w:rFonts w:ascii="Times New Roman" w:hAnsi="Times New Roman"/>
                <w:b/>
                <w:bCs/>
                <w:sz w:val="26"/>
                <w:szCs w:val="26"/>
                <w:lang w:eastAsia="ru-RU"/>
              </w:rPr>
            </w:pPr>
            <w:r w:rsidRPr="003B61ED">
              <w:rPr>
                <w:rFonts w:ascii="Times New Roman" w:hAnsi="Times New Roman"/>
                <w:b/>
                <w:bCs/>
                <w:sz w:val="26"/>
                <w:szCs w:val="26"/>
                <w:lang w:eastAsia="ru-RU"/>
              </w:rPr>
              <w:t>000 01 00 00 00 00 0000 000</w:t>
            </w:r>
          </w:p>
        </w:tc>
        <w:tc>
          <w:tcPr>
            <w:tcW w:w="3402" w:type="dxa"/>
            <w:tcBorders>
              <w:top w:val="single" w:sz="4" w:space="0" w:color="auto"/>
              <w:left w:val="nil"/>
              <w:bottom w:val="single" w:sz="4" w:space="0" w:color="auto"/>
              <w:right w:val="nil"/>
            </w:tcBorders>
            <w:shd w:val="clear" w:color="auto" w:fill="auto"/>
            <w:hideMark/>
          </w:tcPr>
          <w:p w:rsidR="003B61ED" w:rsidRPr="003B61ED" w:rsidRDefault="003B61ED" w:rsidP="00881D4A">
            <w:pPr>
              <w:spacing w:after="0" w:line="240" w:lineRule="auto"/>
              <w:rPr>
                <w:rFonts w:ascii="Times New Roman" w:hAnsi="Times New Roman"/>
                <w:b/>
                <w:bCs/>
                <w:sz w:val="26"/>
                <w:szCs w:val="26"/>
                <w:lang w:eastAsia="ru-RU"/>
              </w:rPr>
            </w:pPr>
            <w:r w:rsidRPr="003B61ED">
              <w:rPr>
                <w:rFonts w:ascii="Times New Roman" w:hAnsi="Times New Roman"/>
                <w:b/>
                <w:bCs/>
                <w:sz w:val="26"/>
                <w:szCs w:val="26"/>
                <w:lang w:eastAsia="ru-RU"/>
              </w:rPr>
              <w:t xml:space="preserve">ВСЕГО ИСТОЧНИКОВ </w:t>
            </w:r>
            <w:proofErr w:type="gramStart"/>
            <w:r w:rsidRPr="003B61ED">
              <w:rPr>
                <w:rFonts w:ascii="Times New Roman" w:hAnsi="Times New Roman"/>
                <w:b/>
                <w:bCs/>
                <w:sz w:val="26"/>
                <w:szCs w:val="26"/>
                <w:lang w:eastAsia="ru-RU"/>
              </w:rPr>
              <w:t>ВНУТРЕННЕГО  ФИНАНСИРОВАНИЯ</w:t>
            </w:r>
            <w:proofErr w:type="gramEnd"/>
            <w:r w:rsidRPr="003B61ED">
              <w:rPr>
                <w:rFonts w:ascii="Times New Roman" w:hAnsi="Times New Roman"/>
                <w:b/>
                <w:bCs/>
                <w:sz w:val="26"/>
                <w:szCs w:val="26"/>
                <w:lang w:eastAsia="ru-RU"/>
              </w:rPr>
              <w:t xml:space="preserve"> ДЕФИЦИТОВ БЮДЖЕТОВ</w:t>
            </w:r>
          </w:p>
        </w:tc>
        <w:tc>
          <w:tcPr>
            <w:tcW w:w="1984" w:type="dxa"/>
            <w:tcBorders>
              <w:top w:val="single" w:sz="4" w:space="0" w:color="auto"/>
              <w:left w:val="single" w:sz="4" w:space="0" w:color="auto"/>
              <w:bottom w:val="single" w:sz="4" w:space="0" w:color="auto"/>
              <w:right w:val="single" w:sz="4" w:space="0" w:color="auto"/>
            </w:tcBorders>
          </w:tcPr>
          <w:p w:rsidR="003B61ED" w:rsidRPr="00CC75D4" w:rsidRDefault="003B61ED" w:rsidP="00881D4A">
            <w:pPr>
              <w:spacing w:after="0" w:line="240" w:lineRule="auto"/>
              <w:jc w:val="center"/>
              <w:rPr>
                <w:rFonts w:ascii="Times New Roman" w:hAnsi="Times New Roman"/>
                <w:b/>
                <w:bCs/>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B61ED" w:rsidRPr="003B61ED" w:rsidRDefault="0061245C" w:rsidP="00A97236">
            <w:pPr>
              <w:spacing w:after="0" w:line="240" w:lineRule="auto"/>
              <w:jc w:val="center"/>
              <w:rPr>
                <w:rFonts w:ascii="Times New Roman" w:hAnsi="Times New Roman"/>
                <w:b/>
                <w:bCs/>
                <w:sz w:val="26"/>
                <w:szCs w:val="26"/>
                <w:lang w:eastAsia="ru-RU"/>
              </w:rPr>
            </w:pPr>
            <w:r w:rsidRPr="003B61ED">
              <w:rPr>
                <w:rFonts w:ascii="Times New Roman" w:hAnsi="Times New Roman"/>
                <w:b/>
                <w:sz w:val="26"/>
                <w:szCs w:val="26"/>
                <w:lang w:eastAsia="ru-RU"/>
              </w:rPr>
              <w:t>-</w:t>
            </w:r>
            <w:r w:rsidR="00A97236">
              <w:rPr>
                <w:rFonts w:ascii="Times New Roman" w:hAnsi="Times New Roman"/>
                <w:b/>
                <w:sz w:val="26"/>
                <w:szCs w:val="26"/>
                <w:lang w:eastAsia="ru-RU"/>
              </w:rPr>
              <w:t>489,0</w:t>
            </w:r>
          </w:p>
        </w:tc>
      </w:tr>
      <w:tr w:rsidR="003B61ED" w:rsidRPr="003B61ED" w:rsidTr="00CC75D4">
        <w:trPr>
          <w:trHeight w:val="532"/>
        </w:trPr>
        <w:tc>
          <w:tcPr>
            <w:tcW w:w="3369" w:type="dxa"/>
            <w:tcBorders>
              <w:top w:val="nil"/>
              <w:left w:val="single" w:sz="4" w:space="0" w:color="auto"/>
              <w:bottom w:val="single" w:sz="4" w:space="0" w:color="auto"/>
              <w:right w:val="single" w:sz="4" w:space="0" w:color="auto"/>
            </w:tcBorders>
            <w:shd w:val="clear" w:color="auto" w:fill="auto"/>
            <w:noWrap/>
            <w:hideMark/>
          </w:tcPr>
          <w:p w:rsidR="003B61ED" w:rsidRPr="003B61ED" w:rsidRDefault="003B61ED"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000 01 05 00 00 00 0000 000</w:t>
            </w:r>
          </w:p>
        </w:tc>
        <w:tc>
          <w:tcPr>
            <w:tcW w:w="3402" w:type="dxa"/>
            <w:tcBorders>
              <w:top w:val="nil"/>
              <w:left w:val="nil"/>
              <w:bottom w:val="single" w:sz="4" w:space="0" w:color="auto"/>
              <w:right w:val="nil"/>
            </w:tcBorders>
            <w:shd w:val="clear" w:color="auto" w:fill="auto"/>
            <w:hideMark/>
          </w:tcPr>
          <w:p w:rsidR="003B61ED" w:rsidRPr="003B61ED" w:rsidRDefault="003B61ED"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Изменение остатков средств на счетах по учету средств бюджета</w:t>
            </w:r>
          </w:p>
        </w:tc>
        <w:tc>
          <w:tcPr>
            <w:tcW w:w="1984" w:type="dxa"/>
            <w:tcBorders>
              <w:top w:val="nil"/>
              <w:left w:val="single" w:sz="4" w:space="0" w:color="auto"/>
              <w:bottom w:val="single" w:sz="4" w:space="0" w:color="auto"/>
              <w:right w:val="single" w:sz="4" w:space="0" w:color="auto"/>
            </w:tcBorders>
          </w:tcPr>
          <w:p w:rsidR="003B61ED" w:rsidRPr="00CC75D4" w:rsidRDefault="003B61ED" w:rsidP="00881D4A">
            <w:pPr>
              <w:spacing w:after="0" w:line="240" w:lineRule="auto"/>
              <w:jc w:val="center"/>
              <w:rPr>
                <w:rFonts w:ascii="Times New Roman" w:hAnsi="Times New Roman"/>
                <w:sz w:val="26"/>
                <w:szCs w:val="26"/>
                <w:lang w:eastAsia="ru-RU"/>
              </w:rPr>
            </w:pPr>
          </w:p>
        </w:tc>
        <w:tc>
          <w:tcPr>
            <w:tcW w:w="1559" w:type="dxa"/>
            <w:tcBorders>
              <w:top w:val="nil"/>
              <w:left w:val="single" w:sz="4" w:space="0" w:color="auto"/>
              <w:bottom w:val="single" w:sz="4" w:space="0" w:color="auto"/>
              <w:right w:val="single" w:sz="4" w:space="0" w:color="auto"/>
            </w:tcBorders>
            <w:shd w:val="clear" w:color="auto" w:fill="auto"/>
            <w:hideMark/>
          </w:tcPr>
          <w:p w:rsidR="003B61ED" w:rsidRPr="003B61ED" w:rsidRDefault="003B61ED" w:rsidP="00A97236">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w:t>
            </w:r>
            <w:r w:rsidR="00A97236">
              <w:rPr>
                <w:rFonts w:ascii="Times New Roman" w:hAnsi="Times New Roman"/>
                <w:sz w:val="26"/>
                <w:szCs w:val="26"/>
                <w:lang w:eastAsia="ru-RU"/>
              </w:rPr>
              <w:t>489,0</w:t>
            </w:r>
          </w:p>
        </w:tc>
      </w:tr>
      <w:tr w:rsidR="0061245C" w:rsidRPr="003B61ED" w:rsidTr="00CC75D4">
        <w:trPr>
          <w:trHeight w:val="375"/>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000 01 05 02 00 00 0000 500</w:t>
            </w:r>
          </w:p>
        </w:tc>
        <w:tc>
          <w:tcPr>
            <w:tcW w:w="3402" w:type="dxa"/>
            <w:tcBorders>
              <w:top w:val="single" w:sz="4" w:space="0" w:color="auto"/>
              <w:left w:val="nil"/>
              <w:bottom w:val="single" w:sz="4" w:space="0" w:color="auto"/>
              <w:right w:val="nil"/>
            </w:tcBorders>
            <w:shd w:val="clear" w:color="auto" w:fill="auto"/>
            <w:hideMark/>
          </w:tcPr>
          <w:p w:rsidR="0061245C" w:rsidRPr="003B61ED" w:rsidRDefault="0061245C"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Увеличение прочих остатков средств бюджетов</w:t>
            </w:r>
          </w:p>
        </w:tc>
        <w:tc>
          <w:tcPr>
            <w:tcW w:w="1984" w:type="dxa"/>
            <w:tcBorders>
              <w:top w:val="nil"/>
              <w:left w:val="single" w:sz="4" w:space="0" w:color="auto"/>
              <w:bottom w:val="single" w:sz="4" w:space="0" w:color="auto"/>
              <w:right w:val="single" w:sz="4" w:space="0" w:color="auto"/>
            </w:tcBorders>
          </w:tcPr>
          <w:p w:rsidR="0061245C" w:rsidRPr="00CC75D4" w:rsidRDefault="0061245C" w:rsidP="00881D4A">
            <w:pPr>
              <w:jc w:val="center"/>
              <w:rPr>
                <w:rFonts w:ascii="Times New Roman" w:hAnsi="Times New Roman"/>
                <w:sz w:val="26"/>
                <w:szCs w:val="26"/>
              </w:rPr>
            </w:pPr>
            <w:r w:rsidRPr="00CC75D4">
              <w:rPr>
                <w:rFonts w:ascii="Times New Roman" w:hAnsi="Times New Roman"/>
                <w:sz w:val="26"/>
                <w:szCs w:val="26"/>
              </w:rPr>
              <w:t>-20 680,9</w:t>
            </w:r>
          </w:p>
        </w:tc>
        <w:tc>
          <w:tcPr>
            <w:tcW w:w="1559" w:type="dxa"/>
            <w:tcBorders>
              <w:top w:val="nil"/>
              <w:left w:val="single" w:sz="4" w:space="0" w:color="auto"/>
              <w:bottom w:val="single" w:sz="4" w:space="0" w:color="auto"/>
              <w:right w:val="single" w:sz="4" w:space="0" w:color="auto"/>
            </w:tcBorders>
            <w:shd w:val="clear" w:color="auto" w:fill="auto"/>
            <w:hideMark/>
          </w:tcPr>
          <w:p w:rsidR="0061245C" w:rsidRPr="003B61ED" w:rsidRDefault="0061245C" w:rsidP="00881D4A">
            <w:pPr>
              <w:widowControl w:val="0"/>
              <w:autoSpaceDE w:val="0"/>
              <w:autoSpaceDN w:val="0"/>
              <w:adjustRightInd w:val="0"/>
              <w:spacing w:after="0" w:line="240" w:lineRule="auto"/>
              <w:jc w:val="center"/>
              <w:rPr>
                <w:rFonts w:ascii="Times New Roman" w:eastAsia="SimSun" w:hAnsi="Times New Roman"/>
                <w:sz w:val="26"/>
                <w:szCs w:val="26"/>
                <w:lang w:eastAsia="ru-RU"/>
              </w:rPr>
            </w:pPr>
            <w:r w:rsidRPr="003B61ED">
              <w:rPr>
                <w:rFonts w:ascii="Times New Roman" w:hAnsi="Times New Roman"/>
                <w:sz w:val="26"/>
                <w:szCs w:val="26"/>
                <w:lang w:eastAsia="ru-RU"/>
              </w:rPr>
              <w:t>-</w:t>
            </w:r>
            <w:r w:rsidR="00033E70" w:rsidRPr="00033E70">
              <w:rPr>
                <w:rFonts w:ascii="Times New Roman" w:hAnsi="Times New Roman"/>
                <w:sz w:val="28"/>
                <w:szCs w:val="28"/>
                <w:lang w:eastAsia="ru-RU"/>
              </w:rPr>
              <w:t>9 848,0</w:t>
            </w:r>
          </w:p>
        </w:tc>
      </w:tr>
      <w:tr w:rsidR="0061245C" w:rsidRPr="003B61ED" w:rsidTr="00CC75D4">
        <w:trPr>
          <w:trHeight w:val="675"/>
        </w:trPr>
        <w:tc>
          <w:tcPr>
            <w:tcW w:w="3369" w:type="dxa"/>
            <w:tcBorders>
              <w:top w:val="nil"/>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000 01 05 02 01 03 0000 510</w:t>
            </w:r>
          </w:p>
        </w:tc>
        <w:tc>
          <w:tcPr>
            <w:tcW w:w="3402" w:type="dxa"/>
            <w:tcBorders>
              <w:top w:val="nil"/>
              <w:left w:val="nil"/>
              <w:bottom w:val="single" w:sz="4" w:space="0" w:color="auto"/>
              <w:right w:val="nil"/>
            </w:tcBorders>
            <w:shd w:val="clear" w:color="auto" w:fill="auto"/>
            <w:hideMark/>
          </w:tcPr>
          <w:p w:rsidR="0061245C" w:rsidRPr="003B61ED" w:rsidRDefault="0061245C"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Увеличение прочих остатков денежных средств местных бюджетов</w:t>
            </w:r>
          </w:p>
        </w:tc>
        <w:tc>
          <w:tcPr>
            <w:tcW w:w="1984" w:type="dxa"/>
            <w:tcBorders>
              <w:top w:val="nil"/>
              <w:left w:val="single" w:sz="4" w:space="0" w:color="auto"/>
              <w:bottom w:val="single" w:sz="4" w:space="0" w:color="auto"/>
              <w:right w:val="single" w:sz="4" w:space="0" w:color="auto"/>
            </w:tcBorders>
          </w:tcPr>
          <w:p w:rsidR="0061245C" w:rsidRPr="00CC75D4" w:rsidRDefault="0061245C" w:rsidP="00881D4A">
            <w:pPr>
              <w:jc w:val="center"/>
              <w:rPr>
                <w:rFonts w:ascii="Times New Roman" w:hAnsi="Times New Roman"/>
                <w:sz w:val="26"/>
                <w:szCs w:val="26"/>
              </w:rPr>
            </w:pPr>
            <w:r w:rsidRPr="00CC75D4">
              <w:rPr>
                <w:rFonts w:ascii="Times New Roman" w:hAnsi="Times New Roman"/>
                <w:sz w:val="26"/>
                <w:szCs w:val="26"/>
              </w:rPr>
              <w:t>-20 680,9</w:t>
            </w:r>
          </w:p>
        </w:tc>
        <w:tc>
          <w:tcPr>
            <w:tcW w:w="1559" w:type="dxa"/>
            <w:tcBorders>
              <w:top w:val="nil"/>
              <w:left w:val="single" w:sz="4" w:space="0" w:color="auto"/>
              <w:bottom w:val="single" w:sz="4" w:space="0" w:color="auto"/>
              <w:right w:val="single" w:sz="4" w:space="0" w:color="auto"/>
            </w:tcBorders>
            <w:shd w:val="clear" w:color="auto" w:fill="auto"/>
            <w:hideMark/>
          </w:tcPr>
          <w:p w:rsidR="0061245C" w:rsidRPr="003B61ED" w:rsidRDefault="0061245C" w:rsidP="00881D4A">
            <w:pPr>
              <w:widowControl w:val="0"/>
              <w:autoSpaceDE w:val="0"/>
              <w:autoSpaceDN w:val="0"/>
              <w:adjustRightInd w:val="0"/>
              <w:spacing w:after="0" w:line="240" w:lineRule="auto"/>
              <w:jc w:val="center"/>
              <w:rPr>
                <w:rFonts w:ascii="Times New Roman" w:eastAsia="SimSun" w:hAnsi="Times New Roman"/>
                <w:sz w:val="26"/>
                <w:szCs w:val="26"/>
                <w:lang w:eastAsia="ru-RU"/>
              </w:rPr>
            </w:pPr>
            <w:r w:rsidRPr="003B61ED">
              <w:rPr>
                <w:rFonts w:ascii="Times New Roman" w:hAnsi="Times New Roman"/>
                <w:sz w:val="26"/>
                <w:szCs w:val="26"/>
                <w:lang w:eastAsia="ru-RU"/>
              </w:rPr>
              <w:t>-</w:t>
            </w:r>
            <w:r w:rsidR="00033E70" w:rsidRPr="00033E70">
              <w:rPr>
                <w:rFonts w:ascii="Times New Roman" w:hAnsi="Times New Roman"/>
                <w:sz w:val="28"/>
                <w:szCs w:val="28"/>
                <w:lang w:eastAsia="ru-RU"/>
              </w:rPr>
              <w:t>9 848,0</w:t>
            </w:r>
          </w:p>
        </w:tc>
      </w:tr>
      <w:tr w:rsidR="0061245C" w:rsidRPr="003B61ED" w:rsidTr="00CC75D4">
        <w:trPr>
          <w:trHeight w:val="420"/>
        </w:trPr>
        <w:tc>
          <w:tcPr>
            <w:tcW w:w="3369" w:type="dxa"/>
            <w:tcBorders>
              <w:top w:val="nil"/>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000 01 05 00 00 00 0000 600</w:t>
            </w:r>
          </w:p>
        </w:tc>
        <w:tc>
          <w:tcPr>
            <w:tcW w:w="3402" w:type="dxa"/>
            <w:tcBorders>
              <w:top w:val="nil"/>
              <w:left w:val="nil"/>
              <w:bottom w:val="single" w:sz="4" w:space="0" w:color="auto"/>
              <w:right w:val="nil"/>
            </w:tcBorders>
            <w:shd w:val="clear" w:color="auto" w:fill="auto"/>
            <w:hideMark/>
          </w:tcPr>
          <w:p w:rsidR="0061245C" w:rsidRPr="003B61ED" w:rsidRDefault="0061245C"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Уменьшение остатков средств бюджетов</w:t>
            </w:r>
          </w:p>
        </w:tc>
        <w:tc>
          <w:tcPr>
            <w:tcW w:w="1984" w:type="dxa"/>
            <w:tcBorders>
              <w:top w:val="nil"/>
              <w:left w:val="single" w:sz="4" w:space="0" w:color="auto"/>
              <w:bottom w:val="single" w:sz="4" w:space="0" w:color="auto"/>
              <w:right w:val="single" w:sz="4" w:space="0" w:color="auto"/>
            </w:tcBorders>
          </w:tcPr>
          <w:p w:rsidR="0061245C" w:rsidRPr="00CC75D4" w:rsidRDefault="0061245C" w:rsidP="00881D4A">
            <w:pPr>
              <w:jc w:val="center"/>
              <w:rPr>
                <w:rFonts w:ascii="Times New Roman" w:hAnsi="Times New Roman"/>
                <w:sz w:val="26"/>
                <w:szCs w:val="26"/>
              </w:rPr>
            </w:pPr>
            <w:r w:rsidRPr="00CC75D4">
              <w:rPr>
                <w:rFonts w:ascii="Times New Roman" w:hAnsi="Times New Roman"/>
                <w:sz w:val="26"/>
                <w:szCs w:val="26"/>
              </w:rPr>
              <w:t>20 680,9</w:t>
            </w:r>
          </w:p>
        </w:tc>
        <w:tc>
          <w:tcPr>
            <w:tcW w:w="1559" w:type="dxa"/>
            <w:tcBorders>
              <w:top w:val="nil"/>
              <w:left w:val="single" w:sz="4" w:space="0" w:color="auto"/>
              <w:bottom w:val="single" w:sz="4" w:space="0" w:color="auto"/>
              <w:right w:val="single" w:sz="4" w:space="0" w:color="auto"/>
            </w:tcBorders>
            <w:shd w:val="clear" w:color="auto" w:fill="auto"/>
            <w:hideMark/>
          </w:tcPr>
          <w:p w:rsidR="0061245C" w:rsidRPr="00A97236" w:rsidRDefault="00A97236" w:rsidP="00A97236">
            <w:pPr>
              <w:spacing w:after="0" w:line="240" w:lineRule="auto"/>
              <w:jc w:val="center"/>
              <w:rPr>
                <w:rFonts w:ascii="Times New Roman" w:hAnsi="Times New Roman"/>
                <w:sz w:val="26"/>
                <w:szCs w:val="26"/>
                <w:lang w:eastAsia="ru-RU"/>
              </w:rPr>
            </w:pPr>
            <w:r w:rsidRPr="00A97236">
              <w:rPr>
                <w:rFonts w:ascii="Times New Roman" w:hAnsi="Times New Roman"/>
                <w:sz w:val="28"/>
                <w:szCs w:val="28"/>
                <w:lang w:eastAsia="ru-RU"/>
              </w:rPr>
              <w:t>9 359,0</w:t>
            </w:r>
          </w:p>
        </w:tc>
      </w:tr>
      <w:tr w:rsidR="0061245C" w:rsidRPr="003B61ED" w:rsidTr="00CC75D4">
        <w:trPr>
          <w:trHeight w:val="600"/>
        </w:trPr>
        <w:tc>
          <w:tcPr>
            <w:tcW w:w="3369" w:type="dxa"/>
            <w:tcBorders>
              <w:top w:val="nil"/>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000 01 05 02 01 03 0000 610</w:t>
            </w:r>
          </w:p>
        </w:tc>
        <w:tc>
          <w:tcPr>
            <w:tcW w:w="3402" w:type="dxa"/>
            <w:tcBorders>
              <w:top w:val="nil"/>
              <w:left w:val="nil"/>
              <w:bottom w:val="single" w:sz="4" w:space="0" w:color="auto"/>
              <w:right w:val="nil"/>
            </w:tcBorders>
            <w:shd w:val="clear" w:color="auto" w:fill="auto"/>
            <w:hideMark/>
          </w:tcPr>
          <w:p w:rsidR="0061245C" w:rsidRPr="003B61ED" w:rsidRDefault="0061245C"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Уменьшение прочих остатков денежных средств местных бюджетов</w:t>
            </w:r>
          </w:p>
        </w:tc>
        <w:tc>
          <w:tcPr>
            <w:tcW w:w="1984" w:type="dxa"/>
            <w:tcBorders>
              <w:top w:val="nil"/>
              <w:left w:val="single" w:sz="4" w:space="0" w:color="auto"/>
              <w:bottom w:val="single" w:sz="4" w:space="0" w:color="auto"/>
              <w:right w:val="single" w:sz="4" w:space="0" w:color="auto"/>
            </w:tcBorders>
          </w:tcPr>
          <w:p w:rsidR="0061245C" w:rsidRPr="00CC75D4" w:rsidRDefault="0061245C" w:rsidP="00881D4A">
            <w:pPr>
              <w:jc w:val="center"/>
              <w:rPr>
                <w:rFonts w:ascii="Times New Roman" w:hAnsi="Times New Roman"/>
                <w:sz w:val="26"/>
                <w:szCs w:val="26"/>
              </w:rPr>
            </w:pPr>
            <w:r w:rsidRPr="00CC75D4">
              <w:rPr>
                <w:rFonts w:ascii="Times New Roman" w:hAnsi="Times New Roman"/>
                <w:sz w:val="26"/>
                <w:szCs w:val="26"/>
              </w:rPr>
              <w:t>20 680,9</w:t>
            </w:r>
          </w:p>
        </w:tc>
        <w:tc>
          <w:tcPr>
            <w:tcW w:w="1559" w:type="dxa"/>
            <w:tcBorders>
              <w:top w:val="nil"/>
              <w:left w:val="single" w:sz="4" w:space="0" w:color="auto"/>
              <w:bottom w:val="single" w:sz="4" w:space="0" w:color="auto"/>
              <w:right w:val="single" w:sz="4" w:space="0" w:color="auto"/>
            </w:tcBorders>
            <w:shd w:val="clear" w:color="auto" w:fill="auto"/>
            <w:noWrap/>
            <w:hideMark/>
          </w:tcPr>
          <w:p w:rsidR="0061245C" w:rsidRPr="003B61ED" w:rsidRDefault="00A97236" w:rsidP="00881D4A">
            <w:pPr>
              <w:spacing w:after="0" w:line="240" w:lineRule="auto"/>
              <w:jc w:val="center"/>
              <w:rPr>
                <w:rFonts w:ascii="Times New Roman" w:hAnsi="Times New Roman"/>
                <w:sz w:val="26"/>
                <w:szCs w:val="26"/>
                <w:lang w:eastAsia="ru-RU"/>
              </w:rPr>
            </w:pPr>
            <w:r w:rsidRPr="00A97236">
              <w:rPr>
                <w:rFonts w:ascii="Times New Roman" w:hAnsi="Times New Roman"/>
                <w:sz w:val="28"/>
                <w:szCs w:val="28"/>
                <w:lang w:eastAsia="ru-RU"/>
              </w:rPr>
              <w:t>9 359,0</w:t>
            </w:r>
          </w:p>
        </w:tc>
      </w:tr>
    </w:tbl>
    <w:p w:rsidR="00682205" w:rsidRPr="00682205" w:rsidRDefault="00682205" w:rsidP="00CC12F6">
      <w:pPr>
        <w:rPr>
          <w:rFonts w:ascii="Times New Roman" w:eastAsiaTheme="minorHAnsi" w:hAnsi="Times New Roman"/>
          <w:sz w:val="28"/>
          <w:szCs w:val="28"/>
        </w:rPr>
      </w:pPr>
    </w:p>
    <w:sectPr w:rsidR="00682205" w:rsidRPr="00682205" w:rsidSect="003B61ED">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EA" w:rsidRDefault="006F10EA" w:rsidP="00965754">
      <w:pPr>
        <w:spacing w:after="0" w:line="240" w:lineRule="auto"/>
      </w:pPr>
      <w:r>
        <w:separator/>
      </w:r>
    </w:p>
  </w:endnote>
  <w:endnote w:type="continuationSeparator" w:id="0">
    <w:p w:rsidR="006F10EA" w:rsidRDefault="006F10EA"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EA" w:rsidRDefault="006F10EA" w:rsidP="00965754">
      <w:pPr>
        <w:spacing w:after="0" w:line="240" w:lineRule="auto"/>
      </w:pPr>
      <w:r>
        <w:separator/>
      </w:r>
    </w:p>
  </w:footnote>
  <w:footnote w:type="continuationSeparator" w:id="0">
    <w:p w:rsidR="006F10EA" w:rsidRDefault="006F10EA"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660125"/>
      <w:docPartObj>
        <w:docPartGallery w:val="Page Numbers (Top of Page)"/>
        <w:docPartUnique/>
      </w:docPartObj>
    </w:sdtPr>
    <w:sdtEndPr/>
    <w:sdtContent>
      <w:p w:rsidR="00563C6A" w:rsidRDefault="00563C6A">
        <w:pPr>
          <w:pStyle w:val="af1"/>
          <w:jc w:val="center"/>
        </w:pPr>
        <w:r>
          <w:fldChar w:fldCharType="begin"/>
        </w:r>
        <w:r>
          <w:instrText>PAGE   \* MERGEFORMAT</w:instrText>
        </w:r>
        <w:r>
          <w:fldChar w:fldCharType="separate"/>
        </w:r>
        <w:r w:rsidR="00693B83">
          <w:rPr>
            <w:noProof/>
          </w:rPr>
          <w:t>14</w:t>
        </w:r>
        <w:r>
          <w:fldChar w:fldCharType="end"/>
        </w:r>
      </w:p>
    </w:sdtContent>
  </w:sdt>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E1D8B"/>
    <w:rsid w:val="000E5A8D"/>
    <w:rsid w:val="000F18EB"/>
    <w:rsid w:val="0010005C"/>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4DC8"/>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3BEB"/>
    <w:rsid w:val="00C154EB"/>
    <w:rsid w:val="00C15EF1"/>
    <w:rsid w:val="00C21FCF"/>
    <w:rsid w:val="00C23603"/>
    <w:rsid w:val="00C57BEC"/>
    <w:rsid w:val="00C7332E"/>
    <w:rsid w:val="00C74565"/>
    <w:rsid w:val="00C85870"/>
    <w:rsid w:val="00C9294A"/>
    <w:rsid w:val="00C9356F"/>
    <w:rsid w:val="00CA34FC"/>
    <w:rsid w:val="00CA5644"/>
    <w:rsid w:val="00CA72E7"/>
    <w:rsid w:val="00CB4374"/>
    <w:rsid w:val="00CC03A3"/>
    <w:rsid w:val="00CC12F6"/>
    <w:rsid w:val="00CC75D4"/>
    <w:rsid w:val="00CD18A1"/>
    <w:rsid w:val="00CD2FDB"/>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F538-81D6-4F3B-8454-38295DAB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3086</Words>
  <Characters>17595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2018-08-20T09:29:00Z</cp:lastPrinted>
  <dcterms:created xsi:type="dcterms:W3CDTF">2018-08-22T14:23:00Z</dcterms:created>
  <dcterms:modified xsi:type="dcterms:W3CDTF">2018-08-29T08:57:00Z</dcterms:modified>
</cp:coreProperties>
</file>