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СОВЕТ ДЕПУТАТОВ</w:t>
      </w: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СЕВЕРНОЕ МЕДВЕДКОВО</w:t>
      </w: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РЕШЕНИЕ</w:t>
      </w:r>
    </w:p>
    <w:p w:rsidR="00BB3504" w:rsidRPr="00662143" w:rsidRDefault="00BB3504" w:rsidP="00146172">
      <w:pPr>
        <w:spacing w:line="216" w:lineRule="auto"/>
        <w:jc w:val="both"/>
        <w:rPr>
          <w:b/>
          <w:sz w:val="26"/>
          <w:szCs w:val="26"/>
        </w:rPr>
      </w:pPr>
    </w:p>
    <w:p w:rsidR="00146172" w:rsidRPr="00662143" w:rsidRDefault="004F7001" w:rsidP="00146172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19.04</w:t>
      </w:r>
      <w:r w:rsidR="008311E1" w:rsidRPr="00662143">
        <w:rPr>
          <w:b/>
          <w:sz w:val="26"/>
          <w:szCs w:val="26"/>
        </w:rPr>
        <w:t>.2018</w:t>
      </w:r>
      <w:r w:rsidR="00146172" w:rsidRPr="00662143">
        <w:rPr>
          <w:b/>
          <w:sz w:val="26"/>
          <w:szCs w:val="26"/>
        </w:rPr>
        <w:t xml:space="preserve">      </w:t>
      </w:r>
      <w:r w:rsidR="003636B2" w:rsidRPr="00662143">
        <w:rPr>
          <w:b/>
          <w:sz w:val="26"/>
          <w:szCs w:val="26"/>
        </w:rPr>
        <w:t xml:space="preserve">                             </w:t>
      </w:r>
      <w:r w:rsidR="008223EC" w:rsidRPr="00662143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4</w:t>
      </w:r>
      <w:r w:rsidR="00B45566" w:rsidRPr="00662143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6</w:t>
      </w:r>
      <w:r w:rsidR="00146172" w:rsidRPr="00662143">
        <w:rPr>
          <w:b/>
          <w:sz w:val="26"/>
          <w:szCs w:val="26"/>
        </w:rPr>
        <w:t>-СД</w:t>
      </w:r>
    </w:p>
    <w:p w:rsidR="00D61C00" w:rsidRPr="00662143" w:rsidRDefault="00F024C5" w:rsidP="00A44CCB">
      <w:pPr>
        <w:pStyle w:val="1"/>
        <w:ind w:right="481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6214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 </w:t>
      </w:r>
      <w:r w:rsidR="00657DD1" w:rsidRPr="0066214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согласовании проекта изменения схемы размещения нестационарных торговых объектов </w:t>
      </w:r>
      <w:r w:rsidR="003636B2" w:rsidRPr="00662143">
        <w:rPr>
          <w:rFonts w:ascii="Times New Roman" w:hAnsi="Times New Roman" w:cs="Times New Roman"/>
          <w:b/>
          <w:color w:val="auto"/>
          <w:sz w:val="26"/>
          <w:szCs w:val="26"/>
        </w:rPr>
        <w:t>на территории района Северное Медведково</w:t>
      </w:r>
    </w:p>
    <w:p w:rsidR="006D2CF7" w:rsidRPr="00CF0026" w:rsidRDefault="00B912AA" w:rsidP="006D2CF7">
      <w:pPr>
        <w:ind w:firstLine="540"/>
        <w:jc w:val="both"/>
        <w:rPr>
          <w:sz w:val="26"/>
          <w:szCs w:val="26"/>
        </w:rPr>
      </w:pPr>
      <w:r w:rsidRPr="00CF0026">
        <w:rPr>
          <w:sz w:val="26"/>
          <w:szCs w:val="26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 w:rsidRPr="00CF0026">
        <w:rPr>
          <w:sz w:val="26"/>
          <w:szCs w:val="26"/>
        </w:rPr>
        <w:t>»</w:t>
      </w:r>
      <w:r w:rsidR="00080719" w:rsidRPr="00CF0026">
        <w:rPr>
          <w:sz w:val="26"/>
          <w:szCs w:val="26"/>
        </w:rPr>
        <w:t xml:space="preserve">, </w:t>
      </w:r>
      <w:r w:rsidR="000A268A" w:rsidRPr="00CF0026">
        <w:rPr>
          <w:sz w:val="26"/>
          <w:szCs w:val="26"/>
        </w:rPr>
        <w:t xml:space="preserve">Постановлением Правительства Москвы от 3 февраля 2011 г. N 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 </w:t>
      </w:r>
      <w:r w:rsidR="00CF0026" w:rsidRPr="00CF0026">
        <w:rPr>
          <w:sz w:val="26"/>
          <w:szCs w:val="26"/>
        </w:rPr>
        <w:t>Постановление</w:t>
      </w:r>
      <w:r w:rsidR="00CF0026">
        <w:rPr>
          <w:sz w:val="26"/>
          <w:szCs w:val="26"/>
        </w:rPr>
        <w:t>м</w:t>
      </w:r>
      <w:r w:rsidR="00CF0026" w:rsidRPr="00CF0026">
        <w:rPr>
          <w:sz w:val="26"/>
          <w:szCs w:val="26"/>
        </w:rPr>
        <w:t xml:space="preserve"> Правительства Москвы от 23 июня 2016 г. N 355-ПП "О размещении в городе Москве нестационарных торговых объектов при стационарных торговых объектах"</w:t>
      </w:r>
      <w:r w:rsidR="00CF0026">
        <w:rPr>
          <w:sz w:val="26"/>
          <w:szCs w:val="26"/>
        </w:rPr>
        <w:t xml:space="preserve">, </w:t>
      </w:r>
      <w:r w:rsidR="000A268A" w:rsidRPr="00662143">
        <w:rPr>
          <w:sz w:val="26"/>
          <w:szCs w:val="26"/>
        </w:rPr>
        <w:t>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</w:t>
      </w:r>
      <w:r w:rsidR="00A17D68" w:rsidRPr="00662143">
        <w:rPr>
          <w:sz w:val="26"/>
          <w:szCs w:val="26"/>
        </w:rPr>
        <w:t>0</w:t>
      </w:r>
      <w:r w:rsidR="000A268A" w:rsidRPr="00662143">
        <w:rPr>
          <w:sz w:val="26"/>
          <w:szCs w:val="26"/>
        </w:rPr>
        <w:t xml:space="preserve">15 №8/6-СД, </w:t>
      </w:r>
      <w:r w:rsidR="00CF0026">
        <w:rPr>
          <w:sz w:val="26"/>
          <w:szCs w:val="26"/>
        </w:rPr>
        <w:t>в связи с обращениями</w:t>
      </w:r>
      <w:r w:rsidR="00BB3504" w:rsidRPr="00662143">
        <w:rPr>
          <w:sz w:val="26"/>
          <w:szCs w:val="26"/>
        </w:rPr>
        <w:t xml:space="preserve"> </w:t>
      </w:r>
      <w:r w:rsidR="004F7001">
        <w:rPr>
          <w:sz w:val="26"/>
          <w:szCs w:val="26"/>
        </w:rPr>
        <w:t>Префектуры СВАО</w:t>
      </w:r>
      <w:r w:rsidR="004500A1" w:rsidRPr="00662143">
        <w:rPr>
          <w:sz w:val="26"/>
          <w:szCs w:val="26"/>
        </w:rPr>
        <w:t xml:space="preserve"> г. Москвы </w:t>
      </w:r>
      <w:r w:rsidR="00091FEA" w:rsidRPr="00662143">
        <w:rPr>
          <w:sz w:val="26"/>
          <w:szCs w:val="26"/>
        </w:rPr>
        <w:t xml:space="preserve"> </w:t>
      </w:r>
      <w:r w:rsidR="006D2CF7" w:rsidRPr="00662143">
        <w:rPr>
          <w:sz w:val="26"/>
          <w:szCs w:val="26"/>
        </w:rPr>
        <w:t xml:space="preserve">от </w:t>
      </w:r>
      <w:r w:rsidR="006D2CF7">
        <w:rPr>
          <w:sz w:val="26"/>
          <w:szCs w:val="26"/>
        </w:rPr>
        <w:t>05.04</w:t>
      </w:r>
      <w:r w:rsidR="006D2CF7" w:rsidRPr="00662143">
        <w:rPr>
          <w:sz w:val="26"/>
          <w:szCs w:val="26"/>
        </w:rPr>
        <w:t>.2018</w:t>
      </w:r>
      <w:r w:rsidR="006D2CF7">
        <w:rPr>
          <w:sz w:val="26"/>
          <w:szCs w:val="26"/>
        </w:rPr>
        <w:t xml:space="preserve">  №2/19</w:t>
      </w:r>
      <w:r w:rsidR="006D2CF7" w:rsidRPr="00662143">
        <w:rPr>
          <w:sz w:val="26"/>
          <w:szCs w:val="26"/>
        </w:rPr>
        <w:t>-СД</w:t>
      </w:r>
      <w:r w:rsidR="006D2CF7">
        <w:rPr>
          <w:sz w:val="26"/>
          <w:szCs w:val="26"/>
        </w:rPr>
        <w:t>, от 12.04.2018 №2/20-СД</w:t>
      </w:r>
      <w:r w:rsidR="006D2CF7" w:rsidRPr="00662143">
        <w:rPr>
          <w:sz w:val="26"/>
          <w:szCs w:val="26"/>
        </w:rPr>
        <w:t xml:space="preserve"> </w:t>
      </w:r>
      <w:r w:rsidR="006D2CF7" w:rsidRPr="00662143">
        <w:rPr>
          <w:b/>
          <w:sz w:val="26"/>
          <w:szCs w:val="26"/>
        </w:rPr>
        <w:t>Совет депутатов решил:</w:t>
      </w:r>
    </w:p>
    <w:p w:rsidR="006D2CF7" w:rsidRDefault="006D2CF7" w:rsidP="006D2CF7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Согласовать</w:t>
      </w:r>
      <w:r w:rsidRPr="00662143">
        <w:rPr>
          <w:i/>
          <w:sz w:val="26"/>
          <w:szCs w:val="26"/>
        </w:rPr>
        <w:t xml:space="preserve"> </w:t>
      </w:r>
      <w:r w:rsidRPr="00662143">
        <w:rPr>
          <w:sz w:val="26"/>
          <w:szCs w:val="26"/>
        </w:rPr>
        <w:t>проект изменения схемы размещения нестационарных торговых объектов</w:t>
      </w:r>
      <w:r>
        <w:rPr>
          <w:sz w:val="26"/>
          <w:szCs w:val="26"/>
        </w:rPr>
        <w:t>:</w:t>
      </w:r>
    </w:p>
    <w:p w:rsidR="006D2CF7" w:rsidRDefault="006D2CF7" w:rsidP="006D2CF7">
      <w:pPr>
        <w:pStyle w:val="a8"/>
        <w:numPr>
          <w:ilvl w:val="1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в части исключения адрес</w:t>
      </w:r>
      <w:r>
        <w:rPr>
          <w:sz w:val="26"/>
          <w:szCs w:val="26"/>
        </w:rPr>
        <w:t>а</w:t>
      </w:r>
      <w:r w:rsidRPr="00662143">
        <w:rPr>
          <w:sz w:val="26"/>
          <w:szCs w:val="26"/>
        </w:rPr>
        <w:t xml:space="preserve"> размещения НТО</w:t>
      </w:r>
      <w:r>
        <w:rPr>
          <w:sz w:val="26"/>
          <w:szCs w:val="26"/>
        </w:rPr>
        <w:t>: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2126"/>
        <w:gridCol w:w="1418"/>
        <w:gridCol w:w="2268"/>
      </w:tblGrid>
      <w:tr w:rsidR="006D2CF7" w:rsidRPr="00662143" w:rsidTr="00AD264D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Адрес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Вид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Специали</w:t>
            </w:r>
            <w:r w:rsidRPr="00662143">
              <w:rPr>
                <w:b/>
                <w:bCs/>
                <w:color w:val="000000"/>
                <w:sz w:val="26"/>
                <w:szCs w:val="26"/>
              </w:rPr>
              <w:softHyphen/>
              <w:t>зация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Площадь</w:t>
            </w:r>
            <w:r>
              <w:rPr>
                <w:b/>
                <w:bCs/>
                <w:color w:val="000000"/>
                <w:sz w:val="26"/>
                <w:szCs w:val="26"/>
              </w:rPr>
              <w:t>,</w:t>
            </w:r>
            <w:r w:rsidRPr="00662143">
              <w:rPr>
                <w:b/>
                <w:bCs/>
                <w:color w:val="000000"/>
                <w:sz w:val="26"/>
                <w:szCs w:val="26"/>
              </w:rPr>
              <w:t xml:space="preserve">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 xml:space="preserve">Причина исключения </w:t>
            </w:r>
          </w:p>
        </w:tc>
      </w:tr>
      <w:tr w:rsidR="006D2CF7" w:rsidRPr="00662143" w:rsidTr="00AD264D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C54891" w:rsidRDefault="006D2CF7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54891">
              <w:rPr>
                <w:bCs/>
                <w:color w:val="000000"/>
                <w:sz w:val="26"/>
                <w:szCs w:val="26"/>
              </w:rPr>
              <w:t>Ул. Широкая, вл.6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C54891" w:rsidRDefault="006D2CF7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</w:t>
            </w:r>
            <w:r w:rsidRPr="00C54891">
              <w:rPr>
                <w:bCs/>
                <w:color w:val="000000"/>
                <w:sz w:val="26"/>
                <w:szCs w:val="26"/>
              </w:rPr>
              <w:t>иоск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C54891" w:rsidRDefault="006D2CF7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Бытовые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C54891" w:rsidRDefault="006D2CF7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C54891" w:rsidRDefault="006D2CF7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Нерентабельность</w:t>
            </w:r>
          </w:p>
        </w:tc>
      </w:tr>
    </w:tbl>
    <w:p w:rsidR="006D2CF7" w:rsidRDefault="006D2CF7" w:rsidP="006D2CF7">
      <w:pPr>
        <w:pStyle w:val="a8"/>
        <w:numPr>
          <w:ilvl w:val="1"/>
          <w:numId w:val="18"/>
        </w:numPr>
        <w:ind w:left="0" w:firstLine="851"/>
        <w:jc w:val="both"/>
        <w:rPr>
          <w:sz w:val="26"/>
          <w:szCs w:val="26"/>
        </w:rPr>
      </w:pPr>
      <w:r w:rsidRPr="00CF0026">
        <w:rPr>
          <w:sz w:val="26"/>
          <w:szCs w:val="26"/>
        </w:rPr>
        <w:t xml:space="preserve">в части включения в схему нестационарного торгового </w:t>
      </w:r>
      <w:r>
        <w:rPr>
          <w:sz w:val="26"/>
          <w:szCs w:val="26"/>
        </w:rPr>
        <w:t xml:space="preserve">объекта «Квас» </w:t>
      </w:r>
      <w:r w:rsidRPr="00CF0026">
        <w:rPr>
          <w:sz w:val="26"/>
          <w:szCs w:val="26"/>
        </w:rPr>
        <w:t>при стационарном торговом объекте ООО «</w:t>
      </w:r>
      <w:r>
        <w:rPr>
          <w:sz w:val="26"/>
          <w:szCs w:val="26"/>
        </w:rPr>
        <w:t>Союз св. Иоанна Воина</w:t>
      </w:r>
      <w:r w:rsidRPr="00CF0026">
        <w:rPr>
          <w:sz w:val="26"/>
          <w:szCs w:val="26"/>
        </w:rPr>
        <w:t>»</w:t>
      </w:r>
      <w:r>
        <w:rPr>
          <w:sz w:val="26"/>
          <w:szCs w:val="26"/>
        </w:rPr>
        <w:t xml:space="preserve">: 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9"/>
        <w:gridCol w:w="2694"/>
        <w:gridCol w:w="2693"/>
      </w:tblGrid>
      <w:tr w:rsidR="006D2CF7" w:rsidRPr="00662143" w:rsidTr="00AD264D">
        <w:trPr>
          <w:cantSplit/>
          <w:trHeight w:val="3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Адрес размещения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Площадь</w:t>
            </w:r>
            <w:r>
              <w:rPr>
                <w:b/>
                <w:bCs/>
                <w:color w:val="000000"/>
                <w:sz w:val="26"/>
                <w:szCs w:val="26"/>
              </w:rPr>
              <w:t>,</w:t>
            </w:r>
            <w:r w:rsidRPr="00662143">
              <w:rPr>
                <w:b/>
                <w:bCs/>
                <w:color w:val="000000"/>
                <w:sz w:val="26"/>
                <w:szCs w:val="26"/>
              </w:rPr>
              <w:t xml:space="preserve">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7" w:rsidRPr="00063242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3242">
              <w:rPr>
                <w:b/>
                <w:sz w:val="26"/>
                <w:szCs w:val="26"/>
              </w:rPr>
              <w:t>Период размещения</w:t>
            </w:r>
          </w:p>
        </w:tc>
      </w:tr>
      <w:tr w:rsidR="006D2CF7" w:rsidRPr="00C54891" w:rsidTr="00AD264D">
        <w:trPr>
          <w:cantSplit/>
          <w:trHeight w:val="4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C54891" w:rsidRDefault="006D2CF7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0026">
              <w:rPr>
                <w:sz w:val="26"/>
                <w:szCs w:val="26"/>
              </w:rPr>
              <w:t>проезд</w:t>
            </w:r>
            <w:r>
              <w:rPr>
                <w:sz w:val="26"/>
                <w:szCs w:val="26"/>
              </w:rPr>
              <w:t xml:space="preserve"> Шокальского, д.61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C54891" w:rsidRDefault="006D2CF7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F7" w:rsidRDefault="006D2CF7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0026">
              <w:rPr>
                <w:sz w:val="26"/>
                <w:szCs w:val="26"/>
              </w:rPr>
              <w:t>с 1 мая по 1 октября</w:t>
            </w:r>
          </w:p>
        </w:tc>
      </w:tr>
    </w:tbl>
    <w:p w:rsidR="00B60960" w:rsidRPr="006D2CF7" w:rsidRDefault="006D2CF7" w:rsidP="006D2CF7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D2CF7">
        <w:rPr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СВАО г. Москвы в течение 3 дней со дня его принятия.</w:t>
      </w:r>
    </w:p>
    <w:p w:rsidR="00B60960" w:rsidRPr="00662143" w:rsidRDefault="00091FEA" w:rsidP="003B0EE2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bookmarkStart w:id="0" w:name="_GoBack"/>
      <w:r w:rsidRPr="00662143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A366DD" w:rsidRPr="00662143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Настоящее решение вступает в силу со дня его принятия.</w:t>
      </w:r>
    </w:p>
    <w:p w:rsidR="003636B2" w:rsidRPr="00662143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662143" w:rsidTr="00063242">
        <w:tc>
          <w:tcPr>
            <w:tcW w:w="4692" w:type="dxa"/>
            <w:hideMark/>
          </w:tcPr>
          <w:p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662" w:type="dxa"/>
          </w:tcPr>
          <w:p w:rsidR="00662143" w:rsidRPr="00662143" w:rsidRDefault="00662143" w:rsidP="00D768D1">
            <w:pPr>
              <w:rPr>
                <w:b/>
                <w:sz w:val="26"/>
                <w:szCs w:val="26"/>
              </w:rPr>
            </w:pPr>
          </w:p>
          <w:p w:rsidR="00662143" w:rsidRPr="00662143" w:rsidRDefault="00662143" w:rsidP="00CF0026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  <w:bookmarkEnd w:id="0"/>
    </w:tbl>
    <w:p w:rsidR="00837F4B" w:rsidRPr="00662143" w:rsidRDefault="00837F4B" w:rsidP="00BB3504">
      <w:pPr>
        <w:ind w:left="11199"/>
        <w:rPr>
          <w:sz w:val="26"/>
          <w:szCs w:val="26"/>
        </w:rPr>
      </w:pPr>
    </w:p>
    <w:sectPr w:rsidR="00837F4B" w:rsidRPr="00662143" w:rsidSect="00A44CCB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4B7" w:rsidRDefault="00D424B7" w:rsidP="00D61C00">
      <w:r>
        <w:separator/>
      </w:r>
    </w:p>
  </w:endnote>
  <w:endnote w:type="continuationSeparator" w:id="0">
    <w:p w:rsidR="00D424B7" w:rsidRDefault="00D424B7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4B7" w:rsidRDefault="00D424B7" w:rsidP="00D61C00">
      <w:r>
        <w:separator/>
      </w:r>
    </w:p>
  </w:footnote>
  <w:footnote w:type="continuationSeparator" w:id="0">
    <w:p w:rsidR="00D424B7" w:rsidRDefault="00D424B7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5"/>
  </w:num>
  <w:num w:numId="5">
    <w:abstractNumId w:val="5"/>
  </w:num>
  <w:num w:numId="6">
    <w:abstractNumId w:val="8"/>
  </w:num>
  <w:num w:numId="7">
    <w:abstractNumId w:val="2"/>
  </w:num>
  <w:num w:numId="8">
    <w:abstractNumId w:val="16"/>
  </w:num>
  <w:num w:numId="9">
    <w:abstractNumId w:val="4"/>
  </w:num>
  <w:num w:numId="10">
    <w:abstractNumId w:val="6"/>
  </w:num>
  <w:num w:numId="11">
    <w:abstractNumId w:val="10"/>
  </w:num>
  <w:num w:numId="12">
    <w:abstractNumId w:val="17"/>
  </w:num>
  <w:num w:numId="13">
    <w:abstractNumId w:val="18"/>
  </w:num>
  <w:num w:numId="14">
    <w:abstractNumId w:val="1"/>
  </w:num>
  <w:num w:numId="15">
    <w:abstractNumId w:val="11"/>
  </w:num>
  <w:num w:numId="16">
    <w:abstractNumId w:val="14"/>
  </w:num>
  <w:num w:numId="17">
    <w:abstractNumId w:val="9"/>
  </w:num>
  <w:num w:numId="18">
    <w:abstractNumId w:val="1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626C0"/>
    <w:rsid w:val="00063242"/>
    <w:rsid w:val="00080719"/>
    <w:rsid w:val="000811F0"/>
    <w:rsid w:val="00091FEA"/>
    <w:rsid w:val="000A268A"/>
    <w:rsid w:val="000D5667"/>
    <w:rsid w:val="000D718E"/>
    <w:rsid w:val="000F190D"/>
    <w:rsid w:val="000F39BE"/>
    <w:rsid w:val="00101528"/>
    <w:rsid w:val="00131612"/>
    <w:rsid w:val="00146172"/>
    <w:rsid w:val="00173528"/>
    <w:rsid w:val="001B3E20"/>
    <w:rsid w:val="00204E21"/>
    <w:rsid w:val="00206CBE"/>
    <w:rsid w:val="0021763F"/>
    <w:rsid w:val="00237B48"/>
    <w:rsid w:val="0024766A"/>
    <w:rsid w:val="00261727"/>
    <w:rsid w:val="002752C1"/>
    <w:rsid w:val="0028362F"/>
    <w:rsid w:val="002F7C90"/>
    <w:rsid w:val="00344813"/>
    <w:rsid w:val="003636B2"/>
    <w:rsid w:val="003646D3"/>
    <w:rsid w:val="003B0EE2"/>
    <w:rsid w:val="003B7606"/>
    <w:rsid w:val="003C1B09"/>
    <w:rsid w:val="003C70AE"/>
    <w:rsid w:val="003D29BF"/>
    <w:rsid w:val="003E0825"/>
    <w:rsid w:val="0040194C"/>
    <w:rsid w:val="00431FDF"/>
    <w:rsid w:val="004500A1"/>
    <w:rsid w:val="00456983"/>
    <w:rsid w:val="0047568C"/>
    <w:rsid w:val="004973A1"/>
    <w:rsid w:val="004A2DDE"/>
    <w:rsid w:val="004F6E98"/>
    <w:rsid w:val="004F7001"/>
    <w:rsid w:val="00507772"/>
    <w:rsid w:val="0053506A"/>
    <w:rsid w:val="0056078B"/>
    <w:rsid w:val="0059631D"/>
    <w:rsid w:val="005A11F6"/>
    <w:rsid w:val="005C7524"/>
    <w:rsid w:val="005F5F94"/>
    <w:rsid w:val="006076D3"/>
    <w:rsid w:val="00646E7F"/>
    <w:rsid w:val="006564F6"/>
    <w:rsid w:val="00657DD1"/>
    <w:rsid w:val="00662143"/>
    <w:rsid w:val="00663024"/>
    <w:rsid w:val="00674F51"/>
    <w:rsid w:val="006A56D5"/>
    <w:rsid w:val="006C6DC8"/>
    <w:rsid w:val="006D0678"/>
    <w:rsid w:val="006D2CF7"/>
    <w:rsid w:val="006D77B6"/>
    <w:rsid w:val="006E476F"/>
    <w:rsid w:val="00714204"/>
    <w:rsid w:val="007701DB"/>
    <w:rsid w:val="007D02DD"/>
    <w:rsid w:val="007D3C9D"/>
    <w:rsid w:val="007E1111"/>
    <w:rsid w:val="007F0E7D"/>
    <w:rsid w:val="008223EC"/>
    <w:rsid w:val="0083059F"/>
    <w:rsid w:val="008311E1"/>
    <w:rsid w:val="00837F4B"/>
    <w:rsid w:val="0084320C"/>
    <w:rsid w:val="008544CA"/>
    <w:rsid w:val="00867E65"/>
    <w:rsid w:val="00884983"/>
    <w:rsid w:val="00885167"/>
    <w:rsid w:val="00887337"/>
    <w:rsid w:val="008A32B2"/>
    <w:rsid w:val="008B196D"/>
    <w:rsid w:val="008E54A2"/>
    <w:rsid w:val="008F3EAD"/>
    <w:rsid w:val="009157F6"/>
    <w:rsid w:val="009459C2"/>
    <w:rsid w:val="009768A6"/>
    <w:rsid w:val="009969DE"/>
    <w:rsid w:val="009B4708"/>
    <w:rsid w:val="009C7027"/>
    <w:rsid w:val="009F2547"/>
    <w:rsid w:val="009F55FF"/>
    <w:rsid w:val="00A107CE"/>
    <w:rsid w:val="00A11D26"/>
    <w:rsid w:val="00A15523"/>
    <w:rsid w:val="00A17D68"/>
    <w:rsid w:val="00A366DD"/>
    <w:rsid w:val="00A44CCB"/>
    <w:rsid w:val="00A60D06"/>
    <w:rsid w:val="00A7567B"/>
    <w:rsid w:val="00A93E1A"/>
    <w:rsid w:val="00AB184F"/>
    <w:rsid w:val="00AD19B1"/>
    <w:rsid w:val="00AD5732"/>
    <w:rsid w:val="00B12785"/>
    <w:rsid w:val="00B2416C"/>
    <w:rsid w:val="00B36E1C"/>
    <w:rsid w:val="00B45566"/>
    <w:rsid w:val="00B60960"/>
    <w:rsid w:val="00B75206"/>
    <w:rsid w:val="00B912AA"/>
    <w:rsid w:val="00B96EAA"/>
    <w:rsid w:val="00B97D5A"/>
    <w:rsid w:val="00BA6CA6"/>
    <w:rsid w:val="00BB3504"/>
    <w:rsid w:val="00BD648A"/>
    <w:rsid w:val="00C159B9"/>
    <w:rsid w:val="00C3389C"/>
    <w:rsid w:val="00C4520F"/>
    <w:rsid w:val="00C54891"/>
    <w:rsid w:val="00C6752A"/>
    <w:rsid w:val="00C86807"/>
    <w:rsid w:val="00C9407B"/>
    <w:rsid w:val="00CA299A"/>
    <w:rsid w:val="00CB72E2"/>
    <w:rsid w:val="00CF0026"/>
    <w:rsid w:val="00CF15D7"/>
    <w:rsid w:val="00D1226B"/>
    <w:rsid w:val="00D15F75"/>
    <w:rsid w:val="00D1783F"/>
    <w:rsid w:val="00D424B7"/>
    <w:rsid w:val="00D539D6"/>
    <w:rsid w:val="00D61C00"/>
    <w:rsid w:val="00D66C0F"/>
    <w:rsid w:val="00DA3DF1"/>
    <w:rsid w:val="00E3219E"/>
    <w:rsid w:val="00E42952"/>
    <w:rsid w:val="00E5183D"/>
    <w:rsid w:val="00E66CFB"/>
    <w:rsid w:val="00E7730B"/>
    <w:rsid w:val="00E81C91"/>
    <w:rsid w:val="00E87B46"/>
    <w:rsid w:val="00E906B6"/>
    <w:rsid w:val="00EE45D8"/>
    <w:rsid w:val="00F00829"/>
    <w:rsid w:val="00F024C5"/>
    <w:rsid w:val="00F13C78"/>
    <w:rsid w:val="00F15753"/>
    <w:rsid w:val="00F22C43"/>
    <w:rsid w:val="00F77BF1"/>
    <w:rsid w:val="00F82674"/>
    <w:rsid w:val="00FA47F9"/>
    <w:rsid w:val="00FB4B84"/>
    <w:rsid w:val="00FC46C3"/>
    <w:rsid w:val="00FD6F38"/>
    <w:rsid w:val="00FE1D53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0E12-E4D6-456E-B8EA-98E48433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2018-04-18T14:40:00Z</cp:lastPrinted>
  <dcterms:created xsi:type="dcterms:W3CDTF">2018-04-23T08:46:00Z</dcterms:created>
  <dcterms:modified xsi:type="dcterms:W3CDTF">2018-04-23T08:56:00Z</dcterms:modified>
</cp:coreProperties>
</file>