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 xml:space="preserve">СОВЕТ ДЕПУТАТОВ </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муниципального округа</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СЕВЕРНОЕ МЕДВЕДКОВО</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РЕШЕНИЕ</w:t>
      </w:r>
    </w:p>
    <w:p w:rsidR="00E426B0" w:rsidRPr="00E426B0" w:rsidRDefault="00E426B0" w:rsidP="00E426B0">
      <w:pPr>
        <w:widowControl w:val="0"/>
        <w:autoSpaceDE w:val="0"/>
        <w:autoSpaceDN w:val="0"/>
        <w:adjustRightInd w:val="0"/>
        <w:spacing w:after="0" w:line="240" w:lineRule="auto"/>
        <w:rPr>
          <w:rFonts w:ascii="Times New Roman" w:eastAsia="SimSun" w:hAnsi="Times New Roman"/>
          <w:b/>
          <w:sz w:val="28"/>
          <w:szCs w:val="28"/>
          <w:lang w:eastAsia="ru-RU"/>
        </w:rPr>
      </w:pPr>
    </w:p>
    <w:p w:rsidR="00E426B0" w:rsidRPr="00E426B0" w:rsidRDefault="00E426B0" w:rsidP="00E426B0">
      <w:pPr>
        <w:widowControl w:val="0"/>
        <w:autoSpaceDE w:val="0"/>
        <w:autoSpaceDN w:val="0"/>
        <w:adjustRightInd w:val="0"/>
        <w:spacing w:after="0" w:line="240" w:lineRule="auto"/>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19.04.2018               № </w:t>
      </w:r>
      <w:r w:rsidR="00595692" w:rsidRPr="00B400FF">
        <w:rPr>
          <w:rFonts w:ascii="Times New Roman" w:eastAsia="SimSun" w:hAnsi="Times New Roman"/>
          <w:b/>
          <w:sz w:val="28"/>
          <w:szCs w:val="28"/>
          <w:lang w:eastAsia="ru-RU"/>
        </w:rPr>
        <w:t>4</w:t>
      </w:r>
      <w:r w:rsidRPr="00E426B0">
        <w:rPr>
          <w:rFonts w:ascii="Times New Roman" w:eastAsia="SimSun" w:hAnsi="Times New Roman"/>
          <w:b/>
          <w:sz w:val="28"/>
          <w:szCs w:val="28"/>
          <w:lang w:eastAsia="ru-RU"/>
        </w:rPr>
        <w:t>/</w:t>
      </w:r>
      <w:r w:rsidR="00595692" w:rsidRPr="00B400FF">
        <w:rPr>
          <w:rFonts w:ascii="Times New Roman" w:eastAsia="SimSun" w:hAnsi="Times New Roman"/>
          <w:b/>
          <w:sz w:val="28"/>
          <w:szCs w:val="28"/>
          <w:lang w:eastAsia="ru-RU"/>
        </w:rPr>
        <w:t>3-</w:t>
      </w:r>
      <w:r w:rsidRPr="00E426B0">
        <w:rPr>
          <w:rFonts w:ascii="Times New Roman" w:eastAsia="SimSun" w:hAnsi="Times New Roman"/>
          <w:b/>
          <w:sz w:val="28"/>
          <w:szCs w:val="28"/>
          <w:lang w:eastAsia="ru-RU"/>
        </w:rPr>
        <w:t>СД</w:t>
      </w:r>
    </w:p>
    <w:p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rsidR="00E426B0" w:rsidRPr="00E426B0" w:rsidRDefault="00E426B0" w:rsidP="00E426B0">
      <w:pPr>
        <w:widowControl w:val="0"/>
        <w:autoSpaceDE w:val="0"/>
        <w:autoSpaceDN w:val="0"/>
        <w:adjustRightInd w:val="0"/>
        <w:spacing w:after="0" w:line="240" w:lineRule="auto"/>
        <w:ind w:right="4677"/>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Об исполнении бюджета муниципального округа Северное Медведково за 1 квартал 2018 года</w:t>
      </w:r>
    </w:p>
    <w:p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разделом 24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за </w:t>
      </w:r>
      <w:r w:rsidRPr="00E426B0">
        <w:rPr>
          <w:rFonts w:ascii="Times New Roman" w:hAnsi="Times New Roman"/>
          <w:sz w:val="28"/>
          <w:szCs w:val="28"/>
          <w:lang w:val="en-US" w:eastAsia="ru-RU"/>
        </w:rPr>
        <w:t>I</w:t>
      </w:r>
      <w:r w:rsidRPr="00E426B0">
        <w:rPr>
          <w:rFonts w:ascii="Times New Roman" w:hAnsi="Times New Roman"/>
          <w:sz w:val="28"/>
          <w:szCs w:val="28"/>
          <w:lang w:eastAsia="ru-RU"/>
        </w:rPr>
        <w:t xml:space="preserve"> квартал 2018 года с учетом заключения Бюджетно-финансовой комиссии, по доходам в сумме </w:t>
      </w:r>
      <w:r w:rsidR="00627E4C">
        <w:rPr>
          <w:rFonts w:ascii="Times New Roman" w:hAnsi="Times New Roman"/>
          <w:b/>
          <w:sz w:val="28"/>
          <w:szCs w:val="28"/>
          <w:lang w:eastAsia="ru-RU"/>
        </w:rPr>
        <w:t>4 360 881</w:t>
      </w:r>
      <w:r w:rsidRPr="00E426B0">
        <w:rPr>
          <w:rFonts w:ascii="Times New Roman" w:hAnsi="Times New Roman"/>
          <w:sz w:val="28"/>
          <w:szCs w:val="28"/>
          <w:lang w:eastAsia="ru-RU"/>
        </w:rPr>
        <w:t xml:space="preserve"> руб. </w:t>
      </w:r>
      <w:r w:rsidR="00627E4C">
        <w:rPr>
          <w:rFonts w:ascii="Times New Roman" w:hAnsi="Times New Roman"/>
          <w:sz w:val="28"/>
          <w:szCs w:val="28"/>
          <w:lang w:eastAsia="ru-RU"/>
        </w:rPr>
        <w:t xml:space="preserve">16 </w:t>
      </w:r>
      <w:r w:rsidR="00595692">
        <w:rPr>
          <w:rFonts w:ascii="Times New Roman" w:hAnsi="Times New Roman"/>
          <w:sz w:val="28"/>
          <w:szCs w:val="28"/>
          <w:lang w:eastAsia="ru-RU"/>
        </w:rPr>
        <w:t>коп. (приложение №1)</w:t>
      </w:r>
      <w:r w:rsidRPr="00E426B0">
        <w:rPr>
          <w:rFonts w:ascii="Times New Roman" w:hAnsi="Times New Roman"/>
          <w:sz w:val="28"/>
          <w:szCs w:val="28"/>
          <w:lang w:eastAsia="ru-RU"/>
        </w:rPr>
        <w:t xml:space="preserve">, по расходам в сумме </w:t>
      </w:r>
      <w:r w:rsidR="00627E4C">
        <w:rPr>
          <w:rFonts w:ascii="Times New Roman" w:hAnsi="Times New Roman"/>
          <w:b/>
          <w:sz w:val="28"/>
          <w:szCs w:val="28"/>
          <w:lang w:eastAsia="ru-RU"/>
        </w:rPr>
        <w:t>4 194 122</w:t>
      </w:r>
      <w:r w:rsidRPr="00E426B0">
        <w:rPr>
          <w:rFonts w:ascii="Times New Roman" w:hAnsi="Times New Roman"/>
          <w:b/>
          <w:sz w:val="28"/>
          <w:szCs w:val="28"/>
          <w:lang w:eastAsia="ru-RU"/>
        </w:rPr>
        <w:t xml:space="preserve"> </w:t>
      </w:r>
      <w:r w:rsidRPr="00E426B0">
        <w:rPr>
          <w:rFonts w:ascii="Times New Roman" w:hAnsi="Times New Roman"/>
          <w:sz w:val="28"/>
          <w:szCs w:val="28"/>
          <w:lang w:eastAsia="ru-RU"/>
        </w:rPr>
        <w:t xml:space="preserve">руб. </w:t>
      </w:r>
      <w:r w:rsidR="00627E4C">
        <w:rPr>
          <w:rFonts w:ascii="Times New Roman" w:hAnsi="Times New Roman"/>
          <w:b/>
          <w:sz w:val="28"/>
          <w:szCs w:val="28"/>
          <w:lang w:eastAsia="ru-RU"/>
        </w:rPr>
        <w:t xml:space="preserve">71 </w:t>
      </w:r>
      <w:r w:rsidRPr="00E426B0">
        <w:rPr>
          <w:rFonts w:ascii="Times New Roman" w:hAnsi="Times New Roman"/>
          <w:sz w:val="28"/>
          <w:szCs w:val="28"/>
          <w:lang w:eastAsia="ru-RU"/>
        </w:rPr>
        <w:t xml:space="preserve">коп. (приложения №№2,3), с превышением доходов над расходами (профицит местного бюджета) в сумме </w:t>
      </w:r>
      <w:r w:rsidR="00627E4C">
        <w:rPr>
          <w:rFonts w:ascii="Times New Roman" w:hAnsi="Times New Roman"/>
          <w:b/>
          <w:sz w:val="28"/>
          <w:szCs w:val="28"/>
          <w:lang w:eastAsia="ru-RU"/>
        </w:rPr>
        <w:t>166 758</w:t>
      </w:r>
      <w:r w:rsidRPr="00E426B0">
        <w:rPr>
          <w:rFonts w:ascii="Times New Roman" w:hAnsi="Times New Roman"/>
          <w:sz w:val="28"/>
          <w:szCs w:val="28"/>
          <w:lang w:eastAsia="ru-RU"/>
        </w:rPr>
        <w:t xml:space="preserve"> руб. </w:t>
      </w:r>
      <w:r w:rsidR="00627E4C">
        <w:rPr>
          <w:rFonts w:ascii="Times New Roman" w:hAnsi="Times New Roman"/>
          <w:b/>
          <w:sz w:val="28"/>
          <w:szCs w:val="28"/>
          <w:lang w:eastAsia="ru-RU"/>
        </w:rPr>
        <w:t>45</w:t>
      </w:r>
      <w:r w:rsidRPr="00E426B0">
        <w:rPr>
          <w:rFonts w:ascii="Times New Roman" w:hAnsi="Times New Roman"/>
          <w:b/>
          <w:sz w:val="28"/>
          <w:szCs w:val="28"/>
          <w:lang w:eastAsia="ru-RU"/>
        </w:rPr>
        <w:t xml:space="preserve"> </w:t>
      </w:r>
      <w:r w:rsidRPr="00E426B0">
        <w:rPr>
          <w:rFonts w:ascii="Times New Roman" w:hAnsi="Times New Roman"/>
          <w:sz w:val="28"/>
          <w:szCs w:val="28"/>
          <w:lang w:eastAsia="ru-RU"/>
        </w:rPr>
        <w:t xml:space="preserve"> коп. (приложение №4).</w:t>
      </w:r>
    </w:p>
    <w:p w:rsidR="00E426B0" w:rsidRPr="00E426B0" w:rsidRDefault="00E426B0" w:rsidP="00E426B0">
      <w:pPr>
        <w:spacing w:after="0" w:line="240" w:lineRule="auto"/>
        <w:ind w:left="720"/>
        <w:contextualSpacing/>
        <w:jc w:val="both"/>
        <w:rPr>
          <w:rFonts w:ascii="Times New Roman" w:hAnsi="Times New Roman"/>
          <w:sz w:val="28"/>
          <w:szCs w:val="28"/>
          <w:lang w:eastAsia="ru-RU"/>
        </w:rPr>
      </w:pPr>
    </w:p>
    <w:p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sidRPr="00E426B0">
        <w:rPr>
          <w:rFonts w:ascii="Times New Roman" w:eastAsia="SimSun" w:hAnsi="Times New Roman"/>
          <w:sz w:val="28"/>
          <w:szCs w:val="28"/>
          <w:lang w:eastAsia="ru-RU"/>
        </w:rPr>
        <w:t>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rsidR="00E426B0" w:rsidRPr="00E426B0" w:rsidRDefault="00E426B0" w:rsidP="00E426B0">
      <w:pPr>
        <w:spacing w:after="0" w:line="240" w:lineRule="auto"/>
        <w:ind w:left="720"/>
        <w:contextualSpacing/>
        <w:jc w:val="both"/>
        <w:rPr>
          <w:rFonts w:ascii="Times New Roman" w:hAnsi="Times New Roman"/>
          <w:sz w:val="28"/>
          <w:szCs w:val="28"/>
          <w:lang w:eastAsia="ru-RU"/>
        </w:rPr>
      </w:pPr>
    </w:p>
    <w:p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rsidR="00E426B0" w:rsidRPr="00E426B0" w:rsidRDefault="00E426B0" w:rsidP="00E426B0">
      <w:pPr>
        <w:autoSpaceDE w:val="0"/>
        <w:autoSpaceDN w:val="0"/>
        <w:adjustRightInd w:val="0"/>
        <w:spacing w:after="0" w:line="240" w:lineRule="auto"/>
        <w:ind w:left="720"/>
        <w:contextualSpacing/>
        <w:jc w:val="both"/>
        <w:rPr>
          <w:rFonts w:ascii="Times New Roman" w:hAnsi="Times New Roman"/>
          <w:sz w:val="28"/>
          <w:szCs w:val="28"/>
          <w:lang w:eastAsia="ru-RU"/>
        </w:rPr>
      </w:pPr>
    </w:p>
    <w:p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Контроль за исполнением настоящего решения возложить на главу муниципального округа Северное Медведково Денисову Т.Н.</w:t>
      </w:r>
    </w:p>
    <w:p w:rsidR="00E426B0" w:rsidRPr="00E426B0" w:rsidRDefault="00E426B0" w:rsidP="00E426B0">
      <w:pPr>
        <w:spacing w:after="0" w:line="240" w:lineRule="auto"/>
        <w:ind w:left="720"/>
        <w:jc w:val="both"/>
        <w:rPr>
          <w:rFonts w:ascii="Times New Roman" w:eastAsia="SimSun" w:hAnsi="Times New Roman"/>
          <w:sz w:val="28"/>
          <w:szCs w:val="28"/>
          <w:lang w:eastAsia="ru-RU"/>
        </w:rPr>
      </w:pPr>
    </w:p>
    <w:p w:rsidR="00E426B0" w:rsidRPr="00E426B0" w:rsidRDefault="00E426B0" w:rsidP="00E426B0">
      <w:pPr>
        <w:spacing w:after="0" w:line="240" w:lineRule="auto"/>
        <w:ind w:left="720"/>
        <w:jc w:val="both"/>
        <w:rPr>
          <w:rFonts w:ascii="Times New Roman" w:eastAsia="SimSun" w:hAnsi="Times New Roman"/>
          <w:b/>
          <w:sz w:val="28"/>
          <w:szCs w:val="28"/>
          <w:lang w:eastAsia="ru-RU"/>
        </w:rPr>
      </w:pPr>
    </w:p>
    <w:p w:rsidR="00E426B0" w:rsidRPr="00E426B0" w:rsidRDefault="00E426B0" w:rsidP="00E426B0">
      <w:pPr>
        <w:spacing w:after="0" w:line="240" w:lineRule="auto"/>
        <w:jc w:val="both"/>
        <w:rPr>
          <w:rFonts w:ascii="Times New Roman" w:eastAsia="SimSun" w:hAnsi="Times New Roman"/>
          <w:b/>
          <w:sz w:val="28"/>
          <w:szCs w:val="28"/>
          <w:lang w:eastAsia="ru-RU"/>
        </w:rPr>
      </w:pP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Медведково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Денисова Т.Н.      </w:t>
      </w: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4"/>
          <w:szCs w:val="24"/>
          <w:lang w:eastAsia="ru-RU"/>
        </w:rPr>
      </w:pPr>
    </w:p>
    <w:p w:rsidR="00E426B0" w:rsidRDefault="00E426B0" w:rsidP="00151C76">
      <w:pPr>
        <w:autoSpaceDE w:val="0"/>
        <w:autoSpaceDN w:val="0"/>
        <w:adjustRightInd w:val="0"/>
        <w:spacing w:after="0" w:line="240" w:lineRule="auto"/>
        <w:jc w:val="center"/>
        <w:rPr>
          <w:rFonts w:ascii="Times New Roman" w:hAnsi="Times New Roman"/>
          <w:sz w:val="28"/>
          <w:szCs w:val="28"/>
        </w:rPr>
      </w:pPr>
    </w:p>
    <w:p w:rsidR="00E426B0" w:rsidRDefault="00E426B0" w:rsidP="00151C76">
      <w:pPr>
        <w:autoSpaceDE w:val="0"/>
        <w:autoSpaceDN w:val="0"/>
        <w:adjustRightInd w:val="0"/>
        <w:spacing w:after="0" w:line="240" w:lineRule="auto"/>
        <w:jc w:val="center"/>
        <w:rPr>
          <w:rFonts w:ascii="Times New Roman" w:hAnsi="Times New Roman"/>
          <w:sz w:val="28"/>
          <w:szCs w:val="28"/>
        </w:rPr>
      </w:pPr>
    </w:p>
    <w:p w:rsidR="00E426B0" w:rsidRDefault="00E426B0" w:rsidP="00E426B0">
      <w:pPr>
        <w:widowControl w:val="0"/>
        <w:autoSpaceDE w:val="0"/>
        <w:autoSpaceDN w:val="0"/>
        <w:adjustRightInd w:val="0"/>
        <w:spacing w:after="0" w:line="240" w:lineRule="auto"/>
        <w:ind w:left="4536"/>
        <w:jc w:val="both"/>
        <w:rPr>
          <w:rFonts w:ascii="Times New Roman" w:eastAsia="SimSun" w:hAnsi="Times New Roman"/>
          <w:sz w:val="24"/>
          <w:szCs w:val="24"/>
          <w:lang w:eastAsia="ru-RU"/>
        </w:rPr>
        <w:sectPr w:rsidR="00E426B0" w:rsidSect="00595692">
          <w:headerReference w:type="default" r:id="rId8"/>
          <w:footerReference w:type="default" r:id="rId9"/>
          <w:pgSz w:w="11906" w:h="16838"/>
          <w:pgMar w:top="1134" w:right="850" w:bottom="1134" w:left="1701" w:header="709" w:footer="709" w:gutter="0"/>
          <w:cols w:space="708"/>
          <w:titlePg/>
          <w:docGrid w:linePitch="360"/>
        </w:sectPr>
      </w:pPr>
    </w:p>
    <w:p w:rsidR="00E426B0" w:rsidRPr="00E426B0" w:rsidRDefault="00E426B0" w:rsidP="004A3F55">
      <w:pPr>
        <w:widowControl w:val="0"/>
        <w:autoSpaceDE w:val="0"/>
        <w:autoSpaceDN w:val="0"/>
        <w:adjustRightInd w:val="0"/>
        <w:spacing w:after="0" w:line="240" w:lineRule="auto"/>
        <w:ind w:left="8505"/>
        <w:jc w:val="both"/>
        <w:rPr>
          <w:rFonts w:ascii="Times New Roman" w:eastAsia="SimSun" w:hAnsi="Times New Roman"/>
          <w:sz w:val="24"/>
          <w:szCs w:val="24"/>
          <w:lang w:eastAsia="ru-RU"/>
        </w:rPr>
      </w:pPr>
      <w:r w:rsidRPr="00E426B0">
        <w:rPr>
          <w:rFonts w:ascii="Times New Roman" w:eastAsia="SimSun" w:hAnsi="Times New Roman"/>
          <w:sz w:val="24"/>
          <w:szCs w:val="24"/>
          <w:lang w:eastAsia="ru-RU"/>
        </w:rPr>
        <w:lastRenderedPageBreak/>
        <w:t>Приложение №1</w:t>
      </w:r>
    </w:p>
    <w:p w:rsidR="00E426B0" w:rsidRPr="00E426B0" w:rsidRDefault="00E426B0" w:rsidP="004A3F55">
      <w:pPr>
        <w:widowControl w:val="0"/>
        <w:autoSpaceDE w:val="0"/>
        <w:autoSpaceDN w:val="0"/>
        <w:adjustRightInd w:val="0"/>
        <w:spacing w:after="0" w:line="240" w:lineRule="auto"/>
        <w:ind w:left="8505"/>
        <w:jc w:val="both"/>
        <w:rPr>
          <w:rFonts w:ascii="Times New Roman" w:eastAsia="SimSun" w:hAnsi="Times New Roman"/>
          <w:sz w:val="24"/>
          <w:szCs w:val="24"/>
          <w:lang w:eastAsia="ru-RU"/>
        </w:rPr>
      </w:pPr>
      <w:r w:rsidRPr="00E426B0">
        <w:rPr>
          <w:rFonts w:ascii="Times New Roman" w:eastAsia="SimSun" w:hAnsi="Times New Roman"/>
          <w:sz w:val="24"/>
          <w:szCs w:val="24"/>
          <w:lang w:eastAsia="ru-RU"/>
        </w:rPr>
        <w:t>к решению Совета депутатов муниципального округа Северное Медведково от «1</w:t>
      </w:r>
      <w:r w:rsidR="004A3F55">
        <w:rPr>
          <w:rFonts w:ascii="Times New Roman" w:eastAsia="SimSun" w:hAnsi="Times New Roman"/>
          <w:sz w:val="24"/>
          <w:szCs w:val="24"/>
          <w:lang w:eastAsia="ru-RU"/>
        </w:rPr>
        <w:t>9</w:t>
      </w:r>
      <w:r w:rsidRPr="00E426B0">
        <w:rPr>
          <w:rFonts w:ascii="Times New Roman" w:eastAsia="SimSun" w:hAnsi="Times New Roman"/>
          <w:sz w:val="24"/>
          <w:szCs w:val="24"/>
          <w:lang w:eastAsia="ru-RU"/>
        </w:rPr>
        <w:t xml:space="preserve">» </w:t>
      </w:r>
      <w:r w:rsidR="004A3F55">
        <w:rPr>
          <w:rFonts w:ascii="Times New Roman" w:eastAsia="SimSun" w:hAnsi="Times New Roman"/>
          <w:sz w:val="24"/>
          <w:szCs w:val="24"/>
          <w:lang w:eastAsia="ru-RU"/>
        </w:rPr>
        <w:t>апреля</w:t>
      </w:r>
      <w:r w:rsidRPr="00E426B0">
        <w:rPr>
          <w:rFonts w:ascii="Times New Roman" w:eastAsia="SimSun" w:hAnsi="Times New Roman"/>
          <w:sz w:val="24"/>
          <w:szCs w:val="24"/>
          <w:lang w:eastAsia="ru-RU"/>
        </w:rPr>
        <w:t xml:space="preserve"> 201</w:t>
      </w:r>
      <w:r w:rsidR="004A3F55">
        <w:rPr>
          <w:rFonts w:ascii="Times New Roman" w:eastAsia="SimSun" w:hAnsi="Times New Roman"/>
          <w:sz w:val="24"/>
          <w:szCs w:val="24"/>
          <w:lang w:eastAsia="ru-RU"/>
        </w:rPr>
        <w:t>8</w:t>
      </w:r>
      <w:r w:rsidRPr="00E426B0">
        <w:rPr>
          <w:rFonts w:ascii="Times New Roman" w:eastAsia="SimSun" w:hAnsi="Times New Roman"/>
          <w:sz w:val="24"/>
          <w:szCs w:val="24"/>
          <w:lang w:eastAsia="ru-RU"/>
        </w:rPr>
        <w:t xml:space="preserve"> г. №</w:t>
      </w:r>
      <w:r w:rsidR="00595692">
        <w:rPr>
          <w:rFonts w:ascii="Times New Roman" w:eastAsia="SimSun" w:hAnsi="Times New Roman"/>
          <w:sz w:val="24"/>
          <w:szCs w:val="24"/>
          <w:lang w:eastAsia="ru-RU"/>
        </w:rPr>
        <w:t>4</w:t>
      </w:r>
      <w:r w:rsidRPr="00E426B0">
        <w:rPr>
          <w:rFonts w:ascii="Times New Roman" w:eastAsia="SimSun" w:hAnsi="Times New Roman"/>
          <w:sz w:val="24"/>
          <w:szCs w:val="24"/>
          <w:lang w:eastAsia="ru-RU"/>
        </w:rPr>
        <w:t>/</w:t>
      </w:r>
      <w:r w:rsidR="00595692">
        <w:rPr>
          <w:rFonts w:ascii="Times New Roman" w:eastAsia="SimSun" w:hAnsi="Times New Roman"/>
          <w:sz w:val="24"/>
          <w:szCs w:val="24"/>
          <w:lang w:eastAsia="ru-RU"/>
        </w:rPr>
        <w:t>3</w:t>
      </w:r>
      <w:r w:rsidRPr="00E426B0">
        <w:rPr>
          <w:rFonts w:ascii="Times New Roman" w:eastAsia="SimSun" w:hAnsi="Times New Roman"/>
          <w:sz w:val="24"/>
          <w:szCs w:val="24"/>
          <w:lang w:eastAsia="ru-RU"/>
        </w:rPr>
        <w:t>-СД</w:t>
      </w:r>
    </w:p>
    <w:p w:rsidR="00E426B0" w:rsidRPr="00E426B0" w:rsidRDefault="00E426B0" w:rsidP="00E426B0">
      <w:pPr>
        <w:widowControl w:val="0"/>
        <w:autoSpaceDE w:val="0"/>
        <w:autoSpaceDN w:val="0"/>
        <w:adjustRightInd w:val="0"/>
        <w:spacing w:after="0" w:line="240" w:lineRule="auto"/>
        <w:ind w:left="9356"/>
        <w:jc w:val="both"/>
        <w:rPr>
          <w:rFonts w:ascii="Times New Roman" w:eastAsia="SimSun" w:hAnsi="Times New Roman"/>
          <w:sz w:val="24"/>
          <w:szCs w:val="24"/>
          <w:lang w:eastAsia="ru-RU"/>
        </w:rPr>
      </w:pPr>
    </w:p>
    <w:p w:rsidR="00E426B0" w:rsidRDefault="00E426B0" w:rsidP="00E426B0">
      <w:pPr>
        <w:widowControl w:val="0"/>
        <w:autoSpaceDE w:val="0"/>
        <w:autoSpaceDN w:val="0"/>
        <w:adjustRightInd w:val="0"/>
        <w:spacing w:after="0" w:line="240" w:lineRule="auto"/>
        <w:jc w:val="center"/>
        <w:rPr>
          <w:rFonts w:ascii="Times New Roman" w:eastAsia="SimSun" w:hAnsi="Times New Roman"/>
          <w:b/>
          <w:sz w:val="32"/>
          <w:szCs w:val="32"/>
          <w:lang w:eastAsia="ru-RU"/>
        </w:rPr>
      </w:pPr>
      <w:r w:rsidRPr="00B34CDA">
        <w:rPr>
          <w:rFonts w:ascii="Times New Roman" w:eastAsia="SimSun" w:hAnsi="Times New Roman"/>
          <w:b/>
          <w:sz w:val="32"/>
          <w:szCs w:val="32"/>
          <w:lang w:eastAsia="ru-RU"/>
        </w:rPr>
        <w:t xml:space="preserve">Исполнение бюджета за </w:t>
      </w:r>
      <w:r w:rsidR="00EE7B73" w:rsidRPr="00B34CDA">
        <w:rPr>
          <w:rFonts w:ascii="Times New Roman" w:eastAsia="SimSun" w:hAnsi="Times New Roman"/>
          <w:b/>
          <w:sz w:val="32"/>
          <w:szCs w:val="32"/>
          <w:lang w:eastAsia="ru-RU"/>
        </w:rPr>
        <w:t>1</w:t>
      </w:r>
      <w:r w:rsidRPr="00B34CDA">
        <w:rPr>
          <w:rFonts w:ascii="Times New Roman" w:eastAsia="SimSun" w:hAnsi="Times New Roman"/>
          <w:b/>
          <w:sz w:val="32"/>
          <w:szCs w:val="32"/>
          <w:lang w:eastAsia="ru-RU"/>
        </w:rPr>
        <w:t xml:space="preserve"> </w:t>
      </w:r>
      <w:r w:rsidR="00EE7B73" w:rsidRPr="00B34CDA">
        <w:rPr>
          <w:rFonts w:ascii="Times New Roman" w:eastAsia="SimSun" w:hAnsi="Times New Roman"/>
          <w:b/>
          <w:sz w:val="32"/>
          <w:szCs w:val="32"/>
          <w:lang w:eastAsia="ru-RU"/>
        </w:rPr>
        <w:t>квартал</w:t>
      </w:r>
      <w:r w:rsidRPr="00B34CDA">
        <w:rPr>
          <w:rFonts w:ascii="Times New Roman" w:eastAsia="SimSun" w:hAnsi="Times New Roman"/>
          <w:b/>
          <w:sz w:val="32"/>
          <w:szCs w:val="32"/>
          <w:lang w:eastAsia="ru-RU"/>
        </w:rPr>
        <w:t xml:space="preserve"> 201</w:t>
      </w:r>
      <w:r w:rsidR="00EE7B73" w:rsidRPr="00B34CDA">
        <w:rPr>
          <w:rFonts w:ascii="Times New Roman" w:eastAsia="SimSun" w:hAnsi="Times New Roman"/>
          <w:b/>
          <w:sz w:val="32"/>
          <w:szCs w:val="32"/>
          <w:lang w:eastAsia="ru-RU"/>
        </w:rPr>
        <w:t>8</w:t>
      </w:r>
      <w:r w:rsidR="00595692">
        <w:rPr>
          <w:rFonts w:ascii="Times New Roman" w:eastAsia="SimSun" w:hAnsi="Times New Roman"/>
          <w:b/>
          <w:sz w:val="32"/>
          <w:szCs w:val="32"/>
          <w:lang w:eastAsia="ru-RU"/>
        </w:rPr>
        <w:t xml:space="preserve"> года</w:t>
      </w:r>
      <w:r w:rsidRPr="00B34CDA">
        <w:rPr>
          <w:rFonts w:ascii="Times New Roman" w:eastAsia="SimSun" w:hAnsi="Times New Roman"/>
          <w:b/>
          <w:sz w:val="32"/>
          <w:szCs w:val="32"/>
          <w:lang w:eastAsia="ru-RU"/>
        </w:rPr>
        <w:t xml:space="preserve"> по доходам бюджета муниципального округа Северное Медведково по кодам классификации доходов.</w:t>
      </w:r>
    </w:p>
    <w:p w:rsidR="00B34CDA" w:rsidRPr="00B34CDA" w:rsidRDefault="00B34CDA" w:rsidP="00E426B0">
      <w:pPr>
        <w:widowControl w:val="0"/>
        <w:autoSpaceDE w:val="0"/>
        <w:autoSpaceDN w:val="0"/>
        <w:adjustRightInd w:val="0"/>
        <w:spacing w:after="0" w:line="240" w:lineRule="auto"/>
        <w:jc w:val="center"/>
        <w:rPr>
          <w:rFonts w:ascii="Times New Roman" w:eastAsia="SimSun" w:hAnsi="Times New Roman"/>
          <w:b/>
          <w:sz w:val="32"/>
          <w:szCs w:val="32"/>
          <w:lang w:eastAsia="ru-RU"/>
        </w:rPr>
      </w:pPr>
    </w:p>
    <w:tbl>
      <w:tblPr>
        <w:tblpPr w:leftFromText="180" w:rightFromText="180" w:vertAnchor="text" w:tblpX="-318" w:tblpY="1"/>
        <w:tblOverlap w:val="never"/>
        <w:tblW w:w="15276" w:type="dxa"/>
        <w:tblLayout w:type="fixed"/>
        <w:tblLook w:val="04A0" w:firstRow="1" w:lastRow="0" w:firstColumn="1" w:lastColumn="0" w:noHBand="0" w:noVBand="1"/>
      </w:tblPr>
      <w:tblGrid>
        <w:gridCol w:w="5778"/>
        <w:gridCol w:w="3544"/>
        <w:gridCol w:w="2693"/>
        <w:gridCol w:w="1701"/>
        <w:gridCol w:w="1560"/>
      </w:tblGrid>
      <w:tr w:rsidR="00E426B0" w:rsidRPr="00E426B0" w:rsidTr="00DF518D">
        <w:trPr>
          <w:trHeight w:val="348"/>
          <w:tblHeader/>
        </w:trPr>
        <w:tc>
          <w:tcPr>
            <w:tcW w:w="57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26B0" w:rsidRPr="00B34CDA" w:rsidRDefault="00E426B0" w:rsidP="00DD2247">
            <w:pPr>
              <w:spacing w:after="0" w:line="240" w:lineRule="auto"/>
              <w:jc w:val="center"/>
              <w:rPr>
                <w:rFonts w:ascii="Times New Roman" w:hAnsi="Times New Roman"/>
                <w:sz w:val="26"/>
                <w:szCs w:val="26"/>
                <w:lang w:eastAsia="ru-RU"/>
              </w:rPr>
            </w:pPr>
            <w:r w:rsidRPr="00B34CDA">
              <w:rPr>
                <w:rFonts w:ascii="Times New Roman" w:hAnsi="Times New Roman"/>
                <w:sz w:val="26"/>
                <w:szCs w:val="26"/>
                <w:lang w:eastAsia="ru-RU"/>
              </w:rPr>
              <w:t>Наименование показателя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6B0" w:rsidRPr="00B34CDA" w:rsidRDefault="00E426B0" w:rsidP="00DD2247">
            <w:pPr>
              <w:spacing w:after="0" w:line="240" w:lineRule="auto"/>
              <w:jc w:val="center"/>
              <w:rPr>
                <w:rFonts w:ascii="Times New Roman" w:hAnsi="Times New Roman"/>
                <w:sz w:val="26"/>
                <w:szCs w:val="26"/>
                <w:lang w:eastAsia="ru-RU"/>
              </w:rPr>
            </w:pPr>
            <w:r w:rsidRPr="00B34CDA">
              <w:rPr>
                <w:rFonts w:ascii="Times New Roman" w:hAnsi="Times New Roman"/>
                <w:sz w:val="26"/>
                <w:szCs w:val="26"/>
                <w:lang w:eastAsia="ru-RU"/>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vAlign w:val="center"/>
          </w:tcPr>
          <w:p w:rsidR="00E426B0" w:rsidRPr="00B34CDA" w:rsidRDefault="00E426B0" w:rsidP="00DD2247">
            <w:pPr>
              <w:spacing w:after="0" w:line="240" w:lineRule="auto"/>
              <w:jc w:val="center"/>
              <w:rPr>
                <w:rFonts w:ascii="Times New Roman" w:hAnsi="Times New Roman"/>
                <w:sz w:val="26"/>
                <w:szCs w:val="26"/>
                <w:lang w:eastAsia="ru-RU"/>
              </w:rPr>
            </w:pPr>
            <w:r w:rsidRPr="00B34CDA">
              <w:rPr>
                <w:rFonts w:ascii="Times New Roman" w:hAnsi="Times New Roman"/>
                <w:sz w:val="26"/>
                <w:szCs w:val="26"/>
                <w:lang w:eastAsia="ru-RU"/>
              </w:rPr>
              <w:t>Утвержденные бюджетные назначения на 201</w:t>
            </w:r>
            <w:r w:rsidR="00EE7B73" w:rsidRPr="00B34CDA">
              <w:rPr>
                <w:rFonts w:ascii="Times New Roman" w:hAnsi="Times New Roman"/>
                <w:sz w:val="26"/>
                <w:szCs w:val="26"/>
                <w:lang w:eastAsia="ru-RU"/>
              </w:rPr>
              <w:t>8</w:t>
            </w:r>
            <w:r w:rsidRPr="00B34CDA">
              <w:rPr>
                <w:rFonts w:ascii="Times New Roman" w:hAnsi="Times New Roman"/>
                <w:sz w:val="26"/>
                <w:szCs w:val="26"/>
                <w:lang w:eastAsia="ru-RU"/>
              </w:rPr>
              <w:t xml:space="preserve"> г.</w:t>
            </w:r>
          </w:p>
        </w:tc>
        <w:tc>
          <w:tcPr>
            <w:tcW w:w="1701" w:type="dxa"/>
            <w:tcBorders>
              <w:top w:val="single" w:sz="4" w:space="0" w:color="auto"/>
              <w:left w:val="single" w:sz="4" w:space="0" w:color="auto"/>
              <w:bottom w:val="single" w:sz="4" w:space="0" w:color="auto"/>
              <w:right w:val="single" w:sz="4" w:space="0" w:color="auto"/>
            </w:tcBorders>
            <w:vAlign w:val="center"/>
          </w:tcPr>
          <w:p w:rsidR="00E426B0" w:rsidRPr="00B34CDA" w:rsidRDefault="00E426B0" w:rsidP="00DD2247">
            <w:pPr>
              <w:spacing w:after="0" w:line="240" w:lineRule="auto"/>
              <w:jc w:val="center"/>
              <w:rPr>
                <w:rFonts w:ascii="Times New Roman" w:hAnsi="Times New Roman"/>
                <w:sz w:val="26"/>
                <w:szCs w:val="26"/>
                <w:lang w:eastAsia="ru-RU"/>
              </w:rPr>
            </w:pPr>
            <w:r w:rsidRPr="00B34CDA">
              <w:rPr>
                <w:rFonts w:ascii="Times New Roman" w:hAnsi="Times New Roman"/>
                <w:sz w:val="26"/>
                <w:szCs w:val="26"/>
                <w:lang w:eastAsia="ru-RU"/>
              </w:rPr>
              <w:t>Доходы бюджета на 01.0</w:t>
            </w:r>
            <w:r w:rsidR="00EE7B73" w:rsidRPr="00B34CDA">
              <w:rPr>
                <w:rFonts w:ascii="Times New Roman" w:hAnsi="Times New Roman"/>
                <w:sz w:val="26"/>
                <w:szCs w:val="26"/>
                <w:lang w:eastAsia="ru-RU"/>
              </w:rPr>
              <w:t>4</w:t>
            </w:r>
            <w:r w:rsidRPr="00B34CDA">
              <w:rPr>
                <w:rFonts w:ascii="Times New Roman" w:hAnsi="Times New Roman"/>
                <w:sz w:val="26"/>
                <w:szCs w:val="26"/>
                <w:lang w:eastAsia="ru-RU"/>
              </w:rPr>
              <w:t>.201</w:t>
            </w:r>
            <w:r w:rsidR="00EE7B73" w:rsidRPr="00B34CDA">
              <w:rPr>
                <w:rFonts w:ascii="Times New Roman" w:hAnsi="Times New Roman"/>
                <w:sz w:val="26"/>
                <w:szCs w:val="26"/>
                <w:lang w:eastAsia="ru-RU"/>
              </w:rPr>
              <w:t>8</w:t>
            </w:r>
            <w:r w:rsidR="00B34CDA">
              <w:rPr>
                <w:rFonts w:ascii="Times New Roman" w:hAnsi="Times New Roman"/>
                <w:sz w:val="26"/>
                <w:szCs w:val="26"/>
                <w:lang w:eastAsia="ru-RU"/>
              </w:rPr>
              <w:t xml:space="preserve"> г.</w:t>
            </w:r>
          </w:p>
        </w:tc>
        <w:tc>
          <w:tcPr>
            <w:tcW w:w="1560" w:type="dxa"/>
            <w:tcBorders>
              <w:top w:val="single" w:sz="4" w:space="0" w:color="auto"/>
              <w:left w:val="single" w:sz="4" w:space="0" w:color="auto"/>
              <w:bottom w:val="single" w:sz="4" w:space="0" w:color="auto"/>
              <w:right w:val="single" w:sz="4" w:space="0" w:color="auto"/>
            </w:tcBorders>
            <w:vAlign w:val="center"/>
          </w:tcPr>
          <w:p w:rsidR="00E426B0" w:rsidRPr="00B34CDA" w:rsidRDefault="00E426B0" w:rsidP="00DD2247">
            <w:pPr>
              <w:spacing w:after="0" w:line="240" w:lineRule="auto"/>
              <w:jc w:val="center"/>
              <w:rPr>
                <w:rFonts w:ascii="Times New Roman" w:hAnsi="Times New Roman"/>
                <w:sz w:val="26"/>
                <w:szCs w:val="26"/>
                <w:lang w:eastAsia="ru-RU"/>
              </w:rPr>
            </w:pPr>
            <w:r w:rsidRPr="00B34CDA">
              <w:rPr>
                <w:rFonts w:ascii="Times New Roman" w:hAnsi="Times New Roman"/>
                <w:sz w:val="26"/>
                <w:szCs w:val="26"/>
                <w:lang w:eastAsia="ru-RU"/>
              </w:rPr>
              <w:t>Процент исполнения</w:t>
            </w:r>
          </w:p>
        </w:tc>
      </w:tr>
      <w:tr w:rsidR="00E426B0" w:rsidRPr="00E426B0" w:rsidTr="00DF518D">
        <w:trPr>
          <w:trHeight w:val="255"/>
        </w:trPr>
        <w:tc>
          <w:tcPr>
            <w:tcW w:w="5778" w:type="dxa"/>
            <w:tcBorders>
              <w:top w:val="single" w:sz="4" w:space="0" w:color="auto"/>
              <w:left w:val="single" w:sz="4" w:space="0" w:color="auto"/>
              <w:bottom w:val="single" w:sz="4" w:space="0" w:color="auto"/>
              <w:right w:val="single" w:sz="4" w:space="0" w:color="auto"/>
            </w:tcBorders>
            <w:shd w:val="clear" w:color="auto" w:fill="auto"/>
            <w:noWrap/>
            <w:hideMark/>
          </w:tcPr>
          <w:p w:rsidR="00E426B0" w:rsidRPr="00E426B0" w:rsidRDefault="00E426B0" w:rsidP="00E426B0">
            <w:pPr>
              <w:spacing w:after="0" w:line="240" w:lineRule="auto"/>
              <w:jc w:val="center"/>
              <w:rPr>
                <w:rFonts w:ascii="Times New Roman" w:hAnsi="Times New Roman"/>
                <w:sz w:val="20"/>
                <w:szCs w:val="20"/>
                <w:lang w:eastAsia="ru-RU"/>
              </w:rPr>
            </w:pPr>
            <w:r w:rsidRPr="00E426B0">
              <w:rPr>
                <w:rFonts w:ascii="Times New Roman" w:hAnsi="Times New Roman"/>
                <w:sz w:val="20"/>
                <w:szCs w:val="20"/>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rsidR="00E426B0" w:rsidRPr="00E426B0" w:rsidRDefault="00E426B0" w:rsidP="00E426B0">
            <w:pPr>
              <w:spacing w:after="0" w:line="240" w:lineRule="auto"/>
              <w:jc w:val="center"/>
              <w:rPr>
                <w:rFonts w:ascii="Times New Roman" w:hAnsi="Times New Roman"/>
                <w:sz w:val="20"/>
                <w:szCs w:val="20"/>
                <w:lang w:eastAsia="ru-RU"/>
              </w:rPr>
            </w:pPr>
            <w:r w:rsidRPr="00E426B0">
              <w:rPr>
                <w:rFonts w:ascii="Times New Roman" w:hAnsi="Times New Roman"/>
                <w:sz w:val="20"/>
                <w:szCs w:val="20"/>
                <w:lang w:eastAsia="ru-RU"/>
              </w:rPr>
              <w:t>2</w:t>
            </w:r>
          </w:p>
        </w:tc>
        <w:tc>
          <w:tcPr>
            <w:tcW w:w="2693" w:type="dxa"/>
            <w:tcBorders>
              <w:top w:val="single" w:sz="4" w:space="0" w:color="auto"/>
              <w:left w:val="single" w:sz="4" w:space="0" w:color="auto"/>
              <w:bottom w:val="single" w:sz="4" w:space="0" w:color="auto"/>
              <w:right w:val="single" w:sz="4" w:space="0" w:color="auto"/>
            </w:tcBorders>
          </w:tcPr>
          <w:p w:rsidR="00E426B0" w:rsidRPr="00E426B0" w:rsidRDefault="00E426B0" w:rsidP="00E426B0">
            <w:pPr>
              <w:spacing w:after="0" w:line="240" w:lineRule="auto"/>
              <w:jc w:val="center"/>
              <w:rPr>
                <w:rFonts w:ascii="Times New Roman" w:hAnsi="Times New Roman"/>
                <w:sz w:val="20"/>
                <w:szCs w:val="20"/>
                <w:lang w:eastAsia="ru-RU"/>
              </w:rPr>
            </w:pPr>
            <w:r w:rsidRPr="00E426B0">
              <w:rPr>
                <w:rFonts w:ascii="Times New Roman" w:hAnsi="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rsidR="00E426B0" w:rsidRPr="00E426B0" w:rsidRDefault="00E426B0" w:rsidP="00E426B0">
            <w:pPr>
              <w:spacing w:after="0" w:line="240" w:lineRule="auto"/>
              <w:jc w:val="center"/>
              <w:rPr>
                <w:rFonts w:ascii="Times New Roman" w:hAnsi="Times New Roman"/>
                <w:sz w:val="20"/>
                <w:szCs w:val="20"/>
                <w:lang w:eastAsia="ru-RU"/>
              </w:rPr>
            </w:pPr>
            <w:r w:rsidRPr="00E426B0">
              <w:rPr>
                <w:rFonts w:ascii="Times New Roman" w:hAnsi="Times New Roman"/>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vAlign w:val="center"/>
          </w:tcPr>
          <w:p w:rsidR="00E426B0" w:rsidRPr="00E426B0" w:rsidRDefault="00E426B0" w:rsidP="00E426B0">
            <w:pPr>
              <w:spacing w:after="0" w:line="240" w:lineRule="auto"/>
              <w:jc w:val="center"/>
              <w:rPr>
                <w:rFonts w:ascii="Times New Roman" w:hAnsi="Times New Roman"/>
                <w:bCs/>
                <w:sz w:val="18"/>
                <w:szCs w:val="18"/>
                <w:lang w:eastAsia="ru-RU"/>
              </w:rPr>
            </w:pPr>
            <w:r w:rsidRPr="00E426B0">
              <w:rPr>
                <w:rFonts w:ascii="Times New Roman" w:hAnsi="Times New Roman"/>
                <w:b/>
                <w:bCs/>
                <w:sz w:val="18"/>
                <w:szCs w:val="18"/>
                <w:lang w:eastAsia="ru-RU"/>
              </w:rPr>
              <w:t>5</w:t>
            </w:r>
          </w:p>
        </w:tc>
      </w:tr>
      <w:tr w:rsidR="00E426B0" w:rsidRPr="00E426B0" w:rsidTr="00DF518D">
        <w:trPr>
          <w:trHeight w:val="285"/>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6B0" w:rsidRPr="00B34CDA" w:rsidRDefault="00E426B0" w:rsidP="00E426B0">
            <w:pPr>
              <w:spacing w:after="0" w:line="240" w:lineRule="auto"/>
              <w:jc w:val="both"/>
              <w:rPr>
                <w:rFonts w:ascii="Times New Roman" w:hAnsi="Times New Roman"/>
                <w:b/>
                <w:bCs/>
                <w:sz w:val="26"/>
                <w:szCs w:val="26"/>
                <w:lang w:eastAsia="ru-RU"/>
              </w:rPr>
            </w:pPr>
            <w:r w:rsidRPr="00B34CDA">
              <w:rPr>
                <w:rFonts w:ascii="Times New Roman" w:hAnsi="Times New Roman"/>
                <w:b/>
                <w:bCs/>
                <w:sz w:val="26"/>
                <w:szCs w:val="26"/>
                <w:lang w:eastAsia="ru-RU"/>
              </w:rPr>
              <w:t>НАЛОГОВЫЕ И НЕНАЛОГОВЫЕ ДОХОДЫ</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6B0" w:rsidRPr="00B34CDA" w:rsidRDefault="00E426B0" w:rsidP="00E426B0">
            <w:pPr>
              <w:spacing w:after="0" w:line="240" w:lineRule="auto"/>
              <w:jc w:val="center"/>
              <w:rPr>
                <w:rFonts w:ascii="Times New Roman" w:hAnsi="Times New Roman"/>
                <w:b/>
                <w:bCs/>
                <w:sz w:val="26"/>
                <w:szCs w:val="26"/>
                <w:lang w:eastAsia="ru-RU"/>
              </w:rPr>
            </w:pPr>
            <w:r w:rsidRPr="00B34CDA">
              <w:rPr>
                <w:rFonts w:ascii="Times New Roman" w:hAnsi="Times New Roman"/>
                <w:b/>
                <w:bCs/>
                <w:sz w:val="26"/>
                <w:szCs w:val="26"/>
                <w:lang w:eastAsia="ru-RU"/>
              </w:rPr>
              <w:t>000 1 00 00000 00 0000 000</w:t>
            </w:r>
          </w:p>
        </w:tc>
        <w:tc>
          <w:tcPr>
            <w:tcW w:w="2693" w:type="dxa"/>
            <w:tcBorders>
              <w:top w:val="single" w:sz="4" w:space="0" w:color="auto"/>
              <w:left w:val="single" w:sz="4" w:space="0" w:color="auto"/>
              <w:bottom w:val="single" w:sz="4" w:space="0" w:color="auto"/>
              <w:right w:val="single" w:sz="4" w:space="0" w:color="auto"/>
            </w:tcBorders>
            <w:vAlign w:val="center"/>
          </w:tcPr>
          <w:p w:rsidR="00E426B0" w:rsidRPr="00B34CDA" w:rsidRDefault="00627E4C" w:rsidP="00E426B0">
            <w:pPr>
              <w:spacing w:after="0" w:line="240" w:lineRule="auto"/>
              <w:jc w:val="center"/>
              <w:rPr>
                <w:rFonts w:ascii="Times New Roman" w:hAnsi="Times New Roman"/>
                <w:b/>
                <w:bCs/>
                <w:sz w:val="26"/>
                <w:szCs w:val="26"/>
                <w:lang w:eastAsia="ru-RU"/>
              </w:rPr>
            </w:pPr>
            <w:r w:rsidRPr="00B34CDA">
              <w:rPr>
                <w:rFonts w:ascii="Times New Roman" w:eastAsia="SimSun" w:hAnsi="Times New Roman"/>
                <w:b/>
                <w:bCs/>
                <w:sz w:val="26"/>
                <w:szCs w:val="26"/>
                <w:lang w:eastAsia="ru-RU"/>
              </w:rPr>
              <w:t>17 320,9</w:t>
            </w:r>
          </w:p>
        </w:tc>
        <w:tc>
          <w:tcPr>
            <w:tcW w:w="1701" w:type="dxa"/>
            <w:tcBorders>
              <w:top w:val="single" w:sz="4" w:space="0" w:color="auto"/>
              <w:left w:val="single" w:sz="4" w:space="0" w:color="auto"/>
              <w:bottom w:val="single" w:sz="4" w:space="0" w:color="auto"/>
              <w:right w:val="single" w:sz="4" w:space="0" w:color="auto"/>
            </w:tcBorders>
          </w:tcPr>
          <w:p w:rsidR="00E426B0" w:rsidRPr="00B34CDA" w:rsidRDefault="00627E4C" w:rsidP="00E426B0">
            <w:pPr>
              <w:spacing w:after="0" w:line="240" w:lineRule="auto"/>
              <w:jc w:val="center"/>
              <w:rPr>
                <w:rFonts w:ascii="Times New Roman" w:eastAsia="SimSun" w:hAnsi="Times New Roman"/>
                <w:b/>
                <w:bCs/>
                <w:sz w:val="26"/>
                <w:szCs w:val="26"/>
                <w:lang w:eastAsia="ru-RU"/>
              </w:rPr>
            </w:pPr>
            <w:r w:rsidRPr="00B34CDA">
              <w:rPr>
                <w:rFonts w:ascii="Times New Roman" w:eastAsia="SimSun" w:hAnsi="Times New Roman"/>
                <w:b/>
                <w:bCs/>
                <w:sz w:val="26"/>
                <w:szCs w:val="26"/>
                <w:lang w:eastAsia="ru-RU"/>
              </w:rPr>
              <w:t>3 503,8</w:t>
            </w:r>
          </w:p>
        </w:tc>
        <w:tc>
          <w:tcPr>
            <w:tcW w:w="1560" w:type="dxa"/>
            <w:tcBorders>
              <w:top w:val="single" w:sz="4" w:space="0" w:color="auto"/>
              <w:left w:val="single" w:sz="4" w:space="0" w:color="auto"/>
              <w:bottom w:val="single" w:sz="4" w:space="0" w:color="auto"/>
              <w:right w:val="single" w:sz="4" w:space="0" w:color="auto"/>
            </w:tcBorders>
          </w:tcPr>
          <w:p w:rsidR="00E426B0" w:rsidRPr="00B34CDA" w:rsidRDefault="00627E4C" w:rsidP="00627E4C">
            <w:pPr>
              <w:widowControl w:val="0"/>
              <w:autoSpaceDE w:val="0"/>
              <w:autoSpaceDN w:val="0"/>
              <w:adjustRightInd w:val="0"/>
              <w:spacing w:after="0" w:line="240" w:lineRule="auto"/>
              <w:jc w:val="center"/>
              <w:rPr>
                <w:rFonts w:ascii="Times New Roman" w:eastAsia="SimSun" w:hAnsi="Times New Roman"/>
                <w:sz w:val="26"/>
                <w:szCs w:val="26"/>
                <w:lang w:eastAsia="ru-RU"/>
              </w:rPr>
            </w:pPr>
            <w:r w:rsidRPr="00B34CDA">
              <w:rPr>
                <w:rFonts w:ascii="Times New Roman" w:eastAsia="SimSun" w:hAnsi="Times New Roman"/>
                <w:b/>
                <w:bCs/>
                <w:sz w:val="26"/>
                <w:szCs w:val="26"/>
                <w:lang w:eastAsia="ru-RU"/>
              </w:rPr>
              <w:t>20</w:t>
            </w:r>
            <w:r w:rsidR="00E426B0" w:rsidRPr="00B34CDA">
              <w:rPr>
                <w:rFonts w:ascii="Times New Roman" w:eastAsia="SimSun" w:hAnsi="Times New Roman"/>
                <w:b/>
                <w:bCs/>
                <w:sz w:val="26"/>
                <w:szCs w:val="26"/>
                <w:lang w:eastAsia="ru-RU"/>
              </w:rPr>
              <w:t>,</w:t>
            </w:r>
            <w:r w:rsidRPr="00B34CDA">
              <w:rPr>
                <w:rFonts w:ascii="Times New Roman" w:eastAsia="SimSun" w:hAnsi="Times New Roman"/>
                <w:b/>
                <w:bCs/>
                <w:sz w:val="26"/>
                <w:szCs w:val="26"/>
                <w:lang w:eastAsia="ru-RU"/>
              </w:rPr>
              <w:t>23</w:t>
            </w:r>
            <w:r w:rsidR="00E426B0" w:rsidRPr="00B34CDA">
              <w:rPr>
                <w:rFonts w:ascii="Times New Roman" w:eastAsia="SimSun" w:hAnsi="Times New Roman"/>
                <w:b/>
                <w:bCs/>
                <w:sz w:val="26"/>
                <w:szCs w:val="26"/>
                <w:lang w:eastAsia="ru-RU"/>
              </w:rPr>
              <w:t>%</w:t>
            </w:r>
          </w:p>
        </w:tc>
      </w:tr>
      <w:tr w:rsidR="00627E4C" w:rsidRPr="00E426B0" w:rsidTr="00DF518D">
        <w:trPr>
          <w:trHeight w:val="285"/>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4C" w:rsidRPr="00B34CDA" w:rsidRDefault="00627E4C" w:rsidP="00627E4C">
            <w:pPr>
              <w:spacing w:after="0" w:line="240" w:lineRule="auto"/>
              <w:jc w:val="both"/>
              <w:rPr>
                <w:rFonts w:ascii="Times New Roman" w:hAnsi="Times New Roman"/>
                <w:b/>
                <w:bCs/>
                <w:sz w:val="26"/>
                <w:szCs w:val="26"/>
                <w:lang w:eastAsia="ru-RU"/>
              </w:rPr>
            </w:pPr>
            <w:r w:rsidRPr="00B34CDA">
              <w:rPr>
                <w:rFonts w:ascii="Times New Roman" w:hAnsi="Times New Roman"/>
                <w:b/>
                <w:bCs/>
                <w:sz w:val="26"/>
                <w:szCs w:val="26"/>
                <w:lang w:eastAsia="ru-RU"/>
              </w:rPr>
              <w:t>Налоги на прибыль, доходы</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4C" w:rsidRPr="00B34CDA" w:rsidRDefault="00627E4C" w:rsidP="00627E4C">
            <w:pPr>
              <w:spacing w:after="0" w:line="240" w:lineRule="auto"/>
              <w:jc w:val="center"/>
              <w:rPr>
                <w:rFonts w:ascii="Times New Roman" w:hAnsi="Times New Roman"/>
                <w:b/>
                <w:bCs/>
                <w:sz w:val="26"/>
                <w:szCs w:val="26"/>
                <w:lang w:eastAsia="ru-RU"/>
              </w:rPr>
            </w:pPr>
            <w:r w:rsidRPr="00B34CDA">
              <w:rPr>
                <w:rFonts w:ascii="Times New Roman" w:hAnsi="Times New Roman"/>
                <w:b/>
                <w:bCs/>
                <w:sz w:val="26"/>
                <w:szCs w:val="26"/>
                <w:lang w:eastAsia="ru-RU"/>
              </w:rPr>
              <w:t>000 1 01 00000 00 0000 000</w:t>
            </w:r>
          </w:p>
        </w:tc>
        <w:tc>
          <w:tcPr>
            <w:tcW w:w="2693" w:type="dxa"/>
            <w:tcBorders>
              <w:top w:val="single" w:sz="4" w:space="0" w:color="auto"/>
              <w:left w:val="single" w:sz="4" w:space="0" w:color="auto"/>
              <w:bottom w:val="single" w:sz="4" w:space="0" w:color="auto"/>
              <w:right w:val="single" w:sz="4" w:space="0" w:color="auto"/>
            </w:tcBorders>
            <w:vAlign w:val="center"/>
          </w:tcPr>
          <w:p w:rsidR="00627E4C" w:rsidRPr="00B34CDA" w:rsidRDefault="00627E4C" w:rsidP="00627E4C">
            <w:pPr>
              <w:spacing w:after="0" w:line="240" w:lineRule="auto"/>
              <w:jc w:val="center"/>
              <w:rPr>
                <w:rFonts w:ascii="Times New Roman" w:hAnsi="Times New Roman"/>
                <w:b/>
                <w:bCs/>
                <w:sz w:val="26"/>
                <w:szCs w:val="26"/>
                <w:lang w:eastAsia="ru-RU"/>
              </w:rPr>
            </w:pPr>
            <w:r w:rsidRPr="00B34CDA">
              <w:rPr>
                <w:rFonts w:ascii="Times New Roman" w:eastAsia="SimSun" w:hAnsi="Times New Roman"/>
                <w:b/>
                <w:bCs/>
                <w:sz w:val="26"/>
                <w:szCs w:val="26"/>
                <w:lang w:eastAsia="ru-RU"/>
              </w:rPr>
              <w:t>17 320,9</w:t>
            </w:r>
          </w:p>
        </w:tc>
        <w:tc>
          <w:tcPr>
            <w:tcW w:w="1701" w:type="dxa"/>
            <w:tcBorders>
              <w:top w:val="single" w:sz="4" w:space="0" w:color="auto"/>
              <w:left w:val="single" w:sz="4" w:space="0" w:color="auto"/>
              <w:bottom w:val="single" w:sz="4" w:space="0" w:color="auto"/>
              <w:right w:val="single" w:sz="4" w:space="0" w:color="auto"/>
            </w:tcBorders>
          </w:tcPr>
          <w:p w:rsidR="00627E4C" w:rsidRPr="00B34CDA" w:rsidRDefault="00627E4C" w:rsidP="00627E4C">
            <w:pPr>
              <w:spacing w:after="0" w:line="240" w:lineRule="auto"/>
              <w:jc w:val="center"/>
              <w:rPr>
                <w:rFonts w:ascii="Times New Roman" w:eastAsia="SimSun" w:hAnsi="Times New Roman"/>
                <w:b/>
                <w:bCs/>
                <w:sz w:val="26"/>
                <w:szCs w:val="26"/>
                <w:lang w:eastAsia="ru-RU"/>
              </w:rPr>
            </w:pPr>
            <w:r w:rsidRPr="00B34CDA">
              <w:rPr>
                <w:rFonts w:ascii="Times New Roman" w:eastAsia="SimSun" w:hAnsi="Times New Roman"/>
                <w:b/>
                <w:bCs/>
                <w:sz w:val="26"/>
                <w:szCs w:val="26"/>
                <w:lang w:eastAsia="ru-RU"/>
              </w:rPr>
              <w:t>3 503,8</w:t>
            </w:r>
          </w:p>
        </w:tc>
        <w:tc>
          <w:tcPr>
            <w:tcW w:w="1560" w:type="dxa"/>
            <w:tcBorders>
              <w:top w:val="single" w:sz="4" w:space="0" w:color="auto"/>
              <w:left w:val="single" w:sz="4" w:space="0" w:color="auto"/>
              <w:bottom w:val="single" w:sz="4" w:space="0" w:color="auto"/>
              <w:right w:val="single" w:sz="4" w:space="0" w:color="auto"/>
            </w:tcBorders>
          </w:tcPr>
          <w:p w:rsidR="00627E4C" w:rsidRPr="00B34CDA" w:rsidRDefault="00627E4C" w:rsidP="00627E4C">
            <w:pPr>
              <w:widowControl w:val="0"/>
              <w:autoSpaceDE w:val="0"/>
              <w:autoSpaceDN w:val="0"/>
              <w:adjustRightInd w:val="0"/>
              <w:spacing w:after="0" w:line="240" w:lineRule="auto"/>
              <w:jc w:val="center"/>
              <w:rPr>
                <w:rFonts w:ascii="Times New Roman" w:eastAsia="SimSun" w:hAnsi="Times New Roman"/>
                <w:sz w:val="26"/>
                <w:szCs w:val="26"/>
                <w:lang w:eastAsia="ru-RU"/>
              </w:rPr>
            </w:pPr>
            <w:r w:rsidRPr="00B34CDA">
              <w:rPr>
                <w:rFonts w:ascii="Times New Roman" w:eastAsia="SimSun" w:hAnsi="Times New Roman"/>
                <w:b/>
                <w:bCs/>
                <w:sz w:val="26"/>
                <w:szCs w:val="26"/>
                <w:lang w:eastAsia="ru-RU"/>
              </w:rPr>
              <w:t>20,23%</w:t>
            </w:r>
          </w:p>
        </w:tc>
      </w:tr>
      <w:tr w:rsidR="00627E4C" w:rsidRPr="00E426B0" w:rsidTr="00DF518D">
        <w:trPr>
          <w:trHeight w:val="285"/>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4C" w:rsidRPr="00B34CDA" w:rsidRDefault="00627E4C" w:rsidP="00627E4C">
            <w:pPr>
              <w:spacing w:after="0" w:line="240" w:lineRule="auto"/>
              <w:jc w:val="both"/>
              <w:rPr>
                <w:rFonts w:ascii="Times New Roman" w:hAnsi="Times New Roman"/>
                <w:b/>
                <w:bCs/>
                <w:sz w:val="26"/>
                <w:szCs w:val="26"/>
                <w:lang w:eastAsia="ru-RU"/>
              </w:rPr>
            </w:pPr>
            <w:r w:rsidRPr="00B34CDA">
              <w:rPr>
                <w:rFonts w:ascii="Times New Roman" w:hAnsi="Times New Roman"/>
                <w:b/>
                <w:bCs/>
                <w:sz w:val="26"/>
                <w:szCs w:val="26"/>
                <w:lang w:eastAsia="ru-RU"/>
              </w:rPr>
              <w:t>Налоги на доходы физических лиц</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4C" w:rsidRPr="00B34CDA" w:rsidRDefault="00627E4C" w:rsidP="00627E4C">
            <w:pPr>
              <w:spacing w:after="0" w:line="240" w:lineRule="auto"/>
              <w:jc w:val="center"/>
              <w:rPr>
                <w:rFonts w:ascii="Times New Roman" w:hAnsi="Times New Roman"/>
                <w:b/>
                <w:bCs/>
                <w:sz w:val="26"/>
                <w:szCs w:val="26"/>
                <w:lang w:eastAsia="ru-RU"/>
              </w:rPr>
            </w:pPr>
            <w:r w:rsidRPr="00B34CDA">
              <w:rPr>
                <w:rFonts w:ascii="Times New Roman" w:hAnsi="Times New Roman"/>
                <w:b/>
                <w:bCs/>
                <w:sz w:val="26"/>
                <w:szCs w:val="26"/>
                <w:lang w:eastAsia="ru-RU"/>
              </w:rPr>
              <w:t>000 1 01 02000 00 0000 000</w:t>
            </w:r>
          </w:p>
        </w:tc>
        <w:tc>
          <w:tcPr>
            <w:tcW w:w="2693" w:type="dxa"/>
            <w:tcBorders>
              <w:top w:val="single" w:sz="4" w:space="0" w:color="auto"/>
              <w:left w:val="single" w:sz="4" w:space="0" w:color="auto"/>
              <w:bottom w:val="single" w:sz="4" w:space="0" w:color="auto"/>
              <w:right w:val="single" w:sz="4" w:space="0" w:color="auto"/>
            </w:tcBorders>
            <w:vAlign w:val="center"/>
          </w:tcPr>
          <w:p w:rsidR="00627E4C" w:rsidRPr="00B34CDA" w:rsidRDefault="00627E4C" w:rsidP="00627E4C">
            <w:pPr>
              <w:spacing w:after="0" w:line="240" w:lineRule="auto"/>
              <w:jc w:val="center"/>
              <w:rPr>
                <w:rFonts w:ascii="Times New Roman" w:hAnsi="Times New Roman"/>
                <w:b/>
                <w:bCs/>
                <w:sz w:val="26"/>
                <w:szCs w:val="26"/>
                <w:lang w:eastAsia="ru-RU"/>
              </w:rPr>
            </w:pPr>
            <w:r w:rsidRPr="00B34CDA">
              <w:rPr>
                <w:rFonts w:ascii="Times New Roman" w:eastAsia="SimSun" w:hAnsi="Times New Roman"/>
                <w:b/>
                <w:bCs/>
                <w:sz w:val="26"/>
                <w:szCs w:val="26"/>
                <w:lang w:eastAsia="ru-RU"/>
              </w:rPr>
              <w:t>17 320,9</w:t>
            </w:r>
          </w:p>
        </w:tc>
        <w:tc>
          <w:tcPr>
            <w:tcW w:w="1701" w:type="dxa"/>
            <w:tcBorders>
              <w:top w:val="single" w:sz="4" w:space="0" w:color="auto"/>
              <w:left w:val="single" w:sz="4" w:space="0" w:color="auto"/>
              <w:bottom w:val="single" w:sz="4" w:space="0" w:color="auto"/>
              <w:right w:val="single" w:sz="4" w:space="0" w:color="auto"/>
            </w:tcBorders>
          </w:tcPr>
          <w:p w:rsidR="00627E4C" w:rsidRPr="00B34CDA" w:rsidRDefault="00627E4C" w:rsidP="00627E4C">
            <w:pPr>
              <w:spacing w:after="0" w:line="240" w:lineRule="auto"/>
              <w:jc w:val="center"/>
              <w:rPr>
                <w:rFonts w:ascii="Times New Roman" w:eastAsia="SimSun" w:hAnsi="Times New Roman"/>
                <w:b/>
                <w:bCs/>
                <w:sz w:val="26"/>
                <w:szCs w:val="26"/>
                <w:lang w:eastAsia="ru-RU"/>
              </w:rPr>
            </w:pPr>
            <w:r w:rsidRPr="00B34CDA">
              <w:rPr>
                <w:rFonts w:ascii="Times New Roman" w:eastAsia="SimSun" w:hAnsi="Times New Roman"/>
                <w:b/>
                <w:bCs/>
                <w:sz w:val="26"/>
                <w:szCs w:val="26"/>
                <w:lang w:eastAsia="ru-RU"/>
              </w:rPr>
              <w:t>3 503,8</w:t>
            </w:r>
          </w:p>
        </w:tc>
        <w:tc>
          <w:tcPr>
            <w:tcW w:w="1560" w:type="dxa"/>
            <w:tcBorders>
              <w:top w:val="single" w:sz="4" w:space="0" w:color="auto"/>
              <w:left w:val="single" w:sz="4" w:space="0" w:color="auto"/>
              <w:bottom w:val="single" w:sz="4" w:space="0" w:color="auto"/>
              <w:right w:val="single" w:sz="4" w:space="0" w:color="auto"/>
            </w:tcBorders>
          </w:tcPr>
          <w:p w:rsidR="00627E4C" w:rsidRPr="00B34CDA" w:rsidRDefault="00627E4C" w:rsidP="00627E4C">
            <w:pPr>
              <w:widowControl w:val="0"/>
              <w:autoSpaceDE w:val="0"/>
              <w:autoSpaceDN w:val="0"/>
              <w:adjustRightInd w:val="0"/>
              <w:spacing w:after="0" w:line="240" w:lineRule="auto"/>
              <w:jc w:val="center"/>
              <w:rPr>
                <w:rFonts w:ascii="Times New Roman" w:eastAsia="SimSun" w:hAnsi="Times New Roman"/>
                <w:sz w:val="26"/>
                <w:szCs w:val="26"/>
                <w:lang w:eastAsia="ru-RU"/>
              </w:rPr>
            </w:pPr>
            <w:r w:rsidRPr="00B34CDA">
              <w:rPr>
                <w:rFonts w:ascii="Times New Roman" w:eastAsia="SimSun" w:hAnsi="Times New Roman"/>
                <w:b/>
                <w:bCs/>
                <w:sz w:val="26"/>
                <w:szCs w:val="26"/>
                <w:lang w:eastAsia="ru-RU"/>
              </w:rPr>
              <w:t>20,23%</w:t>
            </w:r>
          </w:p>
        </w:tc>
      </w:tr>
      <w:tr w:rsidR="00E426B0" w:rsidRPr="00E426B0" w:rsidTr="00DF518D">
        <w:trPr>
          <w:trHeight w:val="889"/>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6B0" w:rsidRPr="00B34CDA" w:rsidRDefault="00E426B0" w:rsidP="00E426B0">
            <w:pPr>
              <w:spacing w:after="0" w:line="240" w:lineRule="auto"/>
              <w:jc w:val="both"/>
              <w:rPr>
                <w:rFonts w:ascii="Times New Roman" w:hAnsi="Times New Roman"/>
                <w:sz w:val="26"/>
                <w:szCs w:val="26"/>
                <w:lang w:eastAsia="ru-RU"/>
              </w:rPr>
            </w:pPr>
            <w:r w:rsidRPr="00B34CDA">
              <w:rPr>
                <w:rFonts w:ascii="Times New Roman" w:hAnsi="Times New Roman"/>
                <w:sz w:val="26"/>
                <w:szCs w:val="26"/>
                <w:lang w:eastAsia="ru-RU"/>
              </w:rPr>
              <w:t>Налог на доходы физ.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 со ст.227, 227¹ и 228 НК РФ</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6B0" w:rsidRPr="00B34CDA" w:rsidRDefault="00E426B0" w:rsidP="00E426B0">
            <w:pPr>
              <w:spacing w:after="0" w:line="240" w:lineRule="auto"/>
              <w:jc w:val="center"/>
              <w:rPr>
                <w:rFonts w:ascii="Times New Roman" w:hAnsi="Times New Roman"/>
                <w:sz w:val="26"/>
                <w:szCs w:val="26"/>
                <w:lang w:eastAsia="ru-RU"/>
              </w:rPr>
            </w:pPr>
            <w:r w:rsidRPr="00B34CDA">
              <w:rPr>
                <w:rFonts w:ascii="Times New Roman" w:hAnsi="Times New Roman"/>
                <w:sz w:val="26"/>
                <w:szCs w:val="26"/>
                <w:lang w:eastAsia="ru-RU"/>
              </w:rPr>
              <w:t>000 1 01 02010 01 0000 110</w:t>
            </w:r>
          </w:p>
        </w:tc>
        <w:tc>
          <w:tcPr>
            <w:tcW w:w="2693" w:type="dxa"/>
            <w:tcBorders>
              <w:top w:val="single" w:sz="4" w:space="0" w:color="auto"/>
              <w:left w:val="single" w:sz="4" w:space="0" w:color="auto"/>
              <w:bottom w:val="single" w:sz="4" w:space="0" w:color="auto"/>
              <w:right w:val="single" w:sz="4" w:space="0" w:color="auto"/>
            </w:tcBorders>
            <w:vAlign w:val="center"/>
          </w:tcPr>
          <w:p w:rsidR="00E426B0" w:rsidRPr="00B34CDA" w:rsidRDefault="00627E4C" w:rsidP="00E426B0">
            <w:pPr>
              <w:spacing w:after="0" w:line="240" w:lineRule="auto"/>
              <w:jc w:val="center"/>
              <w:rPr>
                <w:rFonts w:ascii="Times New Roman" w:hAnsi="Times New Roman"/>
                <w:sz w:val="26"/>
                <w:szCs w:val="26"/>
                <w:lang w:eastAsia="ru-RU"/>
              </w:rPr>
            </w:pPr>
            <w:r w:rsidRPr="00B34CDA">
              <w:rPr>
                <w:rFonts w:ascii="Times New Roman" w:eastAsia="SimSun" w:hAnsi="Times New Roman"/>
                <w:sz w:val="26"/>
                <w:szCs w:val="26"/>
                <w:lang w:eastAsia="ru-RU"/>
              </w:rPr>
              <w:t>15 425,9</w:t>
            </w:r>
          </w:p>
        </w:tc>
        <w:tc>
          <w:tcPr>
            <w:tcW w:w="1701" w:type="dxa"/>
            <w:tcBorders>
              <w:top w:val="single" w:sz="4" w:space="0" w:color="auto"/>
              <w:left w:val="single" w:sz="4" w:space="0" w:color="auto"/>
              <w:bottom w:val="single" w:sz="4" w:space="0" w:color="auto"/>
              <w:right w:val="single" w:sz="4" w:space="0" w:color="auto"/>
            </w:tcBorders>
            <w:vAlign w:val="center"/>
          </w:tcPr>
          <w:p w:rsidR="00E426B0" w:rsidRPr="00B34CDA" w:rsidRDefault="00627E4C" w:rsidP="00627E4C">
            <w:pPr>
              <w:spacing w:after="0" w:line="240" w:lineRule="auto"/>
              <w:jc w:val="center"/>
              <w:rPr>
                <w:rFonts w:ascii="Times New Roman" w:eastAsia="SimSun" w:hAnsi="Times New Roman"/>
                <w:sz w:val="26"/>
                <w:szCs w:val="26"/>
                <w:lang w:eastAsia="ru-RU"/>
              </w:rPr>
            </w:pPr>
            <w:r w:rsidRPr="00B34CDA">
              <w:rPr>
                <w:rFonts w:ascii="Times New Roman" w:eastAsia="SimSun" w:hAnsi="Times New Roman"/>
                <w:sz w:val="26"/>
                <w:szCs w:val="26"/>
                <w:lang w:eastAsia="ru-RU"/>
              </w:rPr>
              <w:t>3 433,9</w:t>
            </w:r>
          </w:p>
        </w:tc>
        <w:tc>
          <w:tcPr>
            <w:tcW w:w="1560" w:type="dxa"/>
            <w:tcBorders>
              <w:top w:val="single" w:sz="4" w:space="0" w:color="auto"/>
              <w:left w:val="single" w:sz="4" w:space="0" w:color="auto"/>
              <w:bottom w:val="single" w:sz="4" w:space="0" w:color="auto"/>
              <w:right w:val="single" w:sz="4" w:space="0" w:color="auto"/>
            </w:tcBorders>
            <w:vAlign w:val="center"/>
          </w:tcPr>
          <w:p w:rsidR="00E426B0" w:rsidRPr="00B34CDA" w:rsidRDefault="00627E4C" w:rsidP="00627E4C">
            <w:pPr>
              <w:spacing w:after="0" w:line="240" w:lineRule="auto"/>
              <w:jc w:val="center"/>
              <w:rPr>
                <w:rFonts w:ascii="Times New Roman" w:eastAsia="SimSun" w:hAnsi="Times New Roman"/>
                <w:color w:val="FF0000"/>
                <w:sz w:val="26"/>
                <w:szCs w:val="26"/>
                <w:lang w:eastAsia="ru-RU"/>
              </w:rPr>
            </w:pPr>
            <w:r w:rsidRPr="00B34CDA">
              <w:rPr>
                <w:rFonts w:ascii="Times New Roman" w:eastAsia="SimSun" w:hAnsi="Times New Roman"/>
                <w:sz w:val="26"/>
                <w:szCs w:val="26"/>
                <w:lang w:eastAsia="ru-RU"/>
              </w:rPr>
              <w:t>2</w:t>
            </w:r>
            <w:r w:rsidR="00E426B0" w:rsidRPr="00B34CDA">
              <w:rPr>
                <w:rFonts w:ascii="Times New Roman" w:eastAsia="SimSun" w:hAnsi="Times New Roman"/>
                <w:sz w:val="26"/>
                <w:szCs w:val="26"/>
                <w:lang w:eastAsia="ru-RU"/>
              </w:rPr>
              <w:t>2,</w:t>
            </w:r>
            <w:r w:rsidRPr="00B34CDA">
              <w:rPr>
                <w:rFonts w:ascii="Times New Roman" w:eastAsia="SimSun" w:hAnsi="Times New Roman"/>
                <w:sz w:val="26"/>
                <w:szCs w:val="26"/>
                <w:lang w:eastAsia="ru-RU"/>
              </w:rPr>
              <w:t>26</w:t>
            </w:r>
            <w:r w:rsidR="00E426B0" w:rsidRPr="00B34CDA">
              <w:rPr>
                <w:rFonts w:ascii="Times New Roman" w:eastAsia="SimSun" w:hAnsi="Times New Roman"/>
                <w:sz w:val="26"/>
                <w:szCs w:val="26"/>
                <w:lang w:eastAsia="ru-RU"/>
              </w:rPr>
              <w:t>%</w:t>
            </w:r>
          </w:p>
        </w:tc>
      </w:tr>
      <w:tr w:rsidR="00E426B0" w:rsidRPr="00E426B0" w:rsidTr="00DF518D">
        <w:trPr>
          <w:trHeight w:val="1712"/>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6B0" w:rsidRPr="00B34CDA" w:rsidRDefault="00E426B0" w:rsidP="00E426B0">
            <w:pPr>
              <w:spacing w:after="0" w:line="240" w:lineRule="auto"/>
              <w:jc w:val="both"/>
              <w:rPr>
                <w:rFonts w:ascii="Times New Roman" w:hAnsi="Times New Roman"/>
                <w:sz w:val="26"/>
                <w:szCs w:val="26"/>
                <w:lang w:eastAsia="ru-RU"/>
              </w:rPr>
            </w:pPr>
            <w:r w:rsidRPr="00B34CDA">
              <w:rPr>
                <w:rFonts w:ascii="Times New Roman" w:hAnsi="Times New Roman"/>
                <w:sz w:val="26"/>
                <w:szCs w:val="2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6B0" w:rsidRPr="00B34CDA" w:rsidRDefault="00E426B0" w:rsidP="00E426B0">
            <w:pPr>
              <w:spacing w:after="0" w:line="240" w:lineRule="auto"/>
              <w:jc w:val="center"/>
              <w:rPr>
                <w:rFonts w:ascii="Times New Roman" w:hAnsi="Times New Roman"/>
                <w:sz w:val="26"/>
                <w:szCs w:val="26"/>
                <w:lang w:eastAsia="ru-RU"/>
              </w:rPr>
            </w:pPr>
            <w:r w:rsidRPr="00B34CDA">
              <w:rPr>
                <w:rFonts w:ascii="Times New Roman" w:hAnsi="Times New Roman"/>
                <w:sz w:val="26"/>
                <w:szCs w:val="26"/>
                <w:lang w:eastAsia="ru-RU"/>
              </w:rPr>
              <w:t>000 1 01 02020 01 0000 110</w:t>
            </w:r>
          </w:p>
        </w:tc>
        <w:tc>
          <w:tcPr>
            <w:tcW w:w="2693" w:type="dxa"/>
            <w:tcBorders>
              <w:top w:val="single" w:sz="4" w:space="0" w:color="auto"/>
              <w:left w:val="single" w:sz="4" w:space="0" w:color="auto"/>
              <w:bottom w:val="single" w:sz="4" w:space="0" w:color="auto"/>
              <w:right w:val="single" w:sz="4" w:space="0" w:color="auto"/>
            </w:tcBorders>
            <w:vAlign w:val="center"/>
          </w:tcPr>
          <w:p w:rsidR="00E426B0" w:rsidRPr="00B34CDA" w:rsidRDefault="00E426B0" w:rsidP="00627E4C">
            <w:pPr>
              <w:spacing w:after="0" w:line="240" w:lineRule="auto"/>
              <w:jc w:val="center"/>
              <w:rPr>
                <w:rFonts w:ascii="Times New Roman" w:hAnsi="Times New Roman"/>
                <w:sz w:val="26"/>
                <w:szCs w:val="26"/>
                <w:lang w:eastAsia="ru-RU"/>
              </w:rPr>
            </w:pPr>
            <w:r w:rsidRPr="00B34CDA">
              <w:rPr>
                <w:rFonts w:ascii="Times New Roman" w:eastAsia="SimSun" w:hAnsi="Times New Roman"/>
                <w:sz w:val="26"/>
                <w:szCs w:val="26"/>
                <w:lang w:eastAsia="ru-RU"/>
              </w:rPr>
              <w:t>22</w:t>
            </w:r>
            <w:r w:rsidR="00627E4C" w:rsidRPr="00B34CDA">
              <w:rPr>
                <w:rFonts w:ascii="Times New Roman" w:eastAsia="SimSun" w:hAnsi="Times New Roman"/>
                <w:sz w:val="26"/>
                <w:szCs w:val="26"/>
                <w:lang w:eastAsia="ru-RU"/>
              </w:rPr>
              <w:t>6</w:t>
            </w:r>
            <w:r w:rsidRPr="00B34CDA">
              <w:rPr>
                <w:rFonts w:ascii="Times New Roman" w:eastAsia="SimSun" w:hAnsi="Times New Roman"/>
                <w:sz w:val="26"/>
                <w:szCs w:val="26"/>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E426B0" w:rsidRPr="00B34CDA" w:rsidRDefault="00627E4C" w:rsidP="00627E4C">
            <w:pPr>
              <w:spacing w:after="0" w:line="240" w:lineRule="auto"/>
              <w:jc w:val="center"/>
              <w:rPr>
                <w:rFonts w:ascii="Times New Roman" w:eastAsia="SimSun" w:hAnsi="Times New Roman"/>
                <w:sz w:val="26"/>
                <w:szCs w:val="26"/>
                <w:lang w:eastAsia="ru-RU"/>
              </w:rPr>
            </w:pPr>
            <w:r w:rsidRPr="00B34CDA">
              <w:rPr>
                <w:rFonts w:ascii="Times New Roman" w:eastAsia="SimSun" w:hAnsi="Times New Roman"/>
                <w:sz w:val="26"/>
                <w:szCs w:val="26"/>
                <w:lang w:eastAsia="ru-RU"/>
              </w:rPr>
              <w:t>31,9</w:t>
            </w:r>
          </w:p>
        </w:tc>
        <w:tc>
          <w:tcPr>
            <w:tcW w:w="1560" w:type="dxa"/>
            <w:tcBorders>
              <w:top w:val="single" w:sz="4" w:space="0" w:color="auto"/>
              <w:left w:val="single" w:sz="4" w:space="0" w:color="auto"/>
              <w:bottom w:val="single" w:sz="4" w:space="0" w:color="auto"/>
              <w:right w:val="single" w:sz="4" w:space="0" w:color="auto"/>
            </w:tcBorders>
            <w:vAlign w:val="center"/>
          </w:tcPr>
          <w:p w:rsidR="00E426B0" w:rsidRPr="00B34CDA" w:rsidRDefault="00627E4C" w:rsidP="00270501">
            <w:pPr>
              <w:spacing w:after="0" w:line="240" w:lineRule="auto"/>
              <w:jc w:val="center"/>
              <w:rPr>
                <w:rFonts w:ascii="Times New Roman" w:eastAsia="SimSun" w:hAnsi="Times New Roman"/>
                <w:color w:val="FF0000"/>
                <w:sz w:val="26"/>
                <w:szCs w:val="26"/>
                <w:lang w:eastAsia="ru-RU"/>
              </w:rPr>
            </w:pPr>
            <w:r w:rsidRPr="00B34CDA">
              <w:rPr>
                <w:rFonts w:ascii="Times New Roman" w:eastAsia="SimSun" w:hAnsi="Times New Roman"/>
                <w:sz w:val="26"/>
                <w:szCs w:val="26"/>
                <w:lang w:eastAsia="ru-RU"/>
              </w:rPr>
              <w:t>1</w:t>
            </w:r>
            <w:r w:rsidR="00E426B0" w:rsidRPr="00B34CDA">
              <w:rPr>
                <w:rFonts w:ascii="Times New Roman" w:eastAsia="SimSun" w:hAnsi="Times New Roman"/>
                <w:sz w:val="26"/>
                <w:szCs w:val="26"/>
                <w:lang w:eastAsia="ru-RU"/>
              </w:rPr>
              <w:t>4,</w:t>
            </w:r>
            <w:r w:rsidRPr="00B34CDA">
              <w:rPr>
                <w:rFonts w:ascii="Times New Roman" w:eastAsia="SimSun" w:hAnsi="Times New Roman"/>
                <w:sz w:val="26"/>
                <w:szCs w:val="26"/>
                <w:lang w:eastAsia="ru-RU"/>
              </w:rPr>
              <w:t>1</w:t>
            </w:r>
            <w:r w:rsidR="00270501" w:rsidRPr="00B34CDA">
              <w:rPr>
                <w:rFonts w:ascii="Times New Roman" w:eastAsia="SimSun" w:hAnsi="Times New Roman"/>
                <w:sz w:val="26"/>
                <w:szCs w:val="26"/>
                <w:lang w:eastAsia="ru-RU"/>
              </w:rPr>
              <w:t>0</w:t>
            </w:r>
            <w:r w:rsidR="00E426B0" w:rsidRPr="00B34CDA">
              <w:rPr>
                <w:rFonts w:ascii="Times New Roman" w:eastAsia="SimSun" w:hAnsi="Times New Roman"/>
                <w:sz w:val="26"/>
                <w:szCs w:val="26"/>
                <w:lang w:eastAsia="ru-RU"/>
              </w:rPr>
              <w:t>%</w:t>
            </w:r>
          </w:p>
        </w:tc>
      </w:tr>
      <w:tr w:rsidR="00E426B0" w:rsidRPr="00E426B0" w:rsidTr="00595692">
        <w:trPr>
          <w:trHeight w:val="132"/>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6B0" w:rsidRPr="00B34CDA" w:rsidRDefault="00E426B0" w:rsidP="00E426B0">
            <w:pPr>
              <w:spacing w:after="0" w:line="240" w:lineRule="auto"/>
              <w:jc w:val="both"/>
              <w:rPr>
                <w:rFonts w:ascii="Times New Roman" w:hAnsi="Times New Roman"/>
                <w:sz w:val="26"/>
                <w:szCs w:val="26"/>
                <w:lang w:eastAsia="ru-RU"/>
              </w:rPr>
            </w:pPr>
            <w:r w:rsidRPr="00B34CDA">
              <w:rPr>
                <w:rFonts w:ascii="Times New Roman" w:hAnsi="Times New Roman"/>
                <w:sz w:val="26"/>
                <w:szCs w:val="26"/>
                <w:lang w:eastAsia="ru-RU"/>
              </w:rPr>
              <w:lastRenderedPageBreak/>
              <w:t>Налог на доходы физических лиц с доходов, полученных физическими лицами в соответствии со ст.228 НК РФ</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6B0" w:rsidRPr="00B34CDA" w:rsidRDefault="00E426B0" w:rsidP="00E426B0">
            <w:pPr>
              <w:spacing w:after="0" w:line="240" w:lineRule="auto"/>
              <w:jc w:val="center"/>
              <w:rPr>
                <w:rFonts w:ascii="Times New Roman" w:hAnsi="Times New Roman"/>
                <w:sz w:val="26"/>
                <w:szCs w:val="26"/>
                <w:lang w:eastAsia="ru-RU"/>
              </w:rPr>
            </w:pPr>
            <w:r w:rsidRPr="00B34CDA">
              <w:rPr>
                <w:rFonts w:ascii="Times New Roman" w:hAnsi="Times New Roman"/>
                <w:sz w:val="26"/>
                <w:szCs w:val="26"/>
                <w:lang w:eastAsia="ru-RU"/>
              </w:rPr>
              <w:t>000 1 01 02030 01 0000 110</w:t>
            </w:r>
          </w:p>
        </w:tc>
        <w:tc>
          <w:tcPr>
            <w:tcW w:w="2693" w:type="dxa"/>
            <w:tcBorders>
              <w:top w:val="single" w:sz="4" w:space="0" w:color="auto"/>
              <w:left w:val="single" w:sz="4" w:space="0" w:color="auto"/>
              <w:bottom w:val="single" w:sz="4" w:space="0" w:color="auto"/>
              <w:right w:val="single" w:sz="4" w:space="0" w:color="auto"/>
            </w:tcBorders>
          </w:tcPr>
          <w:p w:rsidR="00E426B0" w:rsidRPr="00B34CDA" w:rsidRDefault="00627E4C" w:rsidP="00E426B0">
            <w:pPr>
              <w:spacing w:after="0" w:line="240" w:lineRule="auto"/>
              <w:jc w:val="center"/>
              <w:rPr>
                <w:rFonts w:ascii="Times New Roman" w:hAnsi="Times New Roman"/>
                <w:sz w:val="26"/>
                <w:szCs w:val="26"/>
                <w:lang w:eastAsia="ru-RU"/>
              </w:rPr>
            </w:pPr>
            <w:r w:rsidRPr="00B34CDA">
              <w:rPr>
                <w:rFonts w:ascii="Times New Roman" w:eastAsia="SimSun" w:hAnsi="Times New Roman"/>
                <w:sz w:val="26"/>
                <w:szCs w:val="26"/>
                <w:lang w:eastAsia="ru-RU"/>
              </w:rPr>
              <w:t>1 699</w:t>
            </w:r>
            <w:r w:rsidR="00E426B0" w:rsidRPr="00B34CDA">
              <w:rPr>
                <w:rFonts w:ascii="Times New Roman" w:eastAsia="SimSun" w:hAnsi="Times New Roman"/>
                <w:sz w:val="26"/>
                <w:szCs w:val="26"/>
                <w:lang w:eastAsia="ru-RU"/>
              </w:rPr>
              <w:t>,0</w:t>
            </w:r>
          </w:p>
        </w:tc>
        <w:tc>
          <w:tcPr>
            <w:tcW w:w="1701" w:type="dxa"/>
            <w:tcBorders>
              <w:top w:val="single" w:sz="4" w:space="0" w:color="auto"/>
              <w:left w:val="single" w:sz="4" w:space="0" w:color="auto"/>
              <w:bottom w:val="single" w:sz="4" w:space="0" w:color="auto"/>
              <w:right w:val="single" w:sz="4" w:space="0" w:color="auto"/>
            </w:tcBorders>
          </w:tcPr>
          <w:p w:rsidR="00E426B0" w:rsidRPr="00B34CDA" w:rsidRDefault="00627E4C" w:rsidP="00E426B0">
            <w:pPr>
              <w:spacing w:after="0" w:line="240" w:lineRule="auto"/>
              <w:jc w:val="center"/>
              <w:rPr>
                <w:rFonts w:ascii="Times New Roman" w:eastAsia="SimSun" w:hAnsi="Times New Roman"/>
                <w:sz w:val="26"/>
                <w:szCs w:val="26"/>
                <w:lang w:eastAsia="ru-RU"/>
              </w:rPr>
            </w:pPr>
            <w:r w:rsidRPr="00B34CDA">
              <w:rPr>
                <w:rFonts w:ascii="Times New Roman" w:eastAsia="SimSun" w:hAnsi="Times New Roman"/>
                <w:sz w:val="26"/>
                <w:szCs w:val="26"/>
                <w:lang w:eastAsia="ru-RU"/>
              </w:rPr>
              <w:t>38,08</w:t>
            </w:r>
          </w:p>
        </w:tc>
        <w:tc>
          <w:tcPr>
            <w:tcW w:w="1560" w:type="dxa"/>
            <w:tcBorders>
              <w:top w:val="single" w:sz="4" w:space="0" w:color="auto"/>
              <w:left w:val="single" w:sz="4" w:space="0" w:color="auto"/>
              <w:bottom w:val="single" w:sz="4" w:space="0" w:color="auto"/>
              <w:right w:val="single" w:sz="4" w:space="0" w:color="auto"/>
            </w:tcBorders>
          </w:tcPr>
          <w:p w:rsidR="00E426B0" w:rsidRPr="00B34CDA" w:rsidRDefault="00270501" w:rsidP="00E426B0">
            <w:pPr>
              <w:spacing w:after="0" w:line="240" w:lineRule="auto"/>
              <w:jc w:val="center"/>
              <w:rPr>
                <w:rFonts w:ascii="Times New Roman" w:eastAsia="SimSun" w:hAnsi="Times New Roman"/>
                <w:color w:val="FF0000"/>
                <w:sz w:val="26"/>
                <w:szCs w:val="26"/>
                <w:lang w:eastAsia="ru-RU"/>
              </w:rPr>
            </w:pPr>
            <w:r w:rsidRPr="00B34CDA">
              <w:rPr>
                <w:rFonts w:ascii="Times New Roman" w:eastAsia="SimSun" w:hAnsi="Times New Roman"/>
                <w:sz w:val="26"/>
                <w:szCs w:val="26"/>
                <w:lang w:eastAsia="ru-RU"/>
              </w:rPr>
              <w:t>2,28</w:t>
            </w:r>
            <w:r w:rsidR="00E426B0" w:rsidRPr="00B34CDA">
              <w:rPr>
                <w:rFonts w:ascii="Times New Roman" w:eastAsia="SimSun" w:hAnsi="Times New Roman"/>
                <w:sz w:val="26"/>
                <w:szCs w:val="26"/>
                <w:lang w:eastAsia="ru-RU"/>
              </w:rPr>
              <w:t>%</w:t>
            </w:r>
          </w:p>
        </w:tc>
      </w:tr>
      <w:tr w:rsidR="00E426B0" w:rsidRPr="00E426B0" w:rsidTr="00DF518D">
        <w:trPr>
          <w:trHeight w:val="979"/>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6B0" w:rsidRPr="00B34CDA" w:rsidRDefault="00E426B0" w:rsidP="00E426B0">
            <w:pPr>
              <w:spacing w:after="0" w:line="240" w:lineRule="auto"/>
              <w:jc w:val="both"/>
              <w:rPr>
                <w:rFonts w:ascii="Times New Roman" w:hAnsi="Times New Roman"/>
                <w:b/>
                <w:bCs/>
                <w:sz w:val="26"/>
                <w:szCs w:val="26"/>
                <w:lang w:eastAsia="ru-RU"/>
              </w:rPr>
            </w:pPr>
            <w:r w:rsidRPr="00B34CDA">
              <w:rPr>
                <w:rFonts w:ascii="Times New Roman" w:hAnsi="Times New Roman"/>
                <w:b/>
                <w:bCs/>
                <w:sz w:val="26"/>
                <w:szCs w:val="26"/>
                <w:lang w:eastAsia="ru-RU"/>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6B0" w:rsidRPr="00B34CDA" w:rsidRDefault="00E426B0" w:rsidP="00E426B0">
            <w:pPr>
              <w:spacing w:after="0" w:line="240" w:lineRule="auto"/>
              <w:jc w:val="center"/>
              <w:rPr>
                <w:rFonts w:ascii="Times New Roman" w:hAnsi="Times New Roman"/>
                <w:b/>
                <w:bCs/>
                <w:sz w:val="26"/>
                <w:szCs w:val="26"/>
                <w:lang w:eastAsia="ru-RU"/>
              </w:rPr>
            </w:pPr>
            <w:r w:rsidRPr="00B34CDA">
              <w:rPr>
                <w:rFonts w:ascii="Times New Roman" w:hAnsi="Times New Roman"/>
                <w:b/>
                <w:bCs/>
                <w:sz w:val="26"/>
                <w:szCs w:val="26"/>
                <w:lang w:eastAsia="ru-RU"/>
              </w:rPr>
              <w:t>000 2 02 00000 00 0000 000</w:t>
            </w:r>
          </w:p>
        </w:tc>
        <w:tc>
          <w:tcPr>
            <w:tcW w:w="2693" w:type="dxa"/>
            <w:tcBorders>
              <w:top w:val="single" w:sz="4" w:space="0" w:color="auto"/>
              <w:left w:val="single" w:sz="4" w:space="0" w:color="auto"/>
              <w:bottom w:val="single" w:sz="4" w:space="0" w:color="auto"/>
              <w:right w:val="single" w:sz="4" w:space="0" w:color="auto"/>
            </w:tcBorders>
            <w:vAlign w:val="center"/>
          </w:tcPr>
          <w:p w:rsidR="00E426B0" w:rsidRPr="00B34CDA" w:rsidRDefault="00E426B0" w:rsidP="00EE7B73">
            <w:pPr>
              <w:spacing w:after="0" w:line="240" w:lineRule="auto"/>
              <w:jc w:val="center"/>
              <w:rPr>
                <w:rFonts w:ascii="Times New Roman" w:hAnsi="Times New Roman"/>
                <w:b/>
                <w:bCs/>
                <w:sz w:val="26"/>
                <w:szCs w:val="26"/>
                <w:lang w:eastAsia="ru-RU"/>
              </w:rPr>
            </w:pPr>
            <w:r w:rsidRPr="00B34CDA">
              <w:rPr>
                <w:rFonts w:ascii="Times New Roman" w:eastAsia="SimSun" w:hAnsi="Times New Roman"/>
                <w:b/>
                <w:bCs/>
                <w:sz w:val="26"/>
                <w:szCs w:val="26"/>
                <w:lang w:eastAsia="ru-RU"/>
              </w:rPr>
              <w:t xml:space="preserve">3 </w:t>
            </w:r>
            <w:r w:rsidR="00EE7B73" w:rsidRPr="00B34CDA">
              <w:rPr>
                <w:rFonts w:ascii="Times New Roman" w:eastAsia="SimSun" w:hAnsi="Times New Roman"/>
                <w:b/>
                <w:bCs/>
                <w:sz w:val="26"/>
                <w:szCs w:val="26"/>
                <w:lang w:eastAsia="ru-RU"/>
              </w:rPr>
              <w:t>36</w:t>
            </w:r>
            <w:r w:rsidRPr="00B34CDA">
              <w:rPr>
                <w:rFonts w:ascii="Times New Roman" w:eastAsia="SimSun" w:hAnsi="Times New Roman"/>
                <w:b/>
                <w:bCs/>
                <w:sz w:val="26"/>
                <w:szCs w:val="26"/>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E426B0" w:rsidRPr="00B34CDA" w:rsidRDefault="00EE7B73" w:rsidP="00EE7B73">
            <w:pPr>
              <w:spacing w:after="0" w:line="240" w:lineRule="auto"/>
              <w:jc w:val="center"/>
              <w:rPr>
                <w:rFonts w:ascii="Times New Roman" w:eastAsia="SimSun" w:hAnsi="Times New Roman"/>
                <w:b/>
                <w:bCs/>
                <w:sz w:val="26"/>
                <w:szCs w:val="26"/>
                <w:lang w:eastAsia="ru-RU"/>
              </w:rPr>
            </w:pPr>
            <w:r w:rsidRPr="00B34CDA">
              <w:rPr>
                <w:rFonts w:ascii="Times New Roman" w:eastAsia="SimSun" w:hAnsi="Times New Roman"/>
                <w:b/>
                <w:bCs/>
                <w:sz w:val="26"/>
                <w:szCs w:val="26"/>
                <w:lang w:eastAsia="ru-RU"/>
              </w:rPr>
              <w:t>857</w:t>
            </w:r>
            <w:r w:rsidR="00E426B0" w:rsidRPr="00B34CDA">
              <w:rPr>
                <w:rFonts w:ascii="Times New Roman" w:eastAsia="SimSun" w:hAnsi="Times New Roman"/>
                <w:b/>
                <w:bCs/>
                <w:sz w:val="26"/>
                <w:szCs w:val="26"/>
                <w:lang w:eastAsia="ru-RU"/>
              </w:rPr>
              <w:t>,</w:t>
            </w:r>
            <w:r w:rsidRPr="00B34CDA">
              <w:rPr>
                <w:rFonts w:ascii="Times New Roman" w:eastAsia="SimSun" w:hAnsi="Times New Roman"/>
                <w:b/>
                <w:bCs/>
                <w:sz w:val="26"/>
                <w:szCs w:val="26"/>
                <w:lang w:eastAsia="ru-RU"/>
              </w:rPr>
              <w:t>1</w:t>
            </w:r>
          </w:p>
        </w:tc>
        <w:tc>
          <w:tcPr>
            <w:tcW w:w="1560" w:type="dxa"/>
            <w:tcBorders>
              <w:top w:val="single" w:sz="4" w:space="0" w:color="auto"/>
              <w:left w:val="single" w:sz="4" w:space="0" w:color="auto"/>
              <w:bottom w:val="single" w:sz="4" w:space="0" w:color="auto"/>
              <w:right w:val="single" w:sz="4" w:space="0" w:color="auto"/>
            </w:tcBorders>
            <w:vAlign w:val="center"/>
          </w:tcPr>
          <w:p w:rsidR="00E426B0" w:rsidRPr="00B34CDA" w:rsidRDefault="00EE7B73" w:rsidP="00E426B0">
            <w:pPr>
              <w:spacing w:after="0" w:line="240" w:lineRule="auto"/>
              <w:jc w:val="center"/>
              <w:rPr>
                <w:rFonts w:ascii="Times New Roman" w:eastAsia="SimSun" w:hAnsi="Times New Roman"/>
                <w:b/>
                <w:bCs/>
                <w:color w:val="FF0000"/>
                <w:sz w:val="26"/>
                <w:szCs w:val="26"/>
                <w:lang w:eastAsia="ru-RU"/>
              </w:rPr>
            </w:pPr>
            <w:r w:rsidRPr="00B34CDA">
              <w:rPr>
                <w:rFonts w:ascii="Times New Roman" w:eastAsia="SimSun" w:hAnsi="Times New Roman"/>
                <w:b/>
                <w:bCs/>
                <w:sz w:val="26"/>
                <w:szCs w:val="26"/>
                <w:lang w:eastAsia="ru-RU"/>
              </w:rPr>
              <w:t>2</w:t>
            </w:r>
            <w:r w:rsidR="00E426B0" w:rsidRPr="00B34CDA">
              <w:rPr>
                <w:rFonts w:ascii="Times New Roman" w:eastAsia="SimSun" w:hAnsi="Times New Roman"/>
                <w:b/>
                <w:bCs/>
                <w:sz w:val="26"/>
                <w:szCs w:val="26"/>
                <w:lang w:eastAsia="ru-RU"/>
              </w:rPr>
              <w:t>5%</w:t>
            </w:r>
          </w:p>
        </w:tc>
      </w:tr>
      <w:tr w:rsidR="00E426B0" w:rsidRPr="00E426B0" w:rsidTr="00DF518D">
        <w:trPr>
          <w:trHeight w:val="654"/>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6B0" w:rsidRPr="00B34CDA" w:rsidRDefault="00E426B0" w:rsidP="00E426B0">
            <w:pPr>
              <w:spacing w:after="0" w:line="240" w:lineRule="auto"/>
              <w:jc w:val="both"/>
              <w:rPr>
                <w:rFonts w:ascii="Times New Roman" w:hAnsi="Times New Roman"/>
                <w:sz w:val="26"/>
                <w:szCs w:val="26"/>
                <w:lang w:eastAsia="ru-RU"/>
              </w:rPr>
            </w:pPr>
            <w:r w:rsidRPr="00B34CDA">
              <w:rPr>
                <w:rFonts w:ascii="Times New Roman" w:hAnsi="Times New Roman"/>
                <w:sz w:val="26"/>
                <w:szCs w:val="26"/>
                <w:lang w:eastAsia="ru-RU"/>
              </w:rPr>
              <w:t xml:space="preserve">Прочие межбюджетные трансферты, передаваемые бюджетам внутригородских муниципальных образований городов федерального значения </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6B0" w:rsidRPr="00B34CDA" w:rsidRDefault="00E426B0" w:rsidP="00E426B0">
            <w:pPr>
              <w:spacing w:after="0" w:line="240" w:lineRule="auto"/>
              <w:jc w:val="center"/>
              <w:rPr>
                <w:rFonts w:ascii="Times New Roman" w:hAnsi="Times New Roman"/>
                <w:sz w:val="26"/>
                <w:szCs w:val="26"/>
                <w:lang w:eastAsia="ru-RU"/>
              </w:rPr>
            </w:pPr>
            <w:r w:rsidRPr="00B34CDA">
              <w:rPr>
                <w:rFonts w:ascii="Times New Roman" w:hAnsi="Times New Roman"/>
                <w:sz w:val="26"/>
                <w:szCs w:val="26"/>
                <w:lang w:eastAsia="ru-RU"/>
              </w:rPr>
              <w:t>900 2 02 04999 03 0000 151</w:t>
            </w:r>
          </w:p>
        </w:tc>
        <w:tc>
          <w:tcPr>
            <w:tcW w:w="2693" w:type="dxa"/>
            <w:tcBorders>
              <w:top w:val="single" w:sz="4" w:space="0" w:color="auto"/>
              <w:left w:val="single" w:sz="4" w:space="0" w:color="auto"/>
              <w:bottom w:val="single" w:sz="4" w:space="0" w:color="auto"/>
              <w:right w:val="single" w:sz="4" w:space="0" w:color="auto"/>
            </w:tcBorders>
            <w:vAlign w:val="center"/>
          </w:tcPr>
          <w:p w:rsidR="00E426B0" w:rsidRPr="00B34CDA" w:rsidRDefault="00E426B0" w:rsidP="00EE7B73">
            <w:pPr>
              <w:spacing w:after="0" w:line="240" w:lineRule="auto"/>
              <w:jc w:val="center"/>
              <w:rPr>
                <w:rFonts w:ascii="Times New Roman" w:hAnsi="Times New Roman"/>
                <w:sz w:val="26"/>
                <w:szCs w:val="26"/>
                <w:lang w:eastAsia="ru-RU"/>
              </w:rPr>
            </w:pPr>
            <w:r w:rsidRPr="00B34CDA">
              <w:rPr>
                <w:rFonts w:ascii="Times New Roman" w:eastAsia="SimSun" w:hAnsi="Times New Roman"/>
                <w:sz w:val="26"/>
                <w:szCs w:val="26"/>
                <w:lang w:eastAsia="ru-RU"/>
              </w:rPr>
              <w:t>3 </w:t>
            </w:r>
            <w:r w:rsidR="00EE7B73" w:rsidRPr="00B34CDA">
              <w:rPr>
                <w:rFonts w:ascii="Times New Roman" w:eastAsia="SimSun" w:hAnsi="Times New Roman"/>
                <w:sz w:val="26"/>
                <w:szCs w:val="26"/>
                <w:lang w:eastAsia="ru-RU"/>
              </w:rPr>
              <w:t>36</w:t>
            </w:r>
            <w:r w:rsidRPr="00B34CDA">
              <w:rPr>
                <w:rFonts w:ascii="Times New Roman" w:eastAsia="SimSun" w:hAnsi="Times New Roman"/>
                <w:sz w:val="26"/>
                <w:szCs w:val="26"/>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E426B0" w:rsidRPr="00B34CDA" w:rsidRDefault="00EE7B73" w:rsidP="00E426B0">
            <w:pPr>
              <w:spacing w:after="0" w:line="240" w:lineRule="auto"/>
              <w:jc w:val="center"/>
              <w:rPr>
                <w:rFonts w:ascii="Times New Roman" w:eastAsia="SimSun" w:hAnsi="Times New Roman"/>
                <w:bCs/>
                <w:sz w:val="26"/>
                <w:szCs w:val="26"/>
                <w:lang w:eastAsia="ru-RU"/>
              </w:rPr>
            </w:pPr>
            <w:r w:rsidRPr="00B34CDA">
              <w:rPr>
                <w:rFonts w:ascii="Times New Roman" w:eastAsia="SimSun" w:hAnsi="Times New Roman"/>
                <w:bCs/>
                <w:sz w:val="26"/>
                <w:szCs w:val="26"/>
                <w:lang w:eastAsia="ru-RU"/>
              </w:rPr>
              <w:t>8</w:t>
            </w:r>
            <w:r w:rsidR="00E426B0" w:rsidRPr="00B34CDA">
              <w:rPr>
                <w:rFonts w:ascii="Times New Roman" w:eastAsia="SimSun" w:hAnsi="Times New Roman"/>
                <w:bCs/>
                <w:sz w:val="26"/>
                <w:szCs w:val="26"/>
                <w:lang w:eastAsia="ru-RU"/>
              </w:rPr>
              <w:t>40,0</w:t>
            </w:r>
          </w:p>
        </w:tc>
        <w:tc>
          <w:tcPr>
            <w:tcW w:w="1560" w:type="dxa"/>
            <w:tcBorders>
              <w:top w:val="single" w:sz="4" w:space="0" w:color="auto"/>
              <w:left w:val="single" w:sz="4" w:space="0" w:color="auto"/>
              <w:bottom w:val="single" w:sz="4" w:space="0" w:color="auto"/>
              <w:right w:val="single" w:sz="4" w:space="0" w:color="auto"/>
            </w:tcBorders>
            <w:vAlign w:val="center"/>
          </w:tcPr>
          <w:p w:rsidR="00E426B0" w:rsidRPr="00B34CDA" w:rsidRDefault="00EE7B73" w:rsidP="00E426B0">
            <w:pPr>
              <w:spacing w:after="0" w:line="240" w:lineRule="auto"/>
              <w:jc w:val="center"/>
              <w:rPr>
                <w:rFonts w:ascii="Times New Roman" w:eastAsia="SimSun" w:hAnsi="Times New Roman"/>
                <w:bCs/>
                <w:color w:val="FF0000"/>
                <w:sz w:val="26"/>
                <w:szCs w:val="26"/>
                <w:lang w:eastAsia="ru-RU"/>
              </w:rPr>
            </w:pPr>
            <w:r w:rsidRPr="00B34CDA">
              <w:rPr>
                <w:rFonts w:ascii="Times New Roman" w:eastAsia="SimSun" w:hAnsi="Times New Roman"/>
                <w:bCs/>
                <w:sz w:val="26"/>
                <w:szCs w:val="26"/>
                <w:lang w:eastAsia="ru-RU"/>
              </w:rPr>
              <w:t>2</w:t>
            </w:r>
            <w:r w:rsidR="00E426B0" w:rsidRPr="00B34CDA">
              <w:rPr>
                <w:rFonts w:ascii="Times New Roman" w:eastAsia="SimSun" w:hAnsi="Times New Roman"/>
                <w:bCs/>
                <w:sz w:val="26"/>
                <w:szCs w:val="26"/>
                <w:lang w:eastAsia="ru-RU"/>
              </w:rPr>
              <w:t>5%</w:t>
            </w:r>
          </w:p>
        </w:tc>
      </w:tr>
      <w:tr w:rsidR="00E426B0" w:rsidRPr="00E426B0" w:rsidTr="00DF518D">
        <w:trPr>
          <w:trHeight w:val="654"/>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E426B0" w:rsidRPr="00B34CDA" w:rsidRDefault="00E426B0" w:rsidP="00E426B0">
            <w:pPr>
              <w:spacing w:after="0" w:line="240" w:lineRule="auto"/>
              <w:jc w:val="both"/>
              <w:rPr>
                <w:rFonts w:ascii="Times New Roman" w:hAnsi="Times New Roman"/>
                <w:sz w:val="26"/>
                <w:szCs w:val="26"/>
                <w:lang w:eastAsia="ru-RU"/>
              </w:rPr>
            </w:pPr>
            <w:r w:rsidRPr="00B34CDA">
              <w:rPr>
                <w:rFonts w:ascii="Times New Roman" w:eastAsia="SimSun" w:hAnsi="Times New Roman"/>
                <w:sz w:val="26"/>
                <w:szCs w:val="26"/>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B0" w:rsidRPr="00B34CDA" w:rsidRDefault="00E426B0" w:rsidP="00E426B0">
            <w:pPr>
              <w:spacing w:after="0" w:line="240" w:lineRule="auto"/>
              <w:jc w:val="center"/>
              <w:rPr>
                <w:rFonts w:ascii="Times New Roman" w:hAnsi="Times New Roman"/>
                <w:sz w:val="26"/>
                <w:szCs w:val="26"/>
                <w:lang w:eastAsia="ru-RU"/>
              </w:rPr>
            </w:pPr>
            <w:r w:rsidRPr="00B34CDA">
              <w:rPr>
                <w:rFonts w:ascii="Times New Roman" w:eastAsia="SimSun" w:hAnsi="Times New Roman"/>
                <w:sz w:val="26"/>
                <w:szCs w:val="26"/>
                <w:lang w:eastAsia="ar-SA"/>
              </w:rPr>
              <w:t>900 2 18 60010 03 0000 151</w:t>
            </w:r>
          </w:p>
        </w:tc>
        <w:tc>
          <w:tcPr>
            <w:tcW w:w="2693" w:type="dxa"/>
            <w:tcBorders>
              <w:top w:val="single" w:sz="4" w:space="0" w:color="auto"/>
              <w:left w:val="single" w:sz="4" w:space="0" w:color="auto"/>
              <w:bottom w:val="single" w:sz="4" w:space="0" w:color="auto"/>
              <w:right w:val="single" w:sz="4" w:space="0" w:color="auto"/>
            </w:tcBorders>
            <w:vAlign w:val="center"/>
          </w:tcPr>
          <w:p w:rsidR="00E426B0" w:rsidRPr="00B34CDA" w:rsidRDefault="00E426B0" w:rsidP="00E426B0">
            <w:pPr>
              <w:spacing w:after="0" w:line="240" w:lineRule="auto"/>
              <w:jc w:val="center"/>
              <w:rPr>
                <w:rFonts w:ascii="Times New Roman" w:eastAsia="SimSun" w:hAnsi="Times New Roman"/>
                <w:sz w:val="26"/>
                <w:szCs w:val="26"/>
                <w:lang w:eastAsia="ru-RU"/>
              </w:rPr>
            </w:pPr>
            <w:r w:rsidRPr="00B34CDA">
              <w:rPr>
                <w:rFonts w:ascii="Times New Roman" w:eastAsia="SimSun" w:hAnsi="Times New Roman"/>
                <w:sz w:val="26"/>
                <w:szCs w:val="26"/>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E426B0" w:rsidRPr="00B34CDA" w:rsidRDefault="00EE7B73" w:rsidP="00E426B0">
            <w:pPr>
              <w:spacing w:after="0" w:line="240" w:lineRule="auto"/>
              <w:jc w:val="center"/>
              <w:rPr>
                <w:rFonts w:ascii="Times New Roman" w:eastAsia="SimSun" w:hAnsi="Times New Roman"/>
                <w:sz w:val="26"/>
                <w:szCs w:val="26"/>
                <w:lang w:eastAsia="ru-RU"/>
              </w:rPr>
            </w:pPr>
            <w:r w:rsidRPr="00B34CDA">
              <w:rPr>
                <w:rFonts w:ascii="Times New Roman" w:eastAsia="SimSun" w:hAnsi="Times New Roman"/>
                <w:sz w:val="26"/>
                <w:szCs w:val="26"/>
                <w:lang w:eastAsia="ru-RU"/>
              </w:rPr>
              <w:t>12</w:t>
            </w:r>
            <w:r w:rsidR="00E426B0" w:rsidRPr="00B34CDA">
              <w:rPr>
                <w:rFonts w:ascii="Times New Roman" w:eastAsia="SimSun" w:hAnsi="Times New Roman"/>
                <w:sz w:val="26"/>
                <w:szCs w:val="26"/>
                <w:lang w:eastAsia="ru-RU"/>
              </w:rPr>
              <w:t>,5</w:t>
            </w:r>
          </w:p>
        </w:tc>
        <w:tc>
          <w:tcPr>
            <w:tcW w:w="1560" w:type="dxa"/>
            <w:tcBorders>
              <w:top w:val="single" w:sz="4" w:space="0" w:color="auto"/>
              <w:left w:val="single" w:sz="4" w:space="0" w:color="auto"/>
              <w:bottom w:val="single" w:sz="4" w:space="0" w:color="auto"/>
              <w:right w:val="single" w:sz="4" w:space="0" w:color="auto"/>
            </w:tcBorders>
            <w:vAlign w:val="center"/>
          </w:tcPr>
          <w:p w:rsidR="00E426B0" w:rsidRPr="00B34CDA" w:rsidRDefault="00E426B0" w:rsidP="00E426B0">
            <w:pPr>
              <w:spacing w:after="0" w:line="240" w:lineRule="auto"/>
              <w:jc w:val="center"/>
              <w:rPr>
                <w:rFonts w:ascii="Times New Roman" w:eastAsia="SimSun" w:hAnsi="Times New Roman"/>
                <w:sz w:val="26"/>
                <w:szCs w:val="26"/>
                <w:lang w:eastAsia="ru-RU"/>
              </w:rPr>
            </w:pPr>
            <w:r w:rsidRPr="00B34CDA">
              <w:rPr>
                <w:rFonts w:ascii="Times New Roman" w:eastAsia="SimSun" w:hAnsi="Times New Roman"/>
                <w:sz w:val="26"/>
                <w:szCs w:val="26"/>
                <w:lang w:eastAsia="ru-RU"/>
              </w:rPr>
              <w:t>-</w:t>
            </w:r>
          </w:p>
        </w:tc>
      </w:tr>
      <w:tr w:rsidR="00EE7B73" w:rsidRPr="00E426B0" w:rsidTr="00DF518D">
        <w:trPr>
          <w:trHeight w:val="654"/>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EE7B73" w:rsidRPr="00B34CDA" w:rsidRDefault="00EE7B73" w:rsidP="00E426B0">
            <w:pPr>
              <w:spacing w:after="0" w:line="240" w:lineRule="auto"/>
              <w:jc w:val="both"/>
              <w:rPr>
                <w:rFonts w:ascii="Times New Roman" w:eastAsia="SimSun" w:hAnsi="Times New Roman"/>
                <w:sz w:val="26"/>
                <w:szCs w:val="26"/>
                <w:lang w:eastAsia="ar-SA"/>
              </w:rPr>
            </w:pPr>
            <w:r w:rsidRPr="00B34CDA">
              <w:rPr>
                <w:rFonts w:ascii="Times New Roman" w:eastAsia="SimSun" w:hAnsi="Times New Roman"/>
                <w:sz w:val="26"/>
                <w:szCs w:val="26"/>
                <w:lang w:eastAsia="ar-SA"/>
              </w:rPr>
              <w:t>Прочие безвозмездные поступления в бюджеты внутригородских муниципальных образований городов федерального значения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7B73" w:rsidRPr="00B34CDA" w:rsidRDefault="00EE7B73" w:rsidP="00E426B0">
            <w:pPr>
              <w:spacing w:after="0" w:line="240" w:lineRule="auto"/>
              <w:jc w:val="center"/>
              <w:rPr>
                <w:rFonts w:ascii="Times New Roman" w:eastAsia="SimSun" w:hAnsi="Times New Roman"/>
                <w:sz w:val="26"/>
                <w:szCs w:val="26"/>
                <w:lang w:eastAsia="ar-SA"/>
              </w:rPr>
            </w:pPr>
            <w:r w:rsidRPr="00B34CDA">
              <w:rPr>
                <w:rFonts w:ascii="Times New Roman" w:eastAsia="SimSun" w:hAnsi="Times New Roman"/>
                <w:sz w:val="26"/>
                <w:szCs w:val="26"/>
                <w:lang w:eastAsia="ar-SA"/>
              </w:rPr>
              <w:t>900 2 07 03020 03 0000 180</w:t>
            </w:r>
          </w:p>
        </w:tc>
        <w:tc>
          <w:tcPr>
            <w:tcW w:w="2693" w:type="dxa"/>
            <w:tcBorders>
              <w:top w:val="single" w:sz="4" w:space="0" w:color="auto"/>
              <w:left w:val="single" w:sz="4" w:space="0" w:color="auto"/>
              <w:bottom w:val="single" w:sz="4" w:space="0" w:color="auto"/>
              <w:right w:val="single" w:sz="4" w:space="0" w:color="auto"/>
            </w:tcBorders>
            <w:vAlign w:val="center"/>
          </w:tcPr>
          <w:p w:rsidR="00EE7B73" w:rsidRPr="00B34CDA" w:rsidRDefault="00EE7B73" w:rsidP="00E426B0">
            <w:pPr>
              <w:spacing w:after="0" w:line="240" w:lineRule="auto"/>
              <w:jc w:val="center"/>
              <w:rPr>
                <w:rFonts w:ascii="Times New Roman" w:eastAsia="SimSun" w:hAnsi="Times New Roman"/>
                <w:sz w:val="26"/>
                <w:szCs w:val="26"/>
                <w:lang w:eastAsia="ru-RU"/>
              </w:rPr>
            </w:pPr>
            <w:r w:rsidRPr="00B34CDA">
              <w:rPr>
                <w:rFonts w:ascii="Times New Roman" w:eastAsia="SimSun" w:hAnsi="Times New Roman"/>
                <w:sz w:val="26"/>
                <w:szCs w:val="26"/>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EE7B73" w:rsidRPr="00B34CDA" w:rsidRDefault="00EE7B73" w:rsidP="00E426B0">
            <w:pPr>
              <w:spacing w:after="0" w:line="240" w:lineRule="auto"/>
              <w:jc w:val="center"/>
              <w:rPr>
                <w:rFonts w:ascii="Times New Roman" w:eastAsia="SimSun" w:hAnsi="Times New Roman"/>
                <w:sz w:val="26"/>
                <w:szCs w:val="26"/>
                <w:lang w:eastAsia="ru-RU"/>
              </w:rPr>
            </w:pPr>
            <w:r w:rsidRPr="00B34CDA">
              <w:rPr>
                <w:rFonts w:ascii="Times New Roman" w:eastAsia="SimSun" w:hAnsi="Times New Roman"/>
                <w:sz w:val="26"/>
                <w:szCs w:val="26"/>
                <w:lang w:eastAsia="ru-RU"/>
              </w:rPr>
              <w:t>4,6</w:t>
            </w:r>
          </w:p>
        </w:tc>
        <w:tc>
          <w:tcPr>
            <w:tcW w:w="1560" w:type="dxa"/>
            <w:tcBorders>
              <w:top w:val="single" w:sz="4" w:space="0" w:color="auto"/>
              <w:left w:val="single" w:sz="4" w:space="0" w:color="auto"/>
              <w:bottom w:val="single" w:sz="4" w:space="0" w:color="auto"/>
              <w:right w:val="single" w:sz="4" w:space="0" w:color="auto"/>
            </w:tcBorders>
            <w:vAlign w:val="center"/>
          </w:tcPr>
          <w:p w:rsidR="00EE7B73" w:rsidRPr="00B34CDA" w:rsidRDefault="00EE7B73" w:rsidP="00E426B0">
            <w:pPr>
              <w:spacing w:after="0" w:line="240" w:lineRule="auto"/>
              <w:jc w:val="center"/>
              <w:rPr>
                <w:rFonts w:ascii="Times New Roman" w:eastAsia="SimSun" w:hAnsi="Times New Roman"/>
                <w:sz w:val="26"/>
                <w:szCs w:val="26"/>
                <w:lang w:eastAsia="ru-RU"/>
              </w:rPr>
            </w:pPr>
            <w:r w:rsidRPr="00B34CDA">
              <w:rPr>
                <w:rFonts w:ascii="Times New Roman" w:eastAsia="SimSun" w:hAnsi="Times New Roman"/>
                <w:sz w:val="26"/>
                <w:szCs w:val="26"/>
                <w:lang w:eastAsia="ru-RU"/>
              </w:rPr>
              <w:t>-</w:t>
            </w:r>
          </w:p>
        </w:tc>
      </w:tr>
      <w:tr w:rsidR="00E426B0" w:rsidRPr="00E426B0" w:rsidTr="00DF518D">
        <w:trPr>
          <w:trHeight w:val="310"/>
        </w:trPr>
        <w:tc>
          <w:tcPr>
            <w:tcW w:w="5778" w:type="dxa"/>
            <w:tcBorders>
              <w:top w:val="single" w:sz="4" w:space="0" w:color="auto"/>
            </w:tcBorders>
            <w:shd w:val="clear" w:color="auto" w:fill="auto"/>
            <w:vAlign w:val="center"/>
          </w:tcPr>
          <w:p w:rsidR="00E426B0" w:rsidRPr="00B34CDA" w:rsidRDefault="00E426B0" w:rsidP="00E426B0">
            <w:pPr>
              <w:spacing w:after="0" w:line="240" w:lineRule="auto"/>
              <w:rPr>
                <w:rFonts w:ascii="Times New Roman" w:hAnsi="Times New Roman"/>
                <w:sz w:val="26"/>
                <w:szCs w:val="26"/>
                <w:lang w:eastAsia="ru-RU"/>
              </w:rPr>
            </w:pPr>
          </w:p>
        </w:tc>
        <w:tc>
          <w:tcPr>
            <w:tcW w:w="3544" w:type="dxa"/>
            <w:tcBorders>
              <w:top w:val="single" w:sz="4" w:space="0" w:color="auto"/>
              <w:right w:val="single" w:sz="4" w:space="0" w:color="auto"/>
            </w:tcBorders>
            <w:shd w:val="clear" w:color="auto" w:fill="auto"/>
            <w:noWrap/>
            <w:vAlign w:val="center"/>
          </w:tcPr>
          <w:p w:rsidR="00E426B0" w:rsidRPr="00B34CDA" w:rsidRDefault="00E426B0" w:rsidP="00E426B0">
            <w:pPr>
              <w:spacing w:after="0" w:line="240" w:lineRule="auto"/>
              <w:jc w:val="center"/>
              <w:rPr>
                <w:rFonts w:ascii="Times New Roman" w:hAnsi="Times New Roman"/>
                <w:b/>
                <w:sz w:val="26"/>
                <w:szCs w:val="26"/>
                <w:lang w:eastAsia="ru-RU"/>
              </w:rPr>
            </w:pPr>
            <w:r w:rsidRPr="00B34CDA">
              <w:rPr>
                <w:rFonts w:ascii="Times New Roman" w:hAnsi="Times New Roman"/>
                <w:b/>
                <w:sz w:val="26"/>
                <w:szCs w:val="26"/>
                <w:lang w:eastAsia="ru-RU"/>
              </w:rPr>
              <w:t>Итого</w:t>
            </w:r>
          </w:p>
        </w:tc>
        <w:tc>
          <w:tcPr>
            <w:tcW w:w="2693" w:type="dxa"/>
            <w:tcBorders>
              <w:top w:val="single" w:sz="4" w:space="0" w:color="auto"/>
              <w:left w:val="single" w:sz="4" w:space="0" w:color="auto"/>
              <w:bottom w:val="single" w:sz="4" w:space="0" w:color="auto"/>
              <w:right w:val="single" w:sz="4" w:space="0" w:color="auto"/>
            </w:tcBorders>
          </w:tcPr>
          <w:p w:rsidR="00E426B0" w:rsidRPr="00B34CDA" w:rsidRDefault="00E426B0" w:rsidP="00EE7B73">
            <w:pPr>
              <w:spacing w:after="0" w:line="240" w:lineRule="auto"/>
              <w:jc w:val="center"/>
              <w:rPr>
                <w:rFonts w:ascii="Times New Roman" w:eastAsia="SimSun" w:hAnsi="Times New Roman"/>
                <w:sz w:val="26"/>
                <w:szCs w:val="26"/>
                <w:lang w:eastAsia="ru-RU"/>
              </w:rPr>
            </w:pPr>
            <w:r w:rsidRPr="00B34CDA">
              <w:rPr>
                <w:rFonts w:ascii="Times New Roman" w:eastAsia="SimSun" w:hAnsi="Times New Roman"/>
                <w:b/>
                <w:bCs/>
                <w:sz w:val="26"/>
                <w:szCs w:val="26"/>
                <w:lang w:eastAsia="ru-RU"/>
              </w:rPr>
              <w:t>2</w:t>
            </w:r>
            <w:r w:rsidR="00EE7B73" w:rsidRPr="00B34CDA">
              <w:rPr>
                <w:rFonts w:ascii="Times New Roman" w:eastAsia="SimSun" w:hAnsi="Times New Roman"/>
                <w:b/>
                <w:bCs/>
                <w:sz w:val="26"/>
                <w:szCs w:val="26"/>
                <w:lang w:eastAsia="ru-RU"/>
              </w:rPr>
              <w:t>0</w:t>
            </w:r>
            <w:r w:rsidRPr="00B34CDA">
              <w:rPr>
                <w:rFonts w:ascii="Times New Roman" w:eastAsia="SimSun" w:hAnsi="Times New Roman"/>
                <w:b/>
                <w:bCs/>
                <w:sz w:val="26"/>
                <w:szCs w:val="26"/>
                <w:lang w:eastAsia="ru-RU"/>
              </w:rPr>
              <w:t xml:space="preserve"> </w:t>
            </w:r>
            <w:r w:rsidR="00EE7B73" w:rsidRPr="00B34CDA">
              <w:rPr>
                <w:rFonts w:ascii="Times New Roman" w:eastAsia="SimSun" w:hAnsi="Times New Roman"/>
                <w:b/>
                <w:bCs/>
                <w:sz w:val="26"/>
                <w:szCs w:val="26"/>
                <w:lang w:eastAsia="ru-RU"/>
              </w:rPr>
              <w:t>680</w:t>
            </w:r>
            <w:r w:rsidRPr="00B34CDA">
              <w:rPr>
                <w:rFonts w:ascii="Times New Roman" w:eastAsia="SimSun" w:hAnsi="Times New Roman"/>
                <w:b/>
                <w:bCs/>
                <w:sz w:val="26"/>
                <w:szCs w:val="26"/>
                <w:lang w:eastAsia="ru-RU"/>
              </w:rPr>
              <w:t>,9</w:t>
            </w:r>
          </w:p>
        </w:tc>
        <w:tc>
          <w:tcPr>
            <w:tcW w:w="1701" w:type="dxa"/>
            <w:tcBorders>
              <w:top w:val="single" w:sz="4" w:space="0" w:color="auto"/>
              <w:left w:val="single" w:sz="4" w:space="0" w:color="auto"/>
              <w:bottom w:val="single" w:sz="4" w:space="0" w:color="auto"/>
              <w:right w:val="single" w:sz="4" w:space="0" w:color="auto"/>
            </w:tcBorders>
          </w:tcPr>
          <w:p w:rsidR="00E426B0" w:rsidRPr="00B34CDA" w:rsidRDefault="00270501" w:rsidP="00270501">
            <w:pPr>
              <w:spacing w:after="0" w:line="240" w:lineRule="auto"/>
              <w:jc w:val="center"/>
              <w:rPr>
                <w:rFonts w:ascii="Times New Roman" w:eastAsia="SimSun" w:hAnsi="Times New Roman"/>
                <w:b/>
                <w:bCs/>
                <w:sz w:val="26"/>
                <w:szCs w:val="26"/>
                <w:lang w:eastAsia="ru-RU"/>
              </w:rPr>
            </w:pPr>
            <w:r w:rsidRPr="00B34CDA">
              <w:rPr>
                <w:rFonts w:ascii="Times New Roman" w:eastAsia="SimSun" w:hAnsi="Times New Roman"/>
                <w:b/>
                <w:bCs/>
                <w:sz w:val="26"/>
                <w:szCs w:val="26"/>
                <w:lang w:eastAsia="ru-RU"/>
              </w:rPr>
              <w:t>4 360 ,9</w:t>
            </w:r>
          </w:p>
        </w:tc>
        <w:tc>
          <w:tcPr>
            <w:tcW w:w="1560" w:type="dxa"/>
            <w:tcBorders>
              <w:top w:val="single" w:sz="4" w:space="0" w:color="auto"/>
              <w:left w:val="single" w:sz="4" w:space="0" w:color="auto"/>
              <w:bottom w:val="single" w:sz="4" w:space="0" w:color="auto"/>
              <w:right w:val="single" w:sz="4" w:space="0" w:color="auto"/>
            </w:tcBorders>
          </w:tcPr>
          <w:p w:rsidR="00E426B0" w:rsidRPr="00B34CDA" w:rsidRDefault="00270501" w:rsidP="00E426B0">
            <w:pPr>
              <w:spacing w:after="0" w:line="240" w:lineRule="auto"/>
              <w:jc w:val="center"/>
              <w:rPr>
                <w:rFonts w:ascii="Times New Roman" w:eastAsia="SimSun" w:hAnsi="Times New Roman"/>
                <w:b/>
                <w:bCs/>
                <w:color w:val="FF0000"/>
                <w:sz w:val="26"/>
                <w:szCs w:val="26"/>
                <w:lang w:eastAsia="ru-RU"/>
              </w:rPr>
            </w:pPr>
            <w:r w:rsidRPr="00B34CDA">
              <w:rPr>
                <w:rFonts w:ascii="Times New Roman" w:eastAsia="SimSun" w:hAnsi="Times New Roman"/>
                <w:b/>
                <w:bCs/>
                <w:sz w:val="26"/>
                <w:szCs w:val="26"/>
                <w:lang w:eastAsia="ru-RU"/>
              </w:rPr>
              <w:t>21,09%</w:t>
            </w:r>
          </w:p>
        </w:tc>
      </w:tr>
    </w:tbl>
    <w:p w:rsidR="00CC12F6" w:rsidRPr="00151C76" w:rsidRDefault="006A4A4A" w:rsidP="00151C76">
      <w:pPr>
        <w:autoSpaceDE w:val="0"/>
        <w:autoSpaceDN w:val="0"/>
        <w:adjustRightInd w:val="0"/>
        <w:spacing w:after="0" w:line="240" w:lineRule="auto"/>
        <w:jc w:val="center"/>
        <w:rPr>
          <w:rFonts w:ascii="Times New Roman" w:hAnsi="Times New Roman"/>
          <w:bCs/>
          <w:sz w:val="28"/>
          <w:szCs w:val="28"/>
        </w:rPr>
      </w:pPr>
      <w:r w:rsidRPr="004112DE">
        <w:rPr>
          <w:rFonts w:ascii="Times New Roman" w:hAnsi="Times New Roman"/>
          <w:sz w:val="28"/>
          <w:szCs w:val="28"/>
        </w:rPr>
        <w:br w:type="page"/>
      </w:r>
    </w:p>
    <w:p w:rsidR="00E426B0" w:rsidRDefault="00E426B0" w:rsidP="00CC12F6">
      <w:pPr>
        <w:autoSpaceDE w:val="0"/>
        <w:autoSpaceDN w:val="0"/>
        <w:adjustRightInd w:val="0"/>
        <w:spacing w:after="0" w:line="240" w:lineRule="auto"/>
        <w:ind w:left="5041"/>
        <w:jc w:val="both"/>
        <w:rPr>
          <w:rFonts w:ascii="Times New Roman" w:hAnsi="Times New Roman"/>
          <w:bCs/>
          <w:sz w:val="28"/>
          <w:szCs w:val="28"/>
        </w:rPr>
        <w:sectPr w:rsidR="00E426B0" w:rsidSect="00E426B0">
          <w:pgSz w:w="16838" w:h="11906" w:orient="landscape"/>
          <w:pgMar w:top="1134" w:right="851" w:bottom="1134" w:left="1701" w:header="709" w:footer="709" w:gutter="0"/>
          <w:cols w:space="708"/>
          <w:docGrid w:linePitch="360"/>
        </w:sectPr>
      </w:pPr>
    </w:p>
    <w:p w:rsidR="00CC12F6" w:rsidRPr="006A4A4A" w:rsidRDefault="00CC12F6" w:rsidP="000A6E40">
      <w:pPr>
        <w:autoSpaceDE w:val="0"/>
        <w:autoSpaceDN w:val="0"/>
        <w:adjustRightInd w:val="0"/>
        <w:spacing w:after="0" w:line="240" w:lineRule="auto"/>
        <w:ind w:left="893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AE5E8C">
        <w:rPr>
          <w:rFonts w:ascii="Times New Roman" w:hAnsi="Times New Roman"/>
          <w:bCs/>
          <w:sz w:val="28"/>
          <w:szCs w:val="28"/>
        </w:rPr>
        <w:t>2</w:t>
      </w:r>
    </w:p>
    <w:p w:rsidR="00CC12F6" w:rsidRPr="00AE5E8C" w:rsidRDefault="003452BA" w:rsidP="000A6E40">
      <w:pPr>
        <w:autoSpaceDE w:val="0"/>
        <w:autoSpaceDN w:val="0"/>
        <w:adjustRightInd w:val="0"/>
        <w:spacing w:after="0" w:line="240" w:lineRule="auto"/>
        <w:ind w:left="8931"/>
        <w:jc w:val="both"/>
        <w:rPr>
          <w:rFonts w:ascii="Times New Roman" w:hAnsi="Times New Roman"/>
          <w:bCs/>
          <w:sz w:val="28"/>
          <w:szCs w:val="28"/>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от </w:t>
      </w:r>
      <w:r w:rsidR="00AE5E8C">
        <w:rPr>
          <w:rFonts w:ascii="Times New Roman" w:hAnsi="Times New Roman"/>
          <w:bCs/>
          <w:sz w:val="28"/>
          <w:szCs w:val="28"/>
        </w:rPr>
        <w:t>19</w:t>
      </w:r>
      <w:r w:rsidR="002A1B0C">
        <w:rPr>
          <w:rFonts w:ascii="Times New Roman" w:hAnsi="Times New Roman"/>
          <w:bCs/>
          <w:sz w:val="28"/>
          <w:szCs w:val="28"/>
        </w:rPr>
        <w:t>.0</w:t>
      </w:r>
      <w:r w:rsidR="00AE5E8C">
        <w:rPr>
          <w:rFonts w:ascii="Times New Roman" w:hAnsi="Times New Roman"/>
          <w:bCs/>
          <w:sz w:val="28"/>
          <w:szCs w:val="28"/>
        </w:rPr>
        <w:t>4</w:t>
      </w:r>
      <w:r w:rsidR="002A1B0C" w:rsidRPr="003452BA">
        <w:rPr>
          <w:rFonts w:ascii="Times New Roman" w:hAnsi="Times New Roman"/>
          <w:bCs/>
          <w:sz w:val="28"/>
          <w:szCs w:val="28"/>
        </w:rPr>
        <w:t>.201</w:t>
      </w:r>
      <w:r w:rsidR="002A1B0C">
        <w:rPr>
          <w:rFonts w:ascii="Times New Roman" w:hAnsi="Times New Roman"/>
          <w:bCs/>
          <w:sz w:val="28"/>
          <w:szCs w:val="28"/>
        </w:rPr>
        <w:t>8</w:t>
      </w:r>
      <w:r w:rsidR="002A1B0C" w:rsidRPr="003452BA">
        <w:rPr>
          <w:rFonts w:ascii="Times New Roman" w:hAnsi="Times New Roman"/>
          <w:bCs/>
          <w:sz w:val="28"/>
          <w:szCs w:val="28"/>
        </w:rPr>
        <w:t xml:space="preserve"> года № </w:t>
      </w:r>
      <w:r w:rsidR="00595692">
        <w:rPr>
          <w:rFonts w:ascii="Times New Roman" w:hAnsi="Times New Roman"/>
          <w:bCs/>
          <w:sz w:val="28"/>
          <w:szCs w:val="28"/>
        </w:rPr>
        <w:t>4</w:t>
      </w:r>
      <w:r w:rsidR="00AE5E8C">
        <w:rPr>
          <w:rFonts w:ascii="Times New Roman" w:hAnsi="Times New Roman"/>
          <w:bCs/>
          <w:sz w:val="28"/>
          <w:szCs w:val="28"/>
        </w:rPr>
        <w:t>/</w:t>
      </w:r>
      <w:r w:rsidR="00595692" w:rsidRPr="00595692">
        <w:rPr>
          <w:rFonts w:ascii="Times New Roman" w:hAnsi="Times New Roman"/>
          <w:bCs/>
          <w:sz w:val="28"/>
          <w:szCs w:val="28"/>
        </w:rPr>
        <w:t>3</w:t>
      </w:r>
      <w:r w:rsidR="00AE5E8C">
        <w:rPr>
          <w:rFonts w:ascii="Times New Roman" w:hAnsi="Times New Roman"/>
          <w:bCs/>
          <w:sz w:val="28"/>
          <w:szCs w:val="28"/>
        </w:rPr>
        <w:t>-СД</w:t>
      </w:r>
      <w:r w:rsidR="00CC12F6" w:rsidRPr="00521A40">
        <w:rPr>
          <w:rFonts w:ascii="Times New Roman" w:eastAsiaTheme="minorHAnsi" w:hAnsi="Times New Roman"/>
          <w:b/>
          <w:sz w:val="28"/>
          <w:szCs w:val="28"/>
        </w:rPr>
        <w:t xml:space="preserve"> </w:t>
      </w:r>
    </w:p>
    <w:p w:rsidR="00CC12F6" w:rsidRPr="00AE5E8C" w:rsidRDefault="00AE5E8C" w:rsidP="00AE5E8C">
      <w:pPr>
        <w:autoSpaceDE w:val="0"/>
        <w:autoSpaceDN w:val="0"/>
        <w:adjustRightInd w:val="0"/>
        <w:spacing w:after="0" w:line="240" w:lineRule="auto"/>
        <w:jc w:val="center"/>
        <w:rPr>
          <w:rFonts w:ascii="Times New Roman" w:eastAsiaTheme="minorHAnsi" w:hAnsi="Times New Roman"/>
          <w:b/>
          <w:sz w:val="32"/>
          <w:szCs w:val="32"/>
        </w:rPr>
      </w:pPr>
      <w:r w:rsidRPr="00AE5E8C">
        <w:rPr>
          <w:rFonts w:ascii="Times New Roman" w:eastAsiaTheme="minorHAnsi" w:hAnsi="Times New Roman"/>
          <w:b/>
          <w:sz w:val="32"/>
          <w:szCs w:val="32"/>
        </w:rPr>
        <w:t xml:space="preserve">Расходы </w:t>
      </w:r>
      <w:r w:rsidR="00CC12F6" w:rsidRPr="00AE5E8C">
        <w:rPr>
          <w:rFonts w:ascii="Times New Roman" w:eastAsiaTheme="minorHAnsi" w:hAnsi="Times New Roman"/>
          <w:b/>
          <w:sz w:val="32"/>
          <w:szCs w:val="32"/>
        </w:rPr>
        <w:t xml:space="preserve">бюджета </w:t>
      </w:r>
      <w:r w:rsidR="00CC12F6" w:rsidRPr="00AE5E8C">
        <w:rPr>
          <w:rFonts w:ascii="Times New Roman" w:hAnsi="Times New Roman"/>
          <w:b/>
          <w:sz w:val="32"/>
          <w:szCs w:val="32"/>
        </w:rPr>
        <w:t xml:space="preserve">муниципального округа Северное Медведково </w:t>
      </w:r>
      <w:r w:rsidRPr="00AE5E8C">
        <w:rPr>
          <w:rFonts w:ascii="Times New Roman" w:hAnsi="Times New Roman"/>
          <w:b/>
          <w:sz w:val="32"/>
          <w:szCs w:val="32"/>
        </w:rPr>
        <w:t>з</w:t>
      </w:r>
      <w:r w:rsidR="00CC12F6" w:rsidRPr="00AE5E8C">
        <w:rPr>
          <w:rFonts w:ascii="Times New Roman" w:hAnsi="Times New Roman"/>
          <w:b/>
          <w:sz w:val="32"/>
          <w:szCs w:val="32"/>
        </w:rPr>
        <w:t>а</w:t>
      </w:r>
      <w:r w:rsidRPr="00AE5E8C">
        <w:rPr>
          <w:rFonts w:ascii="Times New Roman" w:hAnsi="Times New Roman"/>
          <w:b/>
          <w:sz w:val="32"/>
          <w:szCs w:val="32"/>
        </w:rPr>
        <w:t xml:space="preserve"> </w:t>
      </w:r>
      <w:r w:rsidRPr="00AE5E8C">
        <w:rPr>
          <w:rFonts w:ascii="Times New Roman" w:hAnsi="Times New Roman"/>
          <w:b/>
          <w:sz w:val="32"/>
          <w:szCs w:val="32"/>
          <w:lang w:val="en-US"/>
        </w:rPr>
        <w:t>I</w:t>
      </w:r>
      <w:r w:rsidRPr="00AE5E8C">
        <w:rPr>
          <w:rFonts w:ascii="Times New Roman" w:hAnsi="Times New Roman"/>
          <w:b/>
          <w:sz w:val="32"/>
          <w:szCs w:val="32"/>
        </w:rPr>
        <w:t xml:space="preserve"> квартал</w:t>
      </w:r>
      <w:r w:rsidR="00CC12F6" w:rsidRPr="00AE5E8C">
        <w:rPr>
          <w:rFonts w:ascii="Times New Roman" w:hAnsi="Times New Roman"/>
          <w:b/>
          <w:sz w:val="32"/>
          <w:szCs w:val="32"/>
        </w:rPr>
        <w:t xml:space="preserve"> 2018 год</w:t>
      </w:r>
      <w:r w:rsidRPr="00AE5E8C">
        <w:rPr>
          <w:rFonts w:ascii="Times New Roman" w:hAnsi="Times New Roman"/>
          <w:b/>
          <w:sz w:val="32"/>
          <w:szCs w:val="32"/>
        </w:rPr>
        <w:t xml:space="preserve">а </w:t>
      </w:r>
      <w:r w:rsidRPr="00AE5E8C">
        <w:rPr>
          <w:rFonts w:ascii="Times New Roman" w:hAnsi="Times New Roman"/>
          <w:b/>
          <w:color w:val="000000"/>
          <w:sz w:val="32"/>
          <w:szCs w:val="32"/>
          <w:shd w:val="clear" w:color="auto" w:fill="FFFFFF"/>
        </w:rPr>
        <w:t>по ведомственной структуре расходов бюджета</w:t>
      </w:r>
    </w:p>
    <w:tbl>
      <w:tblPr>
        <w:tblStyle w:val="a7"/>
        <w:tblW w:w="14269" w:type="dxa"/>
        <w:tblInd w:w="108" w:type="dxa"/>
        <w:tblLayout w:type="fixed"/>
        <w:tblLook w:val="04A0" w:firstRow="1" w:lastRow="0" w:firstColumn="1" w:lastColumn="0" w:noHBand="0" w:noVBand="1"/>
      </w:tblPr>
      <w:tblGrid>
        <w:gridCol w:w="1684"/>
        <w:gridCol w:w="1609"/>
        <w:gridCol w:w="1609"/>
        <w:gridCol w:w="1052"/>
        <w:gridCol w:w="557"/>
        <w:gridCol w:w="10"/>
        <w:gridCol w:w="567"/>
        <w:gridCol w:w="1684"/>
        <w:gridCol w:w="670"/>
        <w:gridCol w:w="1609"/>
        <w:gridCol w:w="1609"/>
        <w:gridCol w:w="1609"/>
      </w:tblGrid>
      <w:tr w:rsidR="000A6E40" w:rsidRPr="00C74565" w:rsidTr="000A6E40">
        <w:trPr>
          <w:tblHeader/>
        </w:trPr>
        <w:tc>
          <w:tcPr>
            <w:tcW w:w="5954" w:type="dxa"/>
            <w:gridSpan w:val="4"/>
            <w:vAlign w:val="center"/>
          </w:tcPr>
          <w:p w:rsidR="000A6E40" w:rsidRPr="00C74565" w:rsidRDefault="000A6E40"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b/>
                <w:sz w:val="24"/>
                <w:szCs w:val="24"/>
              </w:rPr>
            </w:pPr>
            <w:bookmarkStart w:id="0" w:name="_GoBack"/>
            <w:bookmarkEnd w:id="0"/>
            <w:proofErr w:type="spellStart"/>
            <w:r w:rsidRPr="00C74565">
              <w:rPr>
                <w:rFonts w:ascii="Times New Roman" w:hAnsi="Times New Roman"/>
                <w:b/>
                <w:sz w:val="24"/>
                <w:szCs w:val="24"/>
              </w:rPr>
              <w:t>Рз</w:t>
            </w:r>
            <w:proofErr w:type="spellEnd"/>
          </w:p>
        </w:tc>
        <w:tc>
          <w:tcPr>
            <w:tcW w:w="567" w:type="dxa"/>
            <w:vAlign w:val="center"/>
          </w:tcPr>
          <w:p w:rsidR="000A6E40" w:rsidRPr="00C74565" w:rsidRDefault="000A6E40"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84" w:type="dxa"/>
            <w:vAlign w:val="center"/>
          </w:tcPr>
          <w:p w:rsidR="000A6E40" w:rsidRPr="00C74565" w:rsidRDefault="000A6E40"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0A6E40" w:rsidRPr="00C74565" w:rsidRDefault="000A6E40"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0A6E40" w:rsidRPr="00C74565" w:rsidRDefault="000A6E40" w:rsidP="00DD364E">
            <w:pPr>
              <w:autoSpaceDE w:val="0"/>
              <w:autoSpaceDN w:val="0"/>
              <w:adjustRightInd w:val="0"/>
              <w:jc w:val="center"/>
              <w:rPr>
                <w:rFonts w:ascii="Times New Roman" w:hAnsi="Times New Roman"/>
                <w:b/>
                <w:sz w:val="24"/>
                <w:szCs w:val="24"/>
              </w:rPr>
            </w:pPr>
            <w:r>
              <w:rPr>
                <w:rFonts w:ascii="Times New Roman" w:hAnsi="Times New Roman"/>
                <w:b/>
                <w:sz w:val="24"/>
                <w:szCs w:val="24"/>
              </w:rPr>
              <w:t>Утверждено на 2018 г.</w:t>
            </w:r>
            <w:r w:rsidRPr="00C74565">
              <w:rPr>
                <w:rFonts w:ascii="Times New Roman" w:hAnsi="Times New Roman"/>
                <w:b/>
                <w:sz w:val="24"/>
                <w:szCs w:val="24"/>
              </w:rPr>
              <w:t xml:space="preserve"> (</w:t>
            </w:r>
            <w:proofErr w:type="spellStart"/>
            <w:r w:rsidRPr="00C74565">
              <w:rPr>
                <w:rFonts w:ascii="Times New Roman" w:hAnsi="Times New Roman"/>
                <w:b/>
                <w:sz w:val="24"/>
                <w:szCs w:val="24"/>
              </w:rPr>
              <w:t>тыс.рублей</w:t>
            </w:r>
            <w:proofErr w:type="spellEnd"/>
            <w:r w:rsidRPr="00C74565">
              <w:rPr>
                <w:rFonts w:ascii="Times New Roman" w:hAnsi="Times New Roman"/>
                <w:b/>
                <w:sz w:val="24"/>
                <w:szCs w:val="24"/>
              </w:rPr>
              <w:t>)</w:t>
            </w:r>
          </w:p>
        </w:tc>
        <w:tc>
          <w:tcPr>
            <w:tcW w:w="1609" w:type="dxa"/>
          </w:tcPr>
          <w:p w:rsidR="000A6E40" w:rsidRPr="00C74565" w:rsidRDefault="000A6E40" w:rsidP="00DF5026">
            <w:pPr>
              <w:autoSpaceDE w:val="0"/>
              <w:autoSpaceDN w:val="0"/>
              <w:adjustRightInd w:val="0"/>
              <w:jc w:val="center"/>
              <w:rPr>
                <w:rFonts w:ascii="Times New Roman" w:hAnsi="Times New Roman"/>
                <w:b/>
                <w:sz w:val="24"/>
                <w:szCs w:val="24"/>
              </w:rPr>
            </w:pPr>
            <w:r>
              <w:rPr>
                <w:rFonts w:ascii="Times New Roman" w:hAnsi="Times New Roman"/>
                <w:b/>
                <w:sz w:val="24"/>
                <w:szCs w:val="24"/>
              </w:rPr>
              <w:t>Исполнено на 01.04.2018 г.</w:t>
            </w:r>
          </w:p>
        </w:tc>
        <w:tc>
          <w:tcPr>
            <w:tcW w:w="1609" w:type="dxa"/>
          </w:tcPr>
          <w:p w:rsidR="000A6E40" w:rsidRDefault="000A6E40" w:rsidP="00DF5026">
            <w:pPr>
              <w:autoSpaceDE w:val="0"/>
              <w:autoSpaceDN w:val="0"/>
              <w:adjustRightInd w:val="0"/>
              <w:jc w:val="center"/>
              <w:rPr>
                <w:rFonts w:ascii="Times New Roman" w:hAnsi="Times New Roman"/>
                <w:b/>
                <w:sz w:val="24"/>
                <w:szCs w:val="24"/>
              </w:rPr>
            </w:pPr>
            <w:r>
              <w:rPr>
                <w:rFonts w:ascii="Times New Roman" w:hAnsi="Times New Roman"/>
                <w:b/>
                <w:sz w:val="24"/>
                <w:szCs w:val="24"/>
              </w:rPr>
              <w:t>П</w:t>
            </w:r>
            <w:r w:rsidRPr="00DD364E">
              <w:rPr>
                <w:rFonts w:ascii="Times New Roman" w:hAnsi="Times New Roman"/>
                <w:b/>
                <w:sz w:val="24"/>
                <w:szCs w:val="24"/>
              </w:rPr>
              <w:t>роцент исполнения, %</w:t>
            </w:r>
          </w:p>
        </w:tc>
      </w:tr>
      <w:tr w:rsidR="000A6E40" w:rsidRPr="00C74565" w:rsidTr="000A6E40">
        <w:tc>
          <w:tcPr>
            <w:tcW w:w="5954" w:type="dxa"/>
            <w:gridSpan w:val="4"/>
          </w:tcPr>
          <w:p w:rsidR="000A6E40" w:rsidRPr="00C74565" w:rsidRDefault="000A6E40" w:rsidP="00DF5026">
            <w:pPr>
              <w:jc w:val="both"/>
              <w:rPr>
                <w:rFonts w:ascii="Times New Roman" w:hAnsi="Times New Roman"/>
                <w:b/>
                <w:bCs/>
                <w:color w:val="000000"/>
                <w:sz w:val="24"/>
                <w:szCs w:val="24"/>
              </w:rPr>
            </w:pPr>
            <w:r>
              <w:rPr>
                <w:rFonts w:ascii="Times New Roman" w:hAnsi="Times New Roman"/>
                <w:b/>
                <w:bCs/>
                <w:i/>
                <w:color w:val="000000"/>
                <w:sz w:val="24"/>
                <w:szCs w:val="24"/>
              </w:rPr>
              <w:t xml:space="preserve">Аппарат Совета депутатов </w:t>
            </w:r>
            <w:r>
              <w:rPr>
                <w:rFonts w:ascii="Times New Roman" w:hAnsi="Times New Roman"/>
                <w:b/>
                <w:bCs/>
                <w:color w:val="000000"/>
                <w:sz w:val="24"/>
                <w:szCs w:val="24"/>
              </w:rPr>
              <w:t xml:space="preserve">муниципального округа Северное Медведково </w:t>
            </w:r>
            <w:r w:rsidRPr="00F351A2">
              <w:rPr>
                <w:rFonts w:ascii="Times New Roman" w:hAnsi="Times New Roman"/>
                <w:b/>
                <w:bCs/>
                <w:i/>
                <w:color w:val="000000"/>
                <w:sz w:val="24"/>
                <w:szCs w:val="24"/>
              </w:rPr>
              <w:t>(код ведомства 900)</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p>
        </w:tc>
        <w:tc>
          <w:tcPr>
            <w:tcW w:w="1684" w:type="dxa"/>
            <w:vAlign w:val="center"/>
          </w:tcPr>
          <w:p w:rsidR="000A6E40" w:rsidRPr="00C74565" w:rsidRDefault="000A6E40" w:rsidP="00DF5026">
            <w:pPr>
              <w:autoSpaceDE w:val="0"/>
              <w:autoSpaceDN w:val="0"/>
              <w:adjustRightInd w:val="0"/>
              <w:jc w:val="center"/>
              <w:rPr>
                <w:rFonts w:ascii="Times New Roman" w:hAnsi="Times New Roman"/>
                <w:sz w:val="24"/>
                <w:szCs w:val="24"/>
              </w:rPr>
            </w:pP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p>
        </w:tc>
        <w:tc>
          <w:tcPr>
            <w:tcW w:w="1609" w:type="dxa"/>
            <w:vAlign w:val="center"/>
          </w:tcPr>
          <w:p w:rsidR="000A6E40" w:rsidRPr="00C74565" w:rsidRDefault="000A6E40" w:rsidP="00DF5026">
            <w:pPr>
              <w:autoSpaceDE w:val="0"/>
              <w:autoSpaceDN w:val="0"/>
              <w:adjustRightInd w:val="0"/>
              <w:jc w:val="center"/>
              <w:rPr>
                <w:rFonts w:ascii="Times New Roman" w:hAnsi="Times New Roman"/>
                <w:sz w:val="24"/>
                <w:szCs w:val="24"/>
              </w:rPr>
            </w:pPr>
          </w:p>
        </w:tc>
        <w:tc>
          <w:tcPr>
            <w:tcW w:w="1609" w:type="dxa"/>
            <w:vAlign w:val="center"/>
          </w:tcPr>
          <w:p w:rsidR="000A6E40" w:rsidRPr="00C74565" w:rsidRDefault="000A6E40" w:rsidP="00DD364E">
            <w:pPr>
              <w:autoSpaceDE w:val="0"/>
              <w:autoSpaceDN w:val="0"/>
              <w:adjustRightInd w:val="0"/>
              <w:jc w:val="center"/>
              <w:rPr>
                <w:rFonts w:ascii="Times New Roman" w:hAnsi="Times New Roman"/>
                <w:sz w:val="24"/>
                <w:szCs w:val="24"/>
              </w:rPr>
            </w:pPr>
          </w:p>
        </w:tc>
        <w:tc>
          <w:tcPr>
            <w:tcW w:w="1609" w:type="dxa"/>
            <w:vAlign w:val="center"/>
          </w:tcPr>
          <w:p w:rsidR="000A6E40" w:rsidRPr="00C74565" w:rsidRDefault="000A6E40" w:rsidP="00DD364E">
            <w:pPr>
              <w:autoSpaceDE w:val="0"/>
              <w:autoSpaceDN w:val="0"/>
              <w:adjustRightInd w:val="0"/>
              <w:jc w:val="center"/>
              <w:rPr>
                <w:rFonts w:ascii="Times New Roman" w:hAnsi="Times New Roman"/>
                <w:sz w:val="24"/>
                <w:szCs w:val="24"/>
              </w:rPr>
            </w:pPr>
          </w:p>
        </w:tc>
      </w:tr>
      <w:tr w:rsidR="000A6E40" w:rsidRPr="00C74565" w:rsidTr="000A6E40">
        <w:tc>
          <w:tcPr>
            <w:tcW w:w="5954" w:type="dxa"/>
            <w:gridSpan w:val="4"/>
          </w:tcPr>
          <w:p w:rsidR="000A6E40" w:rsidRPr="00C74565" w:rsidRDefault="000A6E40" w:rsidP="00DF5026">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67" w:type="dxa"/>
            <w:gridSpan w:val="2"/>
            <w:vAlign w:val="center"/>
          </w:tcPr>
          <w:p w:rsidR="000A6E40" w:rsidRPr="002B1544" w:rsidRDefault="000A6E40"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01</w:t>
            </w:r>
          </w:p>
        </w:tc>
        <w:tc>
          <w:tcPr>
            <w:tcW w:w="567" w:type="dxa"/>
            <w:vAlign w:val="center"/>
          </w:tcPr>
          <w:p w:rsidR="000A6E40" w:rsidRPr="002B1544" w:rsidRDefault="000A6E40"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00</w:t>
            </w:r>
          </w:p>
        </w:tc>
        <w:tc>
          <w:tcPr>
            <w:tcW w:w="1684" w:type="dxa"/>
            <w:vAlign w:val="center"/>
          </w:tcPr>
          <w:p w:rsidR="000A6E40" w:rsidRPr="002B1544" w:rsidRDefault="000A6E40" w:rsidP="00DF5026">
            <w:pPr>
              <w:autoSpaceDE w:val="0"/>
              <w:autoSpaceDN w:val="0"/>
              <w:adjustRightInd w:val="0"/>
              <w:jc w:val="center"/>
              <w:rPr>
                <w:rFonts w:ascii="Times New Roman" w:hAnsi="Times New Roman"/>
                <w:b/>
                <w:sz w:val="24"/>
                <w:szCs w:val="24"/>
              </w:rPr>
            </w:pPr>
          </w:p>
        </w:tc>
        <w:tc>
          <w:tcPr>
            <w:tcW w:w="670" w:type="dxa"/>
            <w:vAlign w:val="center"/>
          </w:tcPr>
          <w:p w:rsidR="000A6E40" w:rsidRPr="002B1544" w:rsidRDefault="000A6E40" w:rsidP="00DF5026">
            <w:pPr>
              <w:autoSpaceDE w:val="0"/>
              <w:autoSpaceDN w:val="0"/>
              <w:adjustRightInd w:val="0"/>
              <w:jc w:val="center"/>
              <w:rPr>
                <w:rFonts w:ascii="Times New Roman" w:hAnsi="Times New Roman"/>
                <w:b/>
                <w:sz w:val="24"/>
                <w:szCs w:val="24"/>
              </w:rPr>
            </w:pPr>
          </w:p>
        </w:tc>
        <w:tc>
          <w:tcPr>
            <w:tcW w:w="1609" w:type="dxa"/>
            <w:vAlign w:val="center"/>
          </w:tcPr>
          <w:p w:rsidR="000A6E40" w:rsidRPr="002B1544" w:rsidRDefault="000A6E40" w:rsidP="00D57DFD">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14 781,</w:t>
            </w:r>
            <w:r>
              <w:rPr>
                <w:rFonts w:ascii="Times New Roman" w:hAnsi="Times New Roman"/>
                <w:b/>
                <w:sz w:val="24"/>
                <w:szCs w:val="24"/>
              </w:rPr>
              <w:t>2</w:t>
            </w:r>
          </w:p>
        </w:tc>
        <w:tc>
          <w:tcPr>
            <w:tcW w:w="1609" w:type="dxa"/>
            <w:vAlign w:val="center"/>
          </w:tcPr>
          <w:p w:rsidR="000A6E40" w:rsidRPr="002B1544" w:rsidRDefault="000A6E40" w:rsidP="00DD364E">
            <w:pPr>
              <w:autoSpaceDE w:val="0"/>
              <w:autoSpaceDN w:val="0"/>
              <w:adjustRightInd w:val="0"/>
              <w:jc w:val="center"/>
              <w:rPr>
                <w:rFonts w:ascii="Times New Roman" w:hAnsi="Times New Roman"/>
                <w:b/>
                <w:sz w:val="24"/>
                <w:szCs w:val="24"/>
              </w:rPr>
            </w:pPr>
            <w:r>
              <w:rPr>
                <w:rFonts w:ascii="Times New Roman" w:hAnsi="Times New Roman"/>
                <w:b/>
                <w:sz w:val="24"/>
                <w:szCs w:val="24"/>
              </w:rPr>
              <w:t>3 461,2</w:t>
            </w:r>
          </w:p>
        </w:tc>
        <w:tc>
          <w:tcPr>
            <w:tcW w:w="1609" w:type="dxa"/>
            <w:vAlign w:val="center"/>
          </w:tcPr>
          <w:p w:rsidR="000A6E40" w:rsidRPr="002B1544" w:rsidRDefault="000A6E40" w:rsidP="00DD364E">
            <w:pPr>
              <w:autoSpaceDE w:val="0"/>
              <w:autoSpaceDN w:val="0"/>
              <w:adjustRightInd w:val="0"/>
              <w:jc w:val="center"/>
              <w:rPr>
                <w:rFonts w:ascii="Times New Roman" w:hAnsi="Times New Roman"/>
                <w:b/>
                <w:sz w:val="24"/>
                <w:szCs w:val="24"/>
              </w:rPr>
            </w:pPr>
            <w:r>
              <w:rPr>
                <w:rFonts w:ascii="Times New Roman" w:hAnsi="Times New Roman"/>
                <w:b/>
                <w:sz w:val="24"/>
                <w:szCs w:val="24"/>
              </w:rPr>
              <w:t>23,41%</w:t>
            </w:r>
          </w:p>
        </w:tc>
      </w:tr>
      <w:tr w:rsidR="000A6E40" w:rsidRPr="00C74565" w:rsidTr="000A6E40">
        <w:tc>
          <w:tcPr>
            <w:tcW w:w="5954" w:type="dxa"/>
            <w:gridSpan w:val="4"/>
          </w:tcPr>
          <w:p w:rsidR="000A6E40" w:rsidRPr="00C74565" w:rsidRDefault="000A6E40" w:rsidP="00DF5026">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Северное Медведково</w:t>
            </w:r>
          </w:p>
        </w:tc>
        <w:tc>
          <w:tcPr>
            <w:tcW w:w="567" w:type="dxa"/>
            <w:gridSpan w:val="2"/>
            <w:vAlign w:val="center"/>
          </w:tcPr>
          <w:p w:rsidR="000A6E40" w:rsidRPr="002B1544" w:rsidRDefault="000A6E40"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01</w:t>
            </w:r>
          </w:p>
        </w:tc>
        <w:tc>
          <w:tcPr>
            <w:tcW w:w="567" w:type="dxa"/>
            <w:vAlign w:val="center"/>
          </w:tcPr>
          <w:p w:rsidR="000A6E40" w:rsidRPr="002B1544" w:rsidRDefault="000A6E40"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02</w:t>
            </w:r>
          </w:p>
        </w:tc>
        <w:tc>
          <w:tcPr>
            <w:tcW w:w="1684" w:type="dxa"/>
            <w:vAlign w:val="center"/>
          </w:tcPr>
          <w:p w:rsidR="000A6E40" w:rsidRPr="002B1544" w:rsidRDefault="000A6E40" w:rsidP="00DF5026">
            <w:pPr>
              <w:autoSpaceDE w:val="0"/>
              <w:autoSpaceDN w:val="0"/>
              <w:adjustRightInd w:val="0"/>
              <w:jc w:val="center"/>
              <w:rPr>
                <w:rFonts w:ascii="Times New Roman" w:hAnsi="Times New Roman"/>
                <w:b/>
                <w:sz w:val="24"/>
                <w:szCs w:val="24"/>
              </w:rPr>
            </w:pPr>
          </w:p>
        </w:tc>
        <w:tc>
          <w:tcPr>
            <w:tcW w:w="670" w:type="dxa"/>
            <w:vAlign w:val="center"/>
          </w:tcPr>
          <w:p w:rsidR="000A6E40" w:rsidRPr="002B1544" w:rsidRDefault="000A6E40" w:rsidP="00DF5026">
            <w:pPr>
              <w:autoSpaceDE w:val="0"/>
              <w:autoSpaceDN w:val="0"/>
              <w:adjustRightInd w:val="0"/>
              <w:jc w:val="center"/>
              <w:rPr>
                <w:rFonts w:ascii="Times New Roman" w:hAnsi="Times New Roman"/>
                <w:b/>
                <w:sz w:val="24"/>
                <w:szCs w:val="24"/>
              </w:rPr>
            </w:pPr>
          </w:p>
        </w:tc>
        <w:tc>
          <w:tcPr>
            <w:tcW w:w="1609" w:type="dxa"/>
            <w:vAlign w:val="center"/>
          </w:tcPr>
          <w:p w:rsidR="000A6E40" w:rsidRPr="002B1544" w:rsidRDefault="000A6E40" w:rsidP="002B1544">
            <w:pPr>
              <w:jc w:val="center"/>
              <w:rPr>
                <w:b/>
                <w:sz w:val="24"/>
                <w:szCs w:val="24"/>
              </w:rPr>
            </w:pPr>
            <w:r w:rsidRPr="002B1544">
              <w:rPr>
                <w:rFonts w:ascii="Times New Roman" w:hAnsi="Times New Roman"/>
                <w:b/>
                <w:sz w:val="24"/>
                <w:szCs w:val="24"/>
              </w:rPr>
              <w:t>1 908,4</w:t>
            </w:r>
          </w:p>
        </w:tc>
        <w:tc>
          <w:tcPr>
            <w:tcW w:w="1609" w:type="dxa"/>
            <w:vAlign w:val="center"/>
          </w:tcPr>
          <w:p w:rsidR="000A6E40" w:rsidRPr="002B1544" w:rsidRDefault="000A6E40" w:rsidP="00DD364E">
            <w:pPr>
              <w:jc w:val="center"/>
              <w:rPr>
                <w:rFonts w:ascii="Times New Roman" w:hAnsi="Times New Roman"/>
                <w:b/>
                <w:sz w:val="24"/>
                <w:szCs w:val="24"/>
              </w:rPr>
            </w:pPr>
            <w:r>
              <w:rPr>
                <w:rFonts w:ascii="Times New Roman" w:hAnsi="Times New Roman"/>
                <w:b/>
                <w:sz w:val="24"/>
                <w:szCs w:val="24"/>
              </w:rPr>
              <w:t>375,5</w:t>
            </w:r>
          </w:p>
        </w:tc>
        <w:tc>
          <w:tcPr>
            <w:tcW w:w="1609" w:type="dxa"/>
            <w:vAlign w:val="center"/>
          </w:tcPr>
          <w:p w:rsidR="000A6E40" w:rsidRPr="002B1544" w:rsidRDefault="000A6E40" w:rsidP="00DD364E">
            <w:pPr>
              <w:jc w:val="center"/>
              <w:rPr>
                <w:rFonts w:ascii="Times New Roman" w:hAnsi="Times New Roman"/>
                <w:b/>
                <w:sz w:val="24"/>
                <w:szCs w:val="24"/>
              </w:rPr>
            </w:pPr>
            <w:r>
              <w:rPr>
                <w:rFonts w:ascii="Times New Roman" w:hAnsi="Times New Roman"/>
                <w:b/>
                <w:sz w:val="24"/>
                <w:szCs w:val="24"/>
              </w:rPr>
              <w:t>19,7%</w:t>
            </w:r>
          </w:p>
        </w:tc>
      </w:tr>
      <w:tr w:rsidR="000A6E40" w:rsidRPr="00C74565" w:rsidTr="000A6E40">
        <w:tc>
          <w:tcPr>
            <w:tcW w:w="5954" w:type="dxa"/>
            <w:gridSpan w:val="4"/>
            <w:vAlign w:val="bottom"/>
          </w:tcPr>
          <w:p w:rsidR="000A6E40" w:rsidRPr="00395AC2" w:rsidRDefault="000A6E40" w:rsidP="00DF5026">
            <w:pPr>
              <w:tabs>
                <w:tab w:val="left" w:pos="1620"/>
              </w:tabs>
              <w:jc w:val="both"/>
              <w:rPr>
                <w:rFonts w:ascii="Times New Roman" w:hAnsi="Times New Roman"/>
                <w:b/>
                <w:sz w:val="24"/>
                <w:szCs w:val="24"/>
              </w:rPr>
            </w:pPr>
            <w:r w:rsidRPr="00395AC2">
              <w:rPr>
                <w:rFonts w:ascii="Times New Roman" w:hAnsi="Times New Roman"/>
                <w:b/>
                <w:sz w:val="24"/>
                <w:szCs w:val="24"/>
              </w:rPr>
              <w:t xml:space="preserve">Глава муниципального округа Северное Медведково </w:t>
            </w:r>
          </w:p>
        </w:tc>
        <w:tc>
          <w:tcPr>
            <w:tcW w:w="567" w:type="dxa"/>
            <w:gridSpan w:val="2"/>
            <w:vAlign w:val="center"/>
          </w:tcPr>
          <w:p w:rsidR="000A6E40" w:rsidRPr="00395AC2" w:rsidRDefault="000A6E40" w:rsidP="00DF5026">
            <w:pPr>
              <w:autoSpaceDE w:val="0"/>
              <w:autoSpaceDN w:val="0"/>
              <w:adjustRightInd w:val="0"/>
              <w:jc w:val="center"/>
              <w:rPr>
                <w:rFonts w:ascii="Times New Roman" w:hAnsi="Times New Roman"/>
                <w:b/>
                <w:sz w:val="24"/>
                <w:szCs w:val="24"/>
              </w:rPr>
            </w:pPr>
            <w:r w:rsidRPr="00395AC2">
              <w:rPr>
                <w:rFonts w:ascii="Times New Roman" w:hAnsi="Times New Roman"/>
                <w:b/>
                <w:sz w:val="24"/>
                <w:szCs w:val="24"/>
              </w:rPr>
              <w:t>01</w:t>
            </w:r>
          </w:p>
        </w:tc>
        <w:tc>
          <w:tcPr>
            <w:tcW w:w="567" w:type="dxa"/>
            <w:vAlign w:val="center"/>
          </w:tcPr>
          <w:p w:rsidR="000A6E40" w:rsidRPr="00395AC2" w:rsidRDefault="000A6E40" w:rsidP="00DF5026">
            <w:pPr>
              <w:autoSpaceDE w:val="0"/>
              <w:autoSpaceDN w:val="0"/>
              <w:adjustRightInd w:val="0"/>
              <w:jc w:val="center"/>
              <w:rPr>
                <w:rFonts w:ascii="Times New Roman" w:hAnsi="Times New Roman"/>
                <w:b/>
                <w:sz w:val="24"/>
                <w:szCs w:val="24"/>
              </w:rPr>
            </w:pPr>
            <w:r w:rsidRPr="00395AC2">
              <w:rPr>
                <w:rFonts w:ascii="Times New Roman" w:hAnsi="Times New Roman"/>
                <w:b/>
                <w:sz w:val="24"/>
                <w:szCs w:val="24"/>
              </w:rPr>
              <w:t>02</w:t>
            </w:r>
          </w:p>
        </w:tc>
        <w:tc>
          <w:tcPr>
            <w:tcW w:w="1684" w:type="dxa"/>
            <w:vAlign w:val="center"/>
          </w:tcPr>
          <w:p w:rsidR="000A6E40" w:rsidRPr="00395AC2" w:rsidRDefault="000A6E40" w:rsidP="00DF5026">
            <w:pPr>
              <w:autoSpaceDE w:val="0"/>
              <w:autoSpaceDN w:val="0"/>
              <w:adjustRightInd w:val="0"/>
              <w:jc w:val="center"/>
              <w:rPr>
                <w:rFonts w:ascii="Times New Roman" w:hAnsi="Times New Roman"/>
                <w:b/>
                <w:sz w:val="24"/>
                <w:szCs w:val="24"/>
              </w:rPr>
            </w:pPr>
            <w:r w:rsidRPr="00395AC2">
              <w:rPr>
                <w:rFonts w:ascii="Times New Roman" w:hAnsi="Times New Roman"/>
                <w:b/>
                <w:color w:val="000000"/>
                <w:sz w:val="24"/>
                <w:szCs w:val="24"/>
              </w:rPr>
              <w:t>31 А 01 00100</w:t>
            </w:r>
          </w:p>
        </w:tc>
        <w:tc>
          <w:tcPr>
            <w:tcW w:w="670" w:type="dxa"/>
            <w:vAlign w:val="center"/>
          </w:tcPr>
          <w:p w:rsidR="000A6E40" w:rsidRPr="00395AC2" w:rsidRDefault="000A6E40" w:rsidP="00DF5026">
            <w:pPr>
              <w:autoSpaceDE w:val="0"/>
              <w:autoSpaceDN w:val="0"/>
              <w:adjustRightInd w:val="0"/>
              <w:jc w:val="center"/>
              <w:rPr>
                <w:rFonts w:ascii="Times New Roman" w:hAnsi="Times New Roman"/>
                <w:b/>
                <w:sz w:val="24"/>
                <w:szCs w:val="24"/>
              </w:rPr>
            </w:pPr>
          </w:p>
        </w:tc>
        <w:tc>
          <w:tcPr>
            <w:tcW w:w="1609" w:type="dxa"/>
            <w:vAlign w:val="center"/>
          </w:tcPr>
          <w:p w:rsidR="000A6E40" w:rsidRPr="00395AC2" w:rsidRDefault="000A6E40" w:rsidP="002B1544">
            <w:pPr>
              <w:jc w:val="center"/>
              <w:rPr>
                <w:b/>
                <w:sz w:val="24"/>
                <w:szCs w:val="24"/>
              </w:rPr>
            </w:pPr>
            <w:r w:rsidRPr="00395AC2">
              <w:rPr>
                <w:rFonts w:ascii="Times New Roman" w:hAnsi="Times New Roman"/>
                <w:b/>
                <w:sz w:val="24"/>
                <w:szCs w:val="24"/>
              </w:rPr>
              <w:t>1 856,4</w:t>
            </w:r>
          </w:p>
        </w:tc>
        <w:tc>
          <w:tcPr>
            <w:tcW w:w="1609" w:type="dxa"/>
            <w:vAlign w:val="center"/>
          </w:tcPr>
          <w:p w:rsidR="000A6E40" w:rsidRPr="00395AC2" w:rsidRDefault="000A6E40" w:rsidP="00DD364E">
            <w:pPr>
              <w:jc w:val="center"/>
              <w:rPr>
                <w:rFonts w:ascii="Times New Roman" w:hAnsi="Times New Roman"/>
                <w:b/>
                <w:sz w:val="24"/>
                <w:szCs w:val="24"/>
              </w:rPr>
            </w:pPr>
            <w:r w:rsidRPr="00395AC2">
              <w:rPr>
                <w:rFonts w:ascii="Times New Roman" w:hAnsi="Times New Roman"/>
                <w:b/>
                <w:sz w:val="24"/>
                <w:szCs w:val="24"/>
              </w:rPr>
              <w:t>375,5</w:t>
            </w:r>
          </w:p>
        </w:tc>
        <w:tc>
          <w:tcPr>
            <w:tcW w:w="1609" w:type="dxa"/>
            <w:vAlign w:val="center"/>
          </w:tcPr>
          <w:p w:rsidR="000A6E40" w:rsidRPr="00395AC2" w:rsidRDefault="000A6E40" w:rsidP="00DD364E">
            <w:pPr>
              <w:jc w:val="center"/>
              <w:rPr>
                <w:rFonts w:ascii="Times New Roman" w:hAnsi="Times New Roman"/>
                <w:b/>
                <w:sz w:val="24"/>
                <w:szCs w:val="24"/>
              </w:rPr>
            </w:pPr>
            <w:r w:rsidRPr="00395AC2">
              <w:rPr>
                <w:rFonts w:ascii="Times New Roman" w:hAnsi="Times New Roman"/>
                <w:b/>
                <w:sz w:val="24"/>
                <w:szCs w:val="24"/>
              </w:rPr>
              <w:t>19,7%</w:t>
            </w:r>
          </w:p>
        </w:tc>
      </w:tr>
      <w:tr w:rsidR="000A6E40" w:rsidRPr="00C74565" w:rsidTr="000A6E40">
        <w:tc>
          <w:tcPr>
            <w:tcW w:w="5954" w:type="dxa"/>
            <w:gridSpan w:val="4"/>
          </w:tcPr>
          <w:p w:rsidR="000A6E40" w:rsidRPr="00C74565" w:rsidRDefault="000A6E40" w:rsidP="00DF5026">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0A6E40" w:rsidRPr="00C74565" w:rsidRDefault="000A6E40" w:rsidP="002B1544">
            <w:pPr>
              <w:jc w:val="center"/>
              <w:rPr>
                <w:sz w:val="24"/>
                <w:szCs w:val="24"/>
              </w:rPr>
            </w:pPr>
            <w:r>
              <w:rPr>
                <w:rFonts w:ascii="Times New Roman" w:hAnsi="Times New Roman"/>
                <w:sz w:val="24"/>
                <w:szCs w:val="24"/>
              </w:rPr>
              <w:t>1 750</w:t>
            </w:r>
            <w:r w:rsidRPr="00C74565">
              <w:rPr>
                <w:rFonts w:ascii="Times New Roman" w:hAnsi="Times New Roman"/>
                <w:sz w:val="24"/>
                <w:szCs w:val="24"/>
              </w:rPr>
              <w:t>,</w:t>
            </w:r>
            <w:r>
              <w:rPr>
                <w:rFonts w:ascii="Times New Roman" w:hAnsi="Times New Roman"/>
                <w:sz w:val="24"/>
                <w:szCs w:val="24"/>
              </w:rPr>
              <w:t>4</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339,5</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19,39%</w:t>
            </w:r>
          </w:p>
        </w:tc>
      </w:tr>
      <w:tr w:rsidR="000A6E40" w:rsidRPr="00C74565" w:rsidTr="000A6E40">
        <w:tc>
          <w:tcPr>
            <w:tcW w:w="5954" w:type="dxa"/>
            <w:gridSpan w:val="4"/>
          </w:tcPr>
          <w:p w:rsidR="000A6E40" w:rsidRPr="00C74565" w:rsidRDefault="000A6E40"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0A6E40" w:rsidRPr="00C74565" w:rsidRDefault="000A6E40" w:rsidP="00DF5026">
            <w:pPr>
              <w:jc w:val="center"/>
              <w:rPr>
                <w:sz w:val="24"/>
                <w:szCs w:val="24"/>
              </w:rPr>
            </w:pPr>
            <w:r>
              <w:rPr>
                <w:rFonts w:ascii="Times New Roman" w:hAnsi="Times New Roman"/>
                <w:sz w:val="24"/>
                <w:szCs w:val="24"/>
              </w:rPr>
              <w:t>1 750</w:t>
            </w:r>
            <w:r w:rsidRPr="00C74565">
              <w:rPr>
                <w:rFonts w:ascii="Times New Roman" w:hAnsi="Times New Roman"/>
                <w:sz w:val="24"/>
                <w:szCs w:val="24"/>
              </w:rPr>
              <w:t>,</w:t>
            </w:r>
            <w:r>
              <w:rPr>
                <w:rFonts w:ascii="Times New Roman" w:hAnsi="Times New Roman"/>
                <w:sz w:val="24"/>
                <w:szCs w:val="24"/>
              </w:rPr>
              <w:t>4</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339,5</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19,39%</w:t>
            </w:r>
          </w:p>
        </w:tc>
      </w:tr>
      <w:tr w:rsidR="000A6E40" w:rsidRPr="00C74565" w:rsidTr="000A6E40">
        <w:tc>
          <w:tcPr>
            <w:tcW w:w="5954" w:type="dxa"/>
            <w:gridSpan w:val="4"/>
          </w:tcPr>
          <w:p w:rsidR="000A6E40" w:rsidRPr="00C74565" w:rsidRDefault="000A6E40"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0A6E40" w:rsidRDefault="000A6E40"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0A6E40" w:rsidRPr="00C74565" w:rsidRDefault="000A6E40" w:rsidP="002B1544">
            <w:pPr>
              <w:jc w:val="center"/>
              <w:rPr>
                <w:sz w:val="24"/>
                <w:szCs w:val="24"/>
              </w:rPr>
            </w:pPr>
            <w:r>
              <w:rPr>
                <w:rFonts w:ascii="Times New Roman" w:hAnsi="Times New Roman"/>
                <w:sz w:val="24"/>
                <w:szCs w:val="24"/>
              </w:rPr>
              <w:t>1</w:t>
            </w:r>
            <w:r w:rsidRPr="00C74565">
              <w:rPr>
                <w:rFonts w:ascii="Times New Roman" w:hAnsi="Times New Roman"/>
                <w:sz w:val="24"/>
                <w:szCs w:val="24"/>
              </w:rPr>
              <w:t>0</w:t>
            </w:r>
            <w:r>
              <w:rPr>
                <w:rFonts w:ascii="Times New Roman" w:hAnsi="Times New Roman"/>
                <w:sz w:val="24"/>
                <w:szCs w:val="24"/>
              </w:rPr>
              <w:t>6</w:t>
            </w:r>
            <w:r w:rsidRPr="00C74565">
              <w:rPr>
                <w:rFonts w:ascii="Times New Roman" w:hAnsi="Times New Roman"/>
                <w:sz w:val="24"/>
                <w:szCs w:val="24"/>
              </w:rPr>
              <w:t>,0</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36,0</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33,96%</w:t>
            </w:r>
          </w:p>
        </w:tc>
      </w:tr>
      <w:tr w:rsidR="000A6E40" w:rsidRPr="00C74565" w:rsidTr="000A6E40">
        <w:tc>
          <w:tcPr>
            <w:tcW w:w="5954" w:type="dxa"/>
            <w:gridSpan w:val="4"/>
          </w:tcPr>
          <w:p w:rsidR="000A6E40" w:rsidRPr="00C74565" w:rsidRDefault="000A6E40"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0A6E40" w:rsidRDefault="000A6E40"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0A6E40" w:rsidRPr="00C74565" w:rsidRDefault="000A6E40" w:rsidP="002B1544">
            <w:pPr>
              <w:jc w:val="center"/>
              <w:rPr>
                <w:sz w:val="24"/>
                <w:szCs w:val="24"/>
              </w:rPr>
            </w:pPr>
            <w:r>
              <w:rPr>
                <w:rFonts w:ascii="Times New Roman" w:hAnsi="Times New Roman"/>
                <w:sz w:val="24"/>
                <w:szCs w:val="24"/>
              </w:rPr>
              <w:t>1</w:t>
            </w:r>
            <w:r w:rsidRPr="00C74565">
              <w:rPr>
                <w:rFonts w:ascii="Times New Roman" w:hAnsi="Times New Roman"/>
                <w:sz w:val="24"/>
                <w:szCs w:val="24"/>
              </w:rPr>
              <w:t>0</w:t>
            </w:r>
            <w:r>
              <w:rPr>
                <w:rFonts w:ascii="Times New Roman" w:hAnsi="Times New Roman"/>
                <w:sz w:val="24"/>
                <w:szCs w:val="24"/>
              </w:rPr>
              <w:t>6</w:t>
            </w:r>
            <w:r w:rsidRPr="00C74565">
              <w:rPr>
                <w:rFonts w:ascii="Times New Roman" w:hAnsi="Times New Roman"/>
                <w:sz w:val="24"/>
                <w:szCs w:val="24"/>
              </w:rPr>
              <w:t>,0</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36,0</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33,96%</w:t>
            </w:r>
          </w:p>
        </w:tc>
      </w:tr>
      <w:tr w:rsidR="000A6E40" w:rsidRPr="00C74565" w:rsidTr="000A6E40">
        <w:tc>
          <w:tcPr>
            <w:tcW w:w="5954" w:type="dxa"/>
            <w:gridSpan w:val="4"/>
          </w:tcPr>
          <w:p w:rsidR="000A6E40" w:rsidRPr="00C74565" w:rsidRDefault="000A6E40" w:rsidP="00DF5026">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p>
        </w:tc>
        <w:tc>
          <w:tcPr>
            <w:tcW w:w="1609" w:type="dxa"/>
            <w:vAlign w:val="center"/>
          </w:tcPr>
          <w:p w:rsidR="000A6E40" w:rsidRPr="00C74565" w:rsidRDefault="000A6E40" w:rsidP="00DF5026">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0,0</w:t>
            </w:r>
          </w:p>
        </w:tc>
        <w:tc>
          <w:tcPr>
            <w:tcW w:w="1609" w:type="dxa"/>
            <w:vAlign w:val="center"/>
          </w:tcPr>
          <w:p w:rsidR="000A6E40" w:rsidRDefault="000A6E40" w:rsidP="006E3CDD">
            <w:pPr>
              <w:jc w:val="center"/>
            </w:pPr>
            <w:r w:rsidRPr="00F41790">
              <w:rPr>
                <w:rFonts w:ascii="Times New Roman" w:hAnsi="Times New Roman"/>
                <w:sz w:val="24"/>
                <w:szCs w:val="24"/>
              </w:rPr>
              <w:t>0,0%</w:t>
            </w:r>
          </w:p>
        </w:tc>
      </w:tr>
      <w:tr w:rsidR="000A6E40" w:rsidRPr="00C74565" w:rsidTr="000A6E40">
        <w:tc>
          <w:tcPr>
            <w:tcW w:w="5954" w:type="dxa"/>
            <w:gridSpan w:val="4"/>
            <w:vAlign w:val="bottom"/>
          </w:tcPr>
          <w:p w:rsidR="000A6E40" w:rsidRPr="00C74565" w:rsidRDefault="000A6E40"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r w:rsidRPr="00C74565">
              <w:rPr>
                <w:rFonts w:ascii="Times New Roman" w:hAnsi="Times New Roman"/>
                <w:sz w:val="24"/>
                <w:szCs w:val="24"/>
              </w:rPr>
              <w:lastRenderedPageBreak/>
              <w:t>учреждениями, органами управления государственными внебюджетными фондами</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lastRenderedPageBreak/>
              <w:t>01</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0A6E40" w:rsidRPr="00C74565" w:rsidRDefault="000A6E40" w:rsidP="00DF5026">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0,0</w:t>
            </w:r>
          </w:p>
        </w:tc>
        <w:tc>
          <w:tcPr>
            <w:tcW w:w="1609" w:type="dxa"/>
            <w:vAlign w:val="center"/>
          </w:tcPr>
          <w:p w:rsidR="000A6E40" w:rsidRDefault="000A6E40" w:rsidP="006E3CDD">
            <w:pPr>
              <w:jc w:val="center"/>
            </w:pPr>
            <w:r w:rsidRPr="00F41790">
              <w:rPr>
                <w:rFonts w:ascii="Times New Roman" w:hAnsi="Times New Roman"/>
                <w:sz w:val="24"/>
                <w:szCs w:val="24"/>
              </w:rPr>
              <w:t>0,0%</w:t>
            </w:r>
          </w:p>
        </w:tc>
      </w:tr>
      <w:tr w:rsidR="000A6E40" w:rsidRPr="00C74565" w:rsidTr="000A6E40">
        <w:tc>
          <w:tcPr>
            <w:tcW w:w="5954" w:type="dxa"/>
            <w:gridSpan w:val="4"/>
            <w:vAlign w:val="bottom"/>
          </w:tcPr>
          <w:p w:rsidR="000A6E40" w:rsidRPr="00C74565" w:rsidRDefault="000A6E40"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52</w:t>
            </w:r>
            <w:r w:rsidRPr="00C74565">
              <w:rPr>
                <w:rFonts w:ascii="Times New Roman" w:hAnsi="Times New Roman"/>
                <w:sz w:val="24"/>
                <w:szCs w:val="24"/>
              </w:rPr>
              <w:t>,0</w:t>
            </w:r>
          </w:p>
        </w:tc>
        <w:tc>
          <w:tcPr>
            <w:tcW w:w="1609" w:type="dxa"/>
            <w:vAlign w:val="center"/>
          </w:tcPr>
          <w:p w:rsidR="000A6E40" w:rsidRDefault="000A6E40" w:rsidP="00DD364E">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609" w:type="dxa"/>
            <w:vAlign w:val="center"/>
          </w:tcPr>
          <w:p w:rsidR="000A6E40" w:rsidRDefault="000A6E40" w:rsidP="006E3CDD">
            <w:pPr>
              <w:jc w:val="center"/>
            </w:pPr>
            <w:r w:rsidRPr="00F41790">
              <w:rPr>
                <w:rFonts w:ascii="Times New Roman" w:hAnsi="Times New Roman"/>
                <w:sz w:val="24"/>
                <w:szCs w:val="24"/>
              </w:rPr>
              <w:t>0,0%</w:t>
            </w:r>
          </w:p>
        </w:tc>
      </w:tr>
      <w:tr w:rsidR="000A6E40" w:rsidRPr="00C74565" w:rsidTr="000A6E40">
        <w:tc>
          <w:tcPr>
            <w:tcW w:w="5954" w:type="dxa"/>
            <w:gridSpan w:val="4"/>
          </w:tcPr>
          <w:p w:rsidR="000A6E40" w:rsidRPr="00801FE8" w:rsidRDefault="000A6E40"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Северное Медведково</w:t>
            </w:r>
          </w:p>
        </w:tc>
        <w:tc>
          <w:tcPr>
            <w:tcW w:w="567" w:type="dxa"/>
            <w:gridSpan w:val="2"/>
            <w:vAlign w:val="center"/>
          </w:tcPr>
          <w:p w:rsidR="000A6E40" w:rsidRPr="002B1544" w:rsidRDefault="000A6E40"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01</w:t>
            </w:r>
          </w:p>
        </w:tc>
        <w:tc>
          <w:tcPr>
            <w:tcW w:w="567" w:type="dxa"/>
            <w:vAlign w:val="center"/>
          </w:tcPr>
          <w:p w:rsidR="000A6E40" w:rsidRPr="002B1544" w:rsidRDefault="000A6E40"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03</w:t>
            </w:r>
          </w:p>
        </w:tc>
        <w:tc>
          <w:tcPr>
            <w:tcW w:w="1684" w:type="dxa"/>
            <w:vAlign w:val="center"/>
          </w:tcPr>
          <w:p w:rsidR="000A6E40" w:rsidRPr="002B1544" w:rsidRDefault="000A6E40" w:rsidP="00DF5026">
            <w:pPr>
              <w:autoSpaceDE w:val="0"/>
              <w:autoSpaceDN w:val="0"/>
              <w:adjustRightInd w:val="0"/>
              <w:jc w:val="center"/>
              <w:rPr>
                <w:rFonts w:ascii="Times New Roman" w:hAnsi="Times New Roman"/>
                <w:b/>
                <w:sz w:val="24"/>
                <w:szCs w:val="24"/>
              </w:rPr>
            </w:pPr>
          </w:p>
        </w:tc>
        <w:tc>
          <w:tcPr>
            <w:tcW w:w="670" w:type="dxa"/>
            <w:vAlign w:val="center"/>
          </w:tcPr>
          <w:p w:rsidR="000A6E40" w:rsidRPr="002B1544" w:rsidRDefault="000A6E40" w:rsidP="00DF5026">
            <w:pPr>
              <w:autoSpaceDE w:val="0"/>
              <w:autoSpaceDN w:val="0"/>
              <w:adjustRightInd w:val="0"/>
              <w:jc w:val="center"/>
              <w:rPr>
                <w:rFonts w:ascii="Times New Roman" w:hAnsi="Times New Roman"/>
                <w:b/>
                <w:sz w:val="24"/>
                <w:szCs w:val="24"/>
              </w:rPr>
            </w:pPr>
          </w:p>
        </w:tc>
        <w:tc>
          <w:tcPr>
            <w:tcW w:w="1609" w:type="dxa"/>
            <w:vAlign w:val="center"/>
          </w:tcPr>
          <w:p w:rsidR="000A6E40" w:rsidRPr="002B1544" w:rsidRDefault="000A6E40"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3 633,0</w:t>
            </w:r>
          </w:p>
        </w:tc>
        <w:tc>
          <w:tcPr>
            <w:tcW w:w="1609" w:type="dxa"/>
            <w:vAlign w:val="center"/>
          </w:tcPr>
          <w:p w:rsidR="000A6E40" w:rsidRPr="002B1544" w:rsidRDefault="000A6E40" w:rsidP="00DD364E">
            <w:pPr>
              <w:autoSpaceDE w:val="0"/>
              <w:autoSpaceDN w:val="0"/>
              <w:adjustRightInd w:val="0"/>
              <w:jc w:val="center"/>
              <w:rPr>
                <w:rFonts w:ascii="Times New Roman" w:hAnsi="Times New Roman"/>
                <w:b/>
                <w:sz w:val="24"/>
                <w:szCs w:val="24"/>
              </w:rPr>
            </w:pPr>
            <w:r>
              <w:rPr>
                <w:rFonts w:ascii="Times New Roman" w:hAnsi="Times New Roman"/>
                <w:b/>
                <w:sz w:val="24"/>
                <w:szCs w:val="24"/>
              </w:rPr>
              <w:t>985,6</w:t>
            </w:r>
          </w:p>
        </w:tc>
        <w:tc>
          <w:tcPr>
            <w:tcW w:w="1609" w:type="dxa"/>
            <w:vAlign w:val="center"/>
          </w:tcPr>
          <w:p w:rsidR="000A6E40" w:rsidRPr="002B1544" w:rsidRDefault="000A6E40" w:rsidP="00DD364E">
            <w:pPr>
              <w:autoSpaceDE w:val="0"/>
              <w:autoSpaceDN w:val="0"/>
              <w:adjustRightInd w:val="0"/>
              <w:jc w:val="center"/>
              <w:rPr>
                <w:rFonts w:ascii="Times New Roman" w:hAnsi="Times New Roman"/>
                <w:b/>
                <w:sz w:val="24"/>
                <w:szCs w:val="24"/>
              </w:rPr>
            </w:pPr>
            <w:r>
              <w:rPr>
                <w:rFonts w:ascii="Times New Roman" w:hAnsi="Times New Roman"/>
                <w:b/>
                <w:sz w:val="24"/>
                <w:szCs w:val="24"/>
              </w:rPr>
              <w:t>27,12%</w:t>
            </w:r>
          </w:p>
        </w:tc>
      </w:tr>
      <w:tr w:rsidR="000A6E40" w:rsidRPr="00C74565" w:rsidTr="000A6E40">
        <w:tc>
          <w:tcPr>
            <w:tcW w:w="5954" w:type="dxa"/>
            <w:gridSpan w:val="4"/>
          </w:tcPr>
          <w:p w:rsidR="000A6E40" w:rsidRPr="0096099C" w:rsidRDefault="000A6E40" w:rsidP="00DF5026">
            <w:pPr>
              <w:jc w:val="both"/>
              <w:rPr>
                <w:rFonts w:ascii="Times New Roman" w:hAnsi="Times New Roman"/>
                <w:b/>
                <w:color w:val="000000"/>
                <w:sz w:val="24"/>
                <w:szCs w:val="24"/>
              </w:rPr>
            </w:pPr>
            <w:r w:rsidRPr="0096099C">
              <w:rPr>
                <w:rFonts w:ascii="Times New Roman" w:hAnsi="Times New Roman"/>
                <w:b/>
                <w:color w:val="000000"/>
                <w:sz w:val="24"/>
                <w:szCs w:val="24"/>
              </w:rPr>
              <w:t>Депутаты Совета депутатов муниципального округа Северное Медведково</w:t>
            </w:r>
          </w:p>
        </w:tc>
        <w:tc>
          <w:tcPr>
            <w:tcW w:w="567" w:type="dxa"/>
            <w:gridSpan w:val="2"/>
            <w:vAlign w:val="center"/>
          </w:tcPr>
          <w:p w:rsidR="000A6E40" w:rsidRPr="0096099C" w:rsidRDefault="000A6E40" w:rsidP="00DF5026">
            <w:pPr>
              <w:autoSpaceDE w:val="0"/>
              <w:autoSpaceDN w:val="0"/>
              <w:adjustRightInd w:val="0"/>
              <w:jc w:val="center"/>
              <w:rPr>
                <w:rFonts w:ascii="Times New Roman" w:hAnsi="Times New Roman"/>
                <w:b/>
                <w:sz w:val="24"/>
                <w:szCs w:val="24"/>
              </w:rPr>
            </w:pPr>
            <w:r w:rsidRPr="0096099C">
              <w:rPr>
                <w:rFonts w:ascii="Times New Roman" w:hAnsi="Times New Roman"/>
                <w:b/>
                <w:sz w:val="24"/>
                <w:szCs w:val="24"/>
              </w:rPr>
              <w:t>01</w:t>
            </w:r>
          </w:p>
        </w:tc>
        <w:tc>
          <w:tcPr>
            <w:tcW w:w="567" w:type="dxa"/>
            <w:vAlign w:val="center"/>
          </w:tcPr>
          <w:p w:rsidR="000A6E40" w:rsidRPr="0096099C" w:rsidRDefault="000A6E40" w:rsidP="00DF5026">
            <w:pPr>
              <w:autoSpaceDE w:val="0"/>
              <w:autoSpaceDN w:val="0"/>
              <w:adjustRightInd w:val="0"/>
              <w:jc w:val="center"/>
              <w:rPr>
                <w:rFonts w:ascii="Times New Roman" w:hAnsi="Times New Roman"/>
                <w:b/>
                <w:sz w:val="24"/>
                <w:szCs w:val="24"/>
              </w:rPr>
            </w:pPr>
            <w:r w:rsidRPr="0096099C">
              <w:rPr>
                <w:rFonts w:ascii="Times New Roman" w:hAnsi="Times New Roman"/>
                <w:b/>
                <w:sz w:val="24"/>
                <w:szCs w:val="24"/>
              </w:rPr>
              <w:t>03</w:t>
            </w:r>
          </w:p>
        </w:tc>
        <w:tc>
          <w:tcPr>
            <w:tcW w:w="1684" w:type="dxa"/>
            <w:vAlign w:val="center"/>
          </w:tcPr>
          <w:p w:rsidR="000A6E40" w:rsidRPr="0096099C" w:rsidRDefault="000A6E40" w:rsidP="00DF5026">
            <w:pPr>
              <w:autoSpaceDE w:val="0"/>
              <w:autoSpaceDN w:val="0"/>
              <w:adjustRightInd w:val="0"/>
              <w:jc w:val="center"/>
              <w:rPr>
                <w:rFonts w:ascii="Times New Roman" w:hAnsi="Times New Roman"/>
                <w:b/>
                <w:sz w:val="24"/>
                <w:szCs w:val="24"/>
              </w:rPr>
            </w:pPr>
            <w:r w:rsidRPr="0096099C">
              <w:rPr>
                <w:rFonts w:ascii="Times New Roman" w:hAnsi="Times New Roman"/>
                <w:b/>
                <w:sz w:val="24"/>
                <w:szCs w:val="24"/>
              </w:rPr>
              <w:t>31 </w:t>
            </w:r>
            <w:r w:rsidRPr="0096099C">
              <w:rPr>
                <w:rFonts w:ascii="Times New Roman" w:eastAsia="Batang" w:hAnsi="Times New Roman"/>
                <w:b/>
                <w:sz w:val="24"/>
                <w:szCs w:val="24"/>
              </w:rPr>
              <w:t>А </w:t>
            </w:r>
            <w:r w:rsidRPr="0096099C">
              <w:rPr>
                <w:rFonts w:ascii="Times New Roman" w:hAnsi="Times New Roman"/>
                <w:b/>
                <w:sz w:val="24"/>
                <w:szCs w:val="24"/>
              </w:rPr>
              <w:t>01 00200</w:t>
            </w:r>
          </w:p>
        </w:tc>
        <w:tc>
          <w:tcPr>
            <w:tcW w:w="670" w:type="dxa"/>
            <w:vAlign w:val="center"/>
          </w:tcPr>
          <w:p w:rsidR="000A6E40" w:rsidRPr="0096099C" w:rsidRDefault="000A6E40" w:rsidP="00DF5026">
            <w:pPr>
              <w:autoSpaceDE w:val="0"/>
              <w:autoSpaceDN w:val="0"/>
              <w:adjustRightInd w:val="0"/>
              <w:jc w:val="center"/>
              <w:rPr>
                <w:rFonts w:ascii="Times New Roman" w:hAnsi="Times New Roman"/>
                <w:b/>
                <w:sz w:val="24"/>
                <w:szCs w:val="24"/>
              </w:rPr>
            </w:pPr>
          </w:p>
        </w:tc>
        <w:tc>
          <w:tcPr>
            <w:tcW w:w="1609" w:type="dxa"/>
            <w:vAlign w:val="center"/>
          </w:tcPr>
          <w:p w:rsidR="000A6E40" w:rsidRPr="0096099C" w:rsidRDefault="000A6E40" w:rsidP="00DF5026">
            <w:pPr>
              <w:jc w:val="center"/>
              <w:rPr>
                <w:b/>
              </w:rPr>
            </w:pPr>
            <w:r w:rsidRPr="0096099C">
              <w:rPr>
                <w:rFonts w:ascii="Times New Roman" w:hAnsi="Times New Roman"/>
                <w:b/>
                <w:sz w:val="24"/>
                <w:szCs w:val="24"/>
              </w:rPr>
              <w:t>273,0</w:t>
            </w:r>
          </w:p>
        </w:tc>
        <w:tc>
          <w:tcPr>
            <w:tcW w:w="1609" w:type="dxa"/>
            <w:vAlign w:val="center"/>
          </w:tcPr>
          <w:p w:rsidR="000A6E40" w:rsidRPr="0096099C" w:rsidRDefault="000A6E40" w:rsidP="00DD364E">
            <w:pPr>
              <w:jc w:val="center"/>
              <w:rPr>
                <w:rFonts w:ascii="Times New Roman" w:hAnsi="Times New Roman"/>
                <w:b/>
                <w:sz w:val="24"/>
                <w:szCs w:val="24"/>
              </w:rPr>
            </w:pPr>
            <w:r w:rsidRPr="0096099C">
              <w:rPr>
                <w:rFonts w:ascii="Times New Roman" w:hAnsi="Times New Roman"/>
                <w:b/>
                <w:sz w:val="24"/>
                <w:szCs w:val="24"/>
              </w:rPr>
              <w:t>145,6</w:t>
            </w:r>
          </w:p>
        </w:tc>
        <w:tc>
          <w:tcPr>
            <w:tcW w:w="1609" w:type="dxa"/>
            <w:vAlign w:val="center"/>
          </w:tcPr>
          <w:p w:rsidR="000A6E40" w:rsidRPr="0096099C" w:rsidRDefault="000A6E40" w:rsidP="00DD364E">
            <w:pPr>
              <w:jc w:val="center"/>
              <w:rPr>
                <w:rFonts w:ascii="Times New Roman" w:hAnsi="Times New Roman"/>
                <w:b/>
                <w:sz w:val="24"/>
                <w:szCs w:val="24"/>
              </w:rPr>
            </w:pPr>
            <w:r w:rsidRPr="0096099C">
              <w:rPr>
                <w:rFonts w:ascii="Times New Roman" w:hAnsi="Times New Roman"/>
                <w:b/>
                <w:sz w:val="24"/>
                <w:szCs w:val="24"/>
              </w:rPr>
              <w:t>53,33</w:t>
            </w:r>
            <w:r>
              <w:rPr>
                <w:rFonts w:ascii="Times New Roman" w:hAnsi="Times New Roman"/>
                <w:b/>
                <w:sz w:val="24"/>
                <w:szCs w:val="24"/>
              </w:rPr>
              <w:t>%</w:t>
            </w:r>
          </w:p>
        </w:tc>
      </w:tr>
      <w:tr w:rsidR="000A6E40" w:rsidRPr="00C74565" w:rsidTr="000A6E40">
        <w:tc>
          <w:tcPr>
            <w:tcW w:w="5954" w:type="dxa"/>
            <w:gridSpan w:val="4"/>
          </w:tcPr>
          <w:p w:rsidR="000A6E40" w:rsidRPr="00C74565" w:rsidRDefault="000A6E40" w:rsidP="00DF5026">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0A6E40" w:rsidRPr="00DD641D" w:rsidRDefault="000A6E40"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0A6E40" w:rsidRDefault="000A6E40" w:rsidP="00DF5026">
            <w:pPr>
              <w:jc w:val="center"/>
            </w:pPr>
            <w:r>
              <w:rPr>
                <w:rFonts w:ascii="Times New Roman" w:hAnsi="Times New Roman"/>
                <w:sz w:val="24"/>
                <w:szCs w:val="24"/>
              </w:rPr>
              <w:t>273</w:t>
            </w:r>
            <w:r w:rsidRPr="00C74565">
              <w:rPr>
                <w:rFonts w:ascii="Times New Roman" w:hAnsi="Times New Roman"/>
                <w:sz w:val="24"/>
                <w:szCs w:val="24"/>
              </w:rPr>
              <w:t>,0</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145,6</w:t>
            </w:r>
          </w:p>
        </w:tc>
        <w:tc>
          <w:tcPr>
            <w:tcW w:w="1609" w:type="dxa"/>
            <w:vAlign w:val="center"/>
          </w:tcPr>
          <w:p w:rsidR="000A6E40" w:rsidRDefault="000A6E40" w:rsidP="00DD364E">
            <w:pPr>
              <w:jc w:val="center"/>
              <w:rPr>
                <w:rFonts w:ascii="Times New Roman" w:hAnsi="Times New Roman"/>
                <w:sz w:val="24"/>
                <w:szCs w:val="24"/>
              </w:rPr>
            </w:pPr>
            <w:r w:rsidRPr="0096099C">
              <w:rPr>
                <w:rFonts w:ascii="Times New Roman" w:hAnsi="Times New Roman"/>
                <w:sz w:val="24"/>
                <w:szCs w:val="24"/>
              </w:rPr>
              <w:t>53,33</w:t>
            </w:r>
            <w:r>
              <w:rPr>
                <w:rFonts w:ascii="Times New Roman" w:hAnsi="Times New Roman"/>
                <w:sz w:val="24"/>
                <w:szCs w:val="24"/>
              </w:rPr>
              <w:t>%</w:t>
            </w:r>
          </w:p>
        </w:tc>
      </w:tr>
      <w:tr w:rsidR="000A6E40" w:rsidRPr="00C74565" w:rsidTr="000A6E40">
        <w:tc>
          <w:tcPr>
            <w:tcW w:w="5954" w:type="dxa"/>
            <w:gridSpan w:val="4"/>
          </w:tcPr>
          <w:p w:rsidR="000A6E40" w:rsidRPr="00C74565" w:rsidRDefault="000A6E40"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0A6E40" w:rsidRPr="00DD641D" w:rsidRDefault="000A6E40"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0A6E40" w:rsidRPr="00370EDF" w:rsidRDefault="000A6E40" w:rsidP="00DF5026">
            <w:pPr>
              <w:autoSpaceDE w:val="0"/>
              <w:autoSpaceDN w:val="0"/>
              <w:adjustRightInd w:val="0"/>
              <w:jc w:val="center"/>
              <w:rPr>
                <w:rFonts w:ascii="Times New Roman" w:hAnsi="Times New Roman"/>
                <w:sz w:val="24"/>
                <w:szCs w:val="24"/>
              </w:rPr>
            </w:pPr>
            <w:r w:rsidRPr="00370EDF">
              <w:rPr>
                <w:rFonts w:ascii="Times New Roman" w:hAnsi="Times New Roman"/>
              </w:rPr>
              <w:t>1</w:t>
            </w:r>
            <w:r>
              <w:rPr>
                <w:rFonts w:ascii="Times New Roman" w:hAnsi="Times New Roman"/>
              </w:rPr>
              <w:t>2</w:t>
            </w:r>
            <w:r w:rsidRPr="00370EDF">
              <w:rPr>
                <w:rFonts w:ascii="Times New Roman" w:hAnsi="Times New Roman"/>
              </w:rPr>
              <w:t>0</w:t>
            </w:r>
          </w:p>
        </w:tc>
        <w:tc>
          <w:tcPr>
            <w:tcW w:w="1609" w:type="dxa"/>
            <w:vAlign w:val="center"/>
          </w:tcPr>
          <w:p w:rsidR="000A6E40" w:rsidRDefault="000A6E40" w:rsidP="00DF5026">
            <w:pPr>
              <w:jc w:val="center"/>
            </w:pPr>
            <w:r>
              <w:rPr>
                <w:rFonts w:ascii="Times New Roman" w:hAnsi="Times New Roman"/>
                <w:sz w:val="24"/>
                <w:szCs w:val="24"/>
              </w:rPr>
              <w:t>273</w:t>
            </w:r>
            <w:r w:rsidRPr="00C74565">
              <w:rPr>
                <w:rFonts w:ascii="Times New Roman" w:hAnsi="Times New Roman"/>
                <w:sz w:val="24"/>
                <w:szCs w:val="24"/>
              </w:rPr>
              <w:t>,0</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145,6</w:t>
            </w:r>
          </w:p>
        </w:tc>
        <w:tc>
          <w:tcPr>
            <w:tcW w:w="1609" w:type="dxa"/>
            <w:vAlign w:val="center"/>
          </w:tcPr>
          <w:p w:rsidR="000A6E40" w:rsidRDefault="000A6E40" w:rsidP="00DD364E">
            <w:pPr>
              <w:jc w:val="center"/>
              <w:rPr>
                <w:rFonts w:ascii="Times New Roman" w:hAnsi="Times New Roman"/>
                <w:sz w:val="24"/>
                <w:szCs w:val="24"/>
              </w:rPr>
            </w:pPr>
            <w:r w:rsidRPr="0096099C">
              <w:rPr>
                <w:rFonts w:ascii="Times New Roman" w:hAnsi="Times New Roman"/>
                <w:sz w:val="24"/>
                <w:szCs w:val="24"/>
              </w:rPr>
              <w:t>53,33</w:t>
            </w:r>
            <w:r>
              <w:rPr>
                <w:rFonts w:ascii="Times New Roman" w:hAnsi="Times New Roman"/>
                <w:sz w:val="24"/>
                <w:szCs w:val="24"/>
              </w:rPr>
              <w:t>%</w:t>
            </w:r>
          </w:p>
        </w:tc>
      </w:tr>
      <w:tr w:rsidR="000A6E40" w:rsidRPr="00C74565" w:rsidTr="000A6E40">
        <w:tc>
          <w:tcPr>
            <w:tcW w:w="5954" w:type="dxa"/>
            <w:gridSpan w:val="4"/>
            <w:vAlign w:val="bottom"/>
          </w:tcPr>
          <w:p w:rsidR="000A6E40" w:rsidRPr="0096099C" w:rsidRDefault="000A6E40" w:rsidP="00DF5026">
            <w:pPr>
              <w:jc w:val="both"/>
              <w:rPr>
                <w:rFonts w:ascii="Times New Roman" w:hAnsi="Times New Roman"/>
                <w:b/>
                <w:bCs/>
                <w:color w:val="000000"/>
                <w:sz w:val="24"/>
                <w:szCs w:val="24"/>
              </w:rPr>
            </w:pPr>
            <w:r w:rsidRPr="0096099C">
              <w:rPr>
                <w:rFonts w:ascii="Times New Roman" w:hAnsi="Times New Roman"/>
                <w:b/>
                <w:bCs/>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gridSpan w:val="2"/>
            <w:vAlign w:val="center"/>
          </w:tcPr>
          <w:p w:rsidR="000A6E40" w:rsidRPr="0096099C" w:rsidRDefault="000A6E40" w:rsidP="00DF5026">
            <w:pPr>
              <w:autoSpaceDE w:val="0"/>
              <w:autoSpaceDN w:val="0"/>
              <w:adjustRightInd w:val="0"/>
              <w:jc w:val="center"/>
              <w:rPr>
                <w:rFonts w:ascii="Times New Roman" w:hAnsi="Times New Roman"/>
                <w:b/>
                <w:sz w:val="24"/>
                <w:szCs w:val="24"/>
              </w:rPr>
            </w:pPr>
            <w:r w:rsidRPr="0096099C">
              <w:rPr>
                <w:rFonts w:ascii="Times New Roman" w:hAnsi="Times New Roman"/>
                <w:b/>
                <w:sz w:val="24"/>
                <w:szCs w:val="24"/>
              </w:rPr>
              <w:t>01</w:t>
            </w:r>
          </w:p>
        </w:tc>
        <w:tc>
          <w:tcPr>
            <w:tcW w:w="567" w:type="dxa"/>
            <w:vAlign w:val="center"/>
          </w:tcPr>
          <w:p w:rsidR="000A6E40" w:rsidRPr="0096099C" w:rsidRDefault="000A6E40" w:rsidP="00DF5026">
            <w:pPr>
              <w:autoSpaceDE w:val="0"/>
              <w:autoSpaceDN w:val="0"/>
              <w:adjustRightInd w:val="0"/>
              <w:jc w:val="center"/>
              <w:rPr>
                <w:rFonts w:ascii="Times New Roman" w:hAnsi="Times New Roman"/>
                <w:b/>
                <w:sz w:val="24"/>
                <w:szCs w:val="24"/>
              </w:rPr>
            </w:pPr>
            <w:r w:rsidRPr="0096099C">
              <w:rPr>
                <w:rFonts w:ascii="Times New Roman" w:hAnsi="Times New Roman"/>
                <w:b/>
                <w:sz w:val="24"/>
                <w:szCs w:val="24"/>
              </w:rPr>
              <w:t>03</w:t>
            </w:r>
          </w:p>
        </w:tc>
        <w:tc>
          <w:tcPr>
            <w:tcW w:w="1684" w:type="dxa"/>
            <w:vAlign w:val="center"/>
          </w:tcPr>
          <w:p w:rsidR="000A6E40" w:rsidRPr="0096099C" w:rsidRDefault="000A6E40" w:rsidP="00DF5026">
            <w:pPr>
              <w:autoSpaceDE w:val="0"/>
              <w:autoSpaceDN w:val="0"/>
              <w:adjustRightInd w:val="0"/>
              <w:jc w:val="center"/>
              <w:rPr>
                <w:rFonts w:ascii="Times New Roman" w:hAnsi="Times New Roman"/>
                <w:b/>
                <w:sz w:val="24"/>
                <w:szCs w:val="24"/>
              </w:rPr>
            </w:pPr>
            <w:r w:rsidRPr="0096099C">
              <w:rPr>
                <w:rFonts w:ascii="Times New Roman" w:hAnsi="Times New Roman"/>
                <w:b/>
                <w:sz w:val="24"/>
                <w:szCs w:val="24"/>
              </w:rPr>
              <w:t>33 А 04 00100</w:t>
            </w:r>
          </w:p>
        </w:tc>
        <w:tc>
          <w:tcPr>
            <w:tcW w:w="670" w:type="dxa"/>
            <w:vAlign w:val="center"/>
          </w:tcPr>
          <w:p w:rsidR="000A6E40" w:rsidRPr="0096099C" w:rsidRDefault="000A6E40" w:rsidP="00DF5026">
            <w:pPr>
              <w:autoSpaceDE w:val="0"/>
              <w:autoSpaceDN w:val="0"/>
              <w:adjustRightInd w:val="0"/>
              <w:jc w:val="center"/>
              <w:rPr>
                <w:rFonts w:ascii="Times New Roman" w:hAnsi="Times New Roman"/>
                <w:b/>
                <w:sz w:val="24"/>
                <w:szCs w:val="24"/>
              </w:rPr>
            </w:pPr>
          </w:p>
        </w:tc>
        <w:tc>
          <w:tcPr>
            <w:tcW w:w="1609" w:type="dxa"/>
            <w:vAlign w:val="center"/>
          </w:tcPr>
          <w:p w:rsidR="000A6E40" w:rsidRPr="0096099C" w:rsidRDefault="000A6E40" w:rsidP="00DF5026">
            <w:pPr>
              <w:jc w:val="center"/>
              <w:rPr>
                <w:rFonts w:ascii="Times New Roman" w:hAnsi="Times New Roman"/>
                <w:b/>
                <w:sz w:val="24"/>
                <w:szCs w:val="24"/>
              </w:rPr>
            </w:pPr>
            <w:r w:rsidRPr="0096099C">
              <w:rPr>
                <w:rFonts w:ascii="Times New Roman" w:hAnsi="Times New Roman"/>
                <w:b/>
                <w:sz w:val="24"/>
                <w:szCs w:val="24"/>
              </w:rPr>
              <w:t>3 360,0</w:t>
            </w:r>
          </w:p>
        </w:tc>
        <w:tc>
          <w:tcPr>
            <w:tcW w:w="1609" w:type="dxa"/>
            <w:vAlign w:val="center"/>
          </w:tcPr>
          <w:p w:rsidR="000A6E40" w:rsidRPr="0096099C" w:rsidRDefault="000A6E40" w:rsidP="00DD364E">
            <w:pPr>
              <w:jc w:val="center"/>
              <w:rPr>
                <w:rFonts w:ascii="Times New Roman" w:hAnsi="Times New Roman"/>
                <w:b/>
                <w:sz w:val="24"/>
                <w:szCs w:val="24"/>
              </w:rPr>
            </w:pPr>
            <w:r w:rsidRPr="0096099C">
              <w:rPr>
                <w:rFonts w:ascii="Times New Roman" w:hAnsi="Times New Roman"/>
                <w:b/>
                <w:sz w:val="24"/>
                <w:szCs w:val="24"/>
              </w:rPr>
              <w:t>840,0</w:t>
            </w:r>
          </w:p>
        </w:tc>
        <w:tc>
          <w:tcPr>
            <w:tcW w:w="1609" w:type="dxa"/>
            <w:vAlign w:val="center"/>
          </w:tcPr>
          <w:p w:rsidR="000A6E40" w:rsidRPr="0096099C" w:rsidRDefault="000A6E40" w:rsidP="00DD364E">
            <w:pPr>
              <w:jc w:val="center"/>
              <w:rPr>
                <w:rFonts w:ascii="Times New Roman" w:hAnsi="Times New Roman"/>
                <w:b/>
                <w:sz w:val="24"/>
                <w:szCs w:val="24"/>
              </w:rPr>
            </w:pPr>
            <w:r>
              <w:rPr>
                <w:rFonts w:ascii="Times New Roman" w:hAnsi="Times New Roman"/>
                <w:b/>
                <w:sz w:val="24"/>
                <w:szCs w:val="24"/>
              </w:rPr>
              <w:t>25%</w:t>
            </w:r>
          </w:p>
        </w:tc>
      </w:tr>
      <w:tr w:rsidR="000A6E40" w:rsidRPr="00C74565" w:rsidTr="000A6E40">
        <w:tc>
          <w:tcPr>
            <w:tcW w:w="5954" w:type="dxa"/>
            <w:gridSpan w:val="4"/>
            <w:vAlign w:val="bottom"/>
          </w:tcPr>
          <w:p w:rsidR="000A6E40" w:rsidRPr="00801FE8" w:rsidRDefault="000A6E40"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Иные бюджетные ассигнования</w:t>
            </w:r>
          </w:p>
        </w:tc>
        <w:tc>
          <w:tcPr>
            <w:tcW w:w="567" w:type="dxa"/>
            <w:gridSpan w:val="2"/>
            <w:vAlign w:val="center"/>
          </w:tcPr>
          <w:p w:rsidR="000A6E40"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A6E40"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0A6E40" w:rsidRDefault="000A6E40" w:rsidP="00DF5026">
            <w:pPr>
              <w:jc w:val="center"/>
              <w:rPr>
                <w:rFonts w:ascii="Times New Roman" w:hAnsi="Times New Roman"/>
                <w:sz w:val="24"/>
                <w:szCs w:val="24"/>
              </w:rPr>
            </w:pPr>
            <w:r>
              <w:rPr>
                <w:rFonts w:ascii="Times New Roman" w:hAnsi="Times New Roman"/>
                <w:sz w:val="24"/>
                <w:szCs w:val="24"/>
              </w:rPr>
              <w:t>3 360,0</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840,0</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25%</w:t>
            </w:r>
          </w:p>
        </w:tc>
      </w:tr>
      <w:tr w:rsidR="000A6E40" w:rsidRPr="00C74565" w:rsidTr="000A6E40">
        <w:tc>
          <w:tcPr>
            <w:tcW w:w="5954" w:type="dxa"/>
            <w:gridSpan w:val="4"/>
            <w:vAlign w:val="bottom"/>
          </w:tcPr>
          <w:p w:rsidR="000A6E40" w:rsidRPr="00801FE8" w:rsidRDefault="000A6E40"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Специальные расходы</w:t>
            </w:r>
          </w:p>
        </w:tc>
        <w:tc>
          <w:tcPr>
            <w:tcW w:w="567" w:type="dxa"/>
            <w:gridSpan w:val="2"/>
            <w:vAlign w:val="center"/>
          </w:tcPr>
          <w:p w:rsidR="000A6E40"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A6E40"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609" w:type="dxa"/>
            <w:vAlign w:val="center"/>
          </w:tcPr>
          <w:p w:rsidR="000A6E40" w:rsidRDefault="000A6E40" w:rsidP="00DF5026">
            <w:pPr>
              <w:jc w:val="center"/>
              <w:rPr>
                <w:rFonts w:ascii="Times New Roman" w:hAnsi="Times New Roman"/>
                <w:sz w:val="24"/>
                <w:szCs w:val="24"/>
              </w:rPr>
            </w:pPr>
            <w:r>
              <w:rPr>
                <w:rFonts w:ascii="Times New Roman" w:hAnsi="Times New Roman"/>
                <w:sz w:val="24"/>
                <w:szCs w:val="24"/>
              </w:rPr>
              <w:t>3 360,0</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840,0</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25%</w:t>
            </w:r>
          </w:p>
        </w:tc>
      </w:tr>
      <w:tr w:rsidR="000A6E40" w:rsidRPr="00C74565" w:rsidTr="000A6E40">
        <w:tc>
          <w:tcPr>
            <w:tcW w:w="5954" w:type="dxa"/>
            <w:gridSpan w:val="4"/>
            <w:vAlign w:val="bottom"/>
          </w:tcPr>
          <w:p w:rsidR="000A6E40" w:rsidRPr="00801FE8" w:rsidRDefault="000A6E40"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AB28ED">
              <w:rPr>
                <w:rFonts w:ascii="Times New Roman" w:hAnsi="Times New Roman"/>
                <w:b/>
                <w:bCs/>
                <w:i/>
                <w:color w:val="000000"/>
                <w:sz w:val="24"/>
                <w:szCs w:val="24"/>
              </w:rPr>
              <w:t>аппарата</w:t>
            </w:r>
            <w:r>
              <w:rPr>
                <w:rFonts w:ascii="Times New Roman" w:hAnsi="Times New Roman"/>
                <w:b/>
                <w:bCs/>
                <w:color w:val="000000"/>
                <w:sz w:val="24"/>
                <w:szCs w:val="24"/>
              </w:rPr>
              <w:t xml:space="preserve"> </w:t>
            </w:r>
            <w:r>
              <w:rPr>
                <w:rFonts w:ascii="Times New Roman" w:hAnsi="Times New Roman"/>
                <w:b/>
                <w:bCs/>
                <w:i/>
                <w:color w:val="000000"/>
                <w:sz w:val="24"/>
                <w:szCs w:val="24"/>
              </w:rPr>
              <w:t xml:space="preserve">Совета депутатов </w:t>
            </w:r>
            <w:r>
              <w:rPr>
                <w:rFonts w:ascii="Times New Roman" w:hAnsi="Times New Roman"/>
                <w:b/>
                <w:bCs/>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r>
              <w:rPr>
                <w:rFonts w:ascii="Times New Roman" w:hAnsi="Times New Roman"/>
                <w:b/>
                <w:bCs/>
                <w:color w:val="000000"/>
                <w:sz w:val="24"/>
                <w:szCs w:val="24"/>
              </w:rPr>
              <w:t xml:space="preserve"> </w:t>
            </w:r>
          </w:p>
        </w:tc>
        <w:tc>
          <w:tcPr>
            <w:tcW w:w="567" w:type="dxa"/>
            <w:gridSpan w:val="2"/>
            <w:vAlign w:val="center"/>
          </w:tcPr>
          <w:p w:rsidR="000A6E40" w:rsidRPr="006E66BC" w:rsidRDefault="000A6E40" w:rsidP="00DF5026">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01</w:t>
            </w:r>
          </w:p>
        </w:tc>
        <w:tc>
          <w:tcPr>
            <w:tcW w:w="567" w:type="dxa"/>
            <w:vAlign w:val="center"/>
          </w:tcPr>
          <w:p w:rsidR="000A6E40" w:rsidRPr="006E66BC" w:rsidRDefault="000A6E40" w:rsidP="00DF5026">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04</w:t>
            </w:r>
          </w:p>
        </w:tc>
        <w:tc>
          <w:tcPr>
            <w:tcW w:w="1684" w:type="dxa"/>
            <w:vAlign w:val="center"/>
          </w:tcPr>
          <w:p w:rsidR="000A6E40" w:rsidRPr="006E66BC" w:rsidRDefault="000A6E40" w:rsidP="00DF5026">
            <w:pPr>
              <w:autoSpaceDE w:val="0"/>
              <w:autoSpaceDN w:val="0"/>
              <w:adjustRightInd w:val="0"/>
              <w:jc w:val="center"/>
              <w:rPr>
                <w:rFonts w:ascii="Times New Roman" w:hAnsi="Times New Roman"/>
                <w:b/>
                <w:sz w:val="24"/>
                <w:szCs w:val="24"/>
              </w:rPr>
            </w:pPr>
          </w:p>
        </w:tc>
        <w:tc>
          <w:tcPr>
            <w:tcW w:w="670" w:type="dxa"/>
            <w:vAlign w:val="center"/>
          </w:tcPr>
          <w:p w:rsidR="000A6E40" w:rsidRPr="006E66BC" w:rsidRDefault="000A6E40" w:rsidP="00DF5026">
            <w:pPr>
              <w:autoSpaceDE w:val="0"/>
              <w:autoSpaceDN w:val="0"/>
              <w:adjustRightInd w:val="0"/>
              <w:jc w:val="center"/>
              <w:rPr>
                <w:rFonts w:ascii="Times New Roman" w:hAnsi="Times New Roman"/>
                <w:b/>
                <w:sz w:val="24"/>
                <w:szCs w:val="24"/>
              </w:rPr>
            </w:pPr>
          </w:p>
        </w:tc>
        <w:tc>
          <w:tcPr>
            <w:tcW w:w="1609" w:type="dxa"/>
            <w:vAlign w:val="center"/>
          </w:tcPr>
          <w:p w:rsidR="000A6E40" w:rsidRPr="006E66BC" w:rsidRDefault="000A6E40" w:rsidP="00D57DFD">
            <w:pPr>
              <w:jc w:val="center"/>
              <w:rPr>
                <w:b/>
              </w:rPr>
            </w:pPr>
            <w:r w:rsidRPr="006E66BC">
              <w:rPr>
                <w:rFonts w:ascii="Times New Roman" w:hAnsi="Times New Roman"/>
                <w:b/>
                <w:sz w:val="24"/>
                <w:szCs w:val="24"/>
              </w:rPr>
              <w:t xml:space="preserve">8 </w:t>
            </w:r>
            <w:r>
              <w:rPr>
                <w:rFonts w:ascii="Times New Roman" w:hAnsi="Times New Roman"/>
                <w:b/>
                <w:sz w:val="24"/>
                <w:szCs w:val="24"/>
              </w:rPr>
              <w:t>634</w:t>
            </w:r>
            <w:r w:rsidRPr="006E66BC">
              <w:rPr>
                <w:rFonts w:ascii="Times New Roman" w:hAnsi="Times New Roman"/>
                <w:b/>
                <w:sz w:val="24"/>
                <w:szCs w:val="24"/>
              </w:rPr>
              <w:t>,</w:t>
            </w:r>
            <w:r>
              <w:rPr>
                <w:rFonts w:ascii="Times New Roman" w:hAnsi="Times New Roman"/>
                <w:b/>
                <w:sz w:val="24"/>
                <w:szCs w:val="24"/>
              </w:rPr>
              <w:t>6</w:t>
            </w:r>
          </w:p>
        </w:tc>
        <w:tc>
          <w:tcPr>
            <w:tcW w:w="1609" w:type="dxa"/>
            <w:vAlign w:val="center"/>
          </w:tcPr>
          <w:p w:rsidR="000A6E40" w:rsidRPr="006E66BC" w:rsidRDefault="000A6E40" w:rsidP="00DD364E">
            <w:pPr>
              <w:jc w:val="center"/>
              <w:rPr>
                <w:rFonts w:ascii="Times New Roman" w:hAnsi="Times New Roman"/>
                <w:b/>
                <w:sz w:val="24"/>
                <w:szCs w:val="24"/>
              </w:rPr>
            </w:pPr>
            <w:r>
              <w:rPr>
                <w:rFonts w:ascii="Times New Roman" w:hAnsi="Times New Roman"/>
                <w:b/>
                <w:sz w:val="24"/>
                <w:szCs w:val="24"/>
              </w:rPr>
              <w:t>1 957,4</w:t>
            </w:r>
          </w:p>
        </w:tc>
        <w:tc>
          <w:tcPr>
            <w:tcW w:w="1609" w:type="dxa"/>
            <w:vAlign w:val="center"/>
          </w:tcPr>
          <w:p w:rsidR="000A6E40" w:rsidRPr="006E66BC" w:rsidRDefault="000A6E40" w:rsidP="00DD364E">
            <w:pPr>
              <w:jc w:val="center"/>
              <w:rPr>
                <w:rFonts w:ascii="Times New Roman" w:hAnsi="Times New Roman"/>
                <w:b/>
                <w:sz w:val="24"/>
                <w:szCs w:val="24"/>
              </w:rPr>
            </w:pPr>
            <w:r>
              <w:rPr>
                <w:rFonts w:ascii="Times New Roman" w:hAnsi="Times New Roman"/>
                <w:b/>
                <w:sz w:val="24"/>
                <w:szCs w:val="24"/>
              </w:rPr>
              <w:t>22,7%</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Pr>
                <w:rFonts w:ascii="Times New Roman" w:hAnsi="Times New Roman"/>
                <w:i/>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Северное Медведково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p>
        </w:tc>
        <w:tc>
          <w:tcPr>
            <w:tcW w:w="1609" w:type="dxa"/>
            <w:vAlign w:val="center"/>
          </w:tcPr>
          <w:p w:rsidR="000A6E40" w:rsidRDefault="000A6E40" w:rsidP="00D57DFD">
            <w:pPr>
              <w:jc w:val="center"/>
            </w:pPr>
            <w:r>
              <w:rPr>
                <w:rFonts w:ascii="Times New Roman" w:hAnsi="Times New Roman"/>
                <w:sz w:val="24"/>
                <w:szCs w:val="24"/>
              </w:rPr>
              <w:t>8 261,8</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1 957,4</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22,7%</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w:t>
            </w:r>
            <w:r w:rsidRPr="00801FE8">
              <w:rPr>
                <w:rFonts w:ascii="Times New Roman" w:hAnsi="Times New Roman"/>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0A6E40" w:rsidRDefault="000A6E40"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0A6E40" w:rsidRDefault="000A6E40" w:rsidP="000946EA">
            <w:pPr>
              <w:jc w:val="center"/>
            </w:pPr>
            <w:r>
              <w:rPr>
                <w:rFonts w:ascii="Times New Roman" w:hAnsi="Times New Roman"/>
                <w:sz w:val="24"/>
                <w:szCs w:val="24"/>
              </w:rPr>
              <w:t>5 716,7</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1 310,0</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22,9%</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0A6E40" w:rsidRDefault="000A6E40"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0A6E40" w:rsidRDefault="000A6E40" w:rsidP="00DF5026">
            <w:pPr>
              <w:jc w:val="center"/>
            </w:pPr>
            <w:r>
              <w:rPr>
                <w:rFonts w:ascii="Times New Roman" w:hAnsi="Times New Roman"/>
                <w:sz w:val="24"/>
                <w:szCs w:val="24"/>
              </w:rPr>
              <w:t>5 716,7</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1 310,0</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22,9%</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0A6E40" w:rsidRDefault="000A6E40"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0A6E40" w:rsidRDefault="000A6E40" w:rsidP="00D57DFD">
            <w:pPr>
              <w:jc w:val="center"/>
            </w:pPr>
            <w:r>
              <w:rPr>
                <w:rFonts w:ascii="Times New Roman" w:hAnsi="Times New Roman"/>
                <w:sz w:val="24"/>
                <w:szCs w:val="24"/>
              </w:rPr>
              <w:t>2 515,1</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647,4</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25,7%</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0A6E40" w:rsidRDefault="000A6E40"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0A6E40" w:rsidRDefault="000A6E40" w:rsidP="00D57DFD">
            <w:pPr>
              <w:jc w:val="center"/>
            </w:pPr>
            <w:r>
              <w:rPr>
                <w:rFonts w:ascii="Times New Roman" w:hAnsi="Times New Roman"/>
                <w:sz w:val="24"/>
                <w:szCs w:val="24"/>
              </w:rPr>
              <w:t>2 515,1</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647,4</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25,7%</w:t>
            </w:r>
          </w:p>
        </w:tc>
      </w:tr>
      <w:tr w:rsidR="000A6E40" w:rsidRPr="00C74565" w:rsidTr="000A6E40">
        <w:tc>
          <w:tcPr>
            <w:tcW w:w="5954" w:type="dxa"/>
            <w:gridSpan w:val="4"/>
          </w:tcPr>
          <w:p w:rsidR="000A6E40" w:rsidRPr="00D7598F" w:rsidRDefault="000A6E40" w:rsidP="00DF5026">
            <w:pPr>
              <w:jc w:val="both"/>
              <w:rPr>
                <w:rFonts w:ascii="Times New Roman" w:hAnsi="Times New Roman"/>
                <w:color w:val="000000"/>
                <w:sz w:val="24"/>
                <w:szCs w:val="24"/>
                <w:highlight w:val="yellow"/>
              </w:rPr>
            </w:pPr>
            <w:r w:rsidRPr="004555B2">
              <w:rPr>
                <w:rFonts w:ascii="Times New Roman" w:hAnsi="Times New Roman"/>
                <w:color w:val="000000"/>
                <w:sz w:val="24"/>
                <w:szCs w:val="24"/>
              </w:rPr>
              <w:t>Иные бюджетные ассигнования</w:t>
            </w:r>
          </w:p>
        </w:tc>
        <w:tc>
          <w:tcPr>
            <w:tcW w:w="567" w:type="dxa"/>
            <w:gridSpan w:val="2"/>
            <w:vAlign w:val="center"/>
          </w:tcPr>
          <w:p w:rsidR="000A6E40" w:rsidRPr="004555B2" w:rsidRDefault="000A6E40"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vAlign w:val="center"/>
          </w:tcPr>
          <w:p w:rsidR="000A6E40" w:rsidRPr="004555B2" w:rsidRDefault="000A6E40"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0A6E40" w:rsidRPr="004555B2" w:rsidRDefault="000A6E40" w:rsidP="00DF5026">
            <w:pPr>
              <w:jc w:val="center"/>
            </w:pPr>
            <w:r w:rsidRPr="004555B2">
              <w:rPr>
                <w:rFonts w:ascii="Times New Roman" w:hAnsi="Times New Roman"/>
                <w:sz w:val="24"/>
                <w:szCs w:val="24"/>
              </w:rPr>
              <w:t>31 Б 01 00500</w:t>
            </w:r>
          </w:p>
        </w:tc>
        <w:tc>
          <w:tcPr>
            <w:tcW w:w="670" w:type="dxa"/>
            <w:vAlign w:val="center"/>
          </w:tcPr>
          <w:p w:rsidR="000A6E40" w:rsidRPr="004555B2" w:rsidRDefault="000A6E40"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800</w:t>
            </w:r>
          </w:p>
        </w:tc>
        <w:tc>
          <w:tcPr>
            <w:tcW w:w="1609" w:type="dxa"/>
            <w:vAlign w:val="center"/>
          </w:tcPr>
          <w:p w:rsidR="000A6E40" w:rsidRPr="004555B2" w:rsidRDefault="000A6E40" w:rsidP="00DF5026">
            <w:pPr>
              <w:jc w:val="center"/>
              <w:rPr>
                <w:rFonts w:ascii="Times New Roman" w:hAnsi="Times New Roman"/>
                <w:sz w:val="24"/>
                <w:szCs w:val="24"/>
              </w:rPr>
            </w:pPr>
            <w:r w:rsidRPr="004555B2">
              <w:rPr>
                <w:rFonts w:ascii="Times New Roman" w:hAnsi="Times New Roman"/>
                <w:sz w:val="24"/>
                <w:szCs w:val="24"/>
              </w:rPr>
              <w:t>30,0</w:t>
            </w:r>
          </w:p>
        </w:tc>
        <w:tc>
          <w:tcPr>
            <w:tcW w:w="1609" w:type="dxa"/>
            <w:vAlign w:val="center"/>
          </w:tcPr>
          <w:p w:rsidR="000A6E40" w:rsidRPr="004555B2" w:rsidRDefault="000A6E40" w:rsidP="00DD364E">
            <w:pPr>
              <w:jc w:val="center"/>
              <w:rPr>
                <w:rFonts w:ascii="Times New Roman" w:hAnsi="Times New Roman"/>
                <w:sz w:val="24"/>
                <w:szCs w:val="24"/>
              </w:rPr>
            </w:pPr>
            <w:r>
              <w:rPr>
                <w:rFonts w:ascii="Times New Roman" w:hAnsi="Times New Roman"/>
                <w:sz w:val="24"/>
                <w:szCs w:val="24"/>
              </w:rPr>
              <w:t>0,0</w:t>
            </w:r>
          </w:p>
        </w:tc>
        <w:tc>
          <w:tcPr>
            <w:tcW w:w="1609" w:type="dxa"/>
            <w:vAlign w:val="center"/>
          </w:tcPr>
          <w:p w:rsidR="000A6E40" w:rsidRDefault="000A6E40" w:rsidP="00032612">
            <w:pPr>
              <w:jc w:val="center"/>
            </w:pPr>
            <w:r w:rsidRPr="0050138B">
              <w:rPr>
                <w:rFonts w:ascii="Times New Roman" w:hAnsi="Times New Roman"/>
                <w:sz w:val="24"/>
                <w:szCs w:val="24"/>
              </w:rPr>
              <w:t>0,0%</w:t>
            </w:r>
          </w:p>
        </w:tc>
      </w:tr>
      <w:tr w:rsidR="000A6E40" w:rsidRPr="00C74565" w:rsidTr="000A6E40">
        <w:tc>
          <w:tcPr>
            <w:tcW w:w="5954" w:type="dxa"/>
            <w:gridSpan w:val="4"/>
          </w:tcPr>
          <w:p w:rsidR="000A6E40" w:rsidRPr="00D7598F" w:rsidRDefault="000A6E40" w:rsidP="00DF5026">
            <w:pPr>
              <w:jc w:val="both"/>
              <w:rPr>
                <w:rFonts w:ascii="Times New Roman" w:hAnsi="Times New Roman"/>
                <w:color w:val="000000"/>
                <w:sz w:val="24"/>
                <w:szCs w:val="24"/>
                <w:highlight w:val="yellow"/>
              </w:rPr>
            </w:pPr>
            <w:r w:rsidRPr="004555B2">
              <w:rPr>
                <w:rFonts w:ascii="Times New Roman" w:hAnsi="Times New Roman"/>
                <w:color w:val="000000"/>
                <w:sz w:val="24"/>
                <w:szCs w:val="24"/>
              </w:rPr>
              <w:t>Уплата налогов, сборов и иных платежей</w:t>
            </w:r>
          </w:p>
        </w:tc>
        <w:tc>
          <w:tcPr>
            <w:tcW w:w="567" w:type="dxa"/>
            <w:gridSpan w:val="2"/>
            <w:vAlign w:val="center"/>
          </w:tcPr>
          <w:p w:rsidR="000A6E40" w:rsidRPr="004555B2" w:rsidRDefault="000A6E40"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vAlign w:val="center"/>
          </w:tcPr>
          <w:p w:rsidR="000A6E40" w:rsidRPr="004555B2" w:rsidRDefault="000A6E40"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0A6E40" w:rsidRPr="004555B2" w:rsidRDefault="000A6E40" w:rsidP="00DF5026">
            <w:pPr>
              <w:jc w:val="center"/>
            </w:pPr>
            <w:r w:rsidRPr="004555B2">
              <w:rPr>
                <w:rFonts w:ascii="Times New Roman" w:hAnsi="Times New Roman"/>
                <w:sz w:val="24"/>
                <w:szCs w:val="24"/>
              </w:rPr>
              <w:t>31 Б 01 00500</w:t>
            </w:r>
          </w:p>
        </w:tc>
        <w:tc>
          <w:tcPr>
            <w:tcW w:w="670" w:type="dxa"/>
            <w:vAlign w:val="center"/>
          </w:tcPr>
          <w:p w:rsidR="000A6E40" w:rsidRPr="004555B2" w:rsidRDefault="000A6E40"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850</w:t>
            </w:r>
          </w:p>
        </w:tc>
        <w:tc>
          <w:tcPr>
            <w:tcW w:w="1609" w:type="dxa"/>
            <w:vAlign w:val="center"/>
          </w:tcPr>
          <w:p w:rsidR="000A6E40" w:rsidRPr="004555B2" w:rsidRDefault="000A6E40" w:rsidP="00DF5026">
            <w:pPr>
              <w:jc w:val="center"/>
              <w:rPr>
                <w:rFonts w:ascii="Times New Roman" w:hAnsi="Times New Roman"/>
                <w:sz w:val="24"/>
                <w:szCs w:val="24"/>
              </w:rPr>
            </w:pPr>
            <w:r w:rsidRPr="004555B2">
              <w:rPr>
                <w:rFonts w:ascii="Times New Roman" w:hAnsi="Times New Roman"/>
                <w:sz w:val="24"/>
                <w:szCs w:val="24"/>
              </w:rPr>
              <w:t>30,0</w:t>
            </w:r>
          </w:p>
        </w:tc>
        <w:tc>
          <w:tcPr>
            <w:tcW w:w="1609" w:type="dxa"/>
            <w:vAlign w:val="center"/>
          </w:tcPr>
          <w:p w:rsidR="000A6E40" w:rsidRPr="004555B2" w:rsidRDefault="000A6E40" w:rsidP="00DD364E">
            <w:pPr>
              <w:jc w:val="center"/>
              <w:rPr>
                <w:rFonts w:ascii="Times New Roman" w:hAnsi="Times New Roman"/>
                <w:sz w:val="24"/>
                <w:szCs w:val="24"/>
              </w:rPr>
            </w:pPr>
            <w:r>
              <w:rPr>
                <w:rFonts w:ascii="Times New Roman" w:hAnsi="Times New Roman"/>
                <w:sz w:val="24"/>
                <w:szCs w:val="24"/>
              </w:rPr>
              <w:t>0,0</w:t>
            </w:r>
          </w:p>
        </w:tc>
        <w:tc>
          <w:tcPr>
            <w:tcW w:w="1609" w:type="dxa"/>
            <w:vAlign w:val="center"/>
          </w:tcPr>
          <w:p w:rsidR="000A6E40" w:rsidRDefault="000A6E40" w:rsidP="00032612">
            <w:pPr>
              <w:jc w:val="center"/>
            </w:pPr>
            <w:r w:rsidRPr="0050138B">
              <w:rPr>
                <w:rFonts w:ascii="Times New Roman" w:hAnsi="Times New Roman"/>
                <w:sz w:val="24"/>
                <w:szCs w:val="24"/>
              </w:rPr>
              <w:t>0,0%</w:t>
            </w:r>
          </w:p>
        </w:tc>
      </w:tr>
      <w:tr w:rsidR="000A6E40" w:rsidRPr="00C74565" w:rsidTr="000A6E40">
        <w:tc>
          <w:tcPr>
            <w:tcW w:w="5954" w:type="dxa"/>
            <w:gridSpan w:val="4"/>
          </w:tcPr>
          <w:p w:rsidR="000A6E40" w:rsidRPr="00D9585E" w:rsidRDefault="000A6E40" w:rsidP="00DF5026">
            <w:pPr>
              <w:jc w:val="both"/>
              <w:rPr>
                <w:rFonts w:ascii="Times New Roman" w:hAnsi="Times New Roman"/>
                <w:b/>
                <w:color w:val="000000"/>
                <w:sz w:val="24"/>
                <w:szCs w:val="24"/>
              </w:rPr>
            </w:pPr>
            <w:r w:rsidRPr="00D9585E">
              <w:rPr>
                <w:rFonts w:ascii="Times New Roman" w:hAnsi="Times New Roman"/>
                <w:b/>
                <w:color w:val="000000"/>
                <w:sz w:val="24"/>
                <w:szCs w:val="24"/>
              </w:rPr>
              <w:t>Прочие расходы в сфере здравоохранения</w:t>
            </w:r>
          </w:p>
        </w:tc>
        <w:tc>
          <w:tcPr>
            <w:tcW w:w="567" w:type="dxa"/>
            <w:gridSpan w:val="2"/>
            <w:vAlign w:val="center"/>
          </w:tcPr>
          <w:p w:rsidR="000A6E40" w:rsidRPr="00D9585E" w:rsidRDefault="000A6E40"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0A6E40" w:rsidRPr="00D9585E" w:rsidRDefault="000A6E40"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04</w:t>
            </w:r>
          </w:p>
        </w:tc>
        <w:tc>
          <w:tcPr>
            <w:tcW w:w="1684" w:type="dxa"/>
            <w:vAlign w:val="center"/>
          </w:tcPr>
          <w:p w:rsidR="000A6E40" w:rsidRPr="00D9585E" w:rsidRDefault="000A6E40"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35 Г 01 01100</w:t>
            </w:r>
          </w:p>
        </w:tc>
        <w:tc>
          <w:tcPr>
            <w:tcW w:w="670" w:type="dxa"/>
            <w:vAlign w:val="center"/>
          </w:tcPr>
          <w:p w:rsidR="000A6E40" w:rsidRPr="00D9585E" w:rsidRDefault="000A6E40" w:rsidP="00DF5026">
            <w:pPr>
              <w:autoSpaceDE w:val="0"/>
              <w:autoSpaceDN w:val="0"/>
              <w:adjustRightInd w:val="0"/>
              <w:jc w:val="center"/>
              <w:rPr>
                <w:rFonts w:ascii="Times New Roman" w:hAnsi="Times New Roman"/>
                <w:b/>
                <w:sz w:val="24"/>
                <w:szCs w:val="24"/>
              </w:rPr>
            </w:pPr>
          </w:p>
        </w:tc>
        <w:tc>
          <w:tcPr>
            <w:tcW w:w="1609" w:type="dxa"/>
            <w:vAlign w:val="center"/>
          </w:tcPr>
          <w:p w:rsidR="000A6E40" w:rsidRPr="00D9585E" w:rsidRDefault="000A6E40" w:rsidP="00DF5026">
            <w:pPr>
              <w:jc w:val="center"/>
              <w:rPr>
                <w:b/>
              </w:rPr>
            </w:pPr>
            <w:r w:rsidRPr="00D9585E">
              <w:rPr>
                <w:rFonts w:ascii="Times New Roman" w:hAnsi="Times New Roman"/>
                <w:b/>
                <w:sz w:val="24"/>
                <w:szCs w:val="24"/>
              </w:rPr>
              <w:t>372,8</w:t>
            </w:r>
          </w:p>
        </w:tc>
        <w:tc>
          <w:tcPr>
            <w:tcW w:w="1609" w:type="dxa"/>
            <w:vAlign w:val="center"/>
          </w:tcPr>
          <w:p w:rsidR="000A6E40" w:rsidRPr="00D9585E" w:rsidRDefault="000A6E40" w:rsidP="00DD364E">
            <w:pPr>
              <w:jc w:val="center"/>
              <w:rPr>
                <w:rFonts w:ascii="Times New Roman" w:hAnsi="Times New Roman"/>
                <w:b/>
                <w:sz w:val="24"/>
                <w:szCs w:val="24"/>
              </w:rPr>
            </w:pPr>
            <w:r>
              <w:rPr>
                <w:rFonts w:ascii="Times New Roman" w:hAnsi="Times New Roman"/>
                <w:b/>
                <w:sz w:val="24"/>
                <w:szCs w:val="24"/>
              </w:rPr>
              <w:t>0,0</w:t>
            </w:r>
          </w:p>
        </w:tc>
        <w:tc>
          <w:tcPr>
            <w:tcW w:w="1609" w:type="dxa"/>
            <w:vAlign w:val="center"/>
          </w:tcPr>
          <w:p w:rsidR="000A6E40" w:rsidRPr="00D9585E" w:rsidRDefault="000A6E40" w:rsidP="00DD364E">
            <w:pPr>
              <w:jc w:val="center"/>
              <w:rPr>
                <w:rFonts w:ascii="Times New Roman" w:hAnsi="Times New Roman"/>
                <w:b/>
                <w:sz w:val="24"/>
                <w:szCs w:val="24"/>
              </w:rPr>
            </w:pPr>
            <w:r w:rsidRPr="00BD188E">
              <w:rPr>
                <w:rFonts w:ascii="Times New Roman" w:hAnsi="Times New Roman"/>
                <w:b/>
                <w:sz w:val="24"/>
                <w:szCs w:val="24"/>
              </w:rPr>
              <w:t>0,0%</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0A6E40" w:rsidRDefault="000A6E40" w:rsidP="00DF5026">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0A6E40" w:rsidRDefault="000A6E40" w:rsidP="00DF5026">
            <w:pPr>
              <w:jc w:val="center"/>
            </w:pPr>
            <w:r>
              <w:rPr>
                <w:rFonts w:ascii="Times New Roman" w:hAnsi="Times New Roman"/>
                <w:sz w:val="24"/>
                <w:szCs w:val="24"/>
              </w:rPr>
              <w:t>372,8</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0,0</w:t>
            </w:r>
          </w:p>
        </w:tc>
        <w:tc>
          <w:tcPr>
            <w:tcW w:w="1609" w:type="dxa"/>
            <w:vAlign w:val="center"/>
          </w:tcPr>
          <w:p w:rsidR="000A6E40" w:rsidRPr="00EA045C" w:rsidRDefault="000A6E40" w:rsidP="00BD188E">
            <w:pPr>
              <w:jc w:val="center"/>
            </w:pPr>
            <w:r w:rsidRPr="00EA045C">
              <w:rPr>
                <w:rFonts w:ascii="Times New Roman" w:hAnsi="Times New Roman"/>
                <w:sz w:val="24"/>
                <w:szCs w:val="24"/>
              </w:rPr>
              <w:t>0,0%</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0A6E40" w:rsidRDefault="000A6E40" w:rsidP="00DF5026">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0A6E40" w:rsidRDefault="000A6E40" w:rsidP="00DF5026">
            <w:pPr>
              <w:jc w:val="center"/>
            </w:pPr>
            <w:r>
              <w:rPr>
                <w:rFonts w:ascii="Times New Roman" w:hAnsi="Times New Roman"/>
                <w:sz w:val="24"/>
                <w:szCs w:val="24"/>
              </w:rPr>
              <w:t>372,8</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0,0</w:t>
            </w:r>
          </w:p>
        </w:tc>
        <w:tc>
          <w:tcPr>
            <w:tcW w:w="1609" w:type="dxa"/>
            <w:vAlign w:val="center"/>
          </w:tcPr>
          <w:p w:rsidR="000A6E40" w:rsidRPr="00EA045C" w:rsidRDefault="000A6E40" w:rsidP="00BD188E">
            <w:pPr>
              <w:jc w:val="center"/>
            </w:pPr>
            <w:r w:rsidRPr="00EA045C">
              <w:rPr>
                <w:rFonts w:ascii="Times New Roman" w:hAnsi="Times New Roman"/>
                <w:sz w:val="24"/>
                <w:szCs w:val="24"/>
              </w:rPr>
              <w:t>0,0%</w:t>
            </w:r>
          </w:p>
        </w:tc>
      </w:tr>
      <w:tr w:rsidR="000A6E40" w:rsidRPr="00C74565" w:rsidTr="000A6E40">
        <w:tc>
          <w:tcPr>
            <w:tcW w:w="5954" w:type="dxa"/>
            <w:gridSpan w:val="4"/>
          </w:tcPr>
          <w:p w:rsidR="000A6E40" w:rsidRPr="00801FE8" w:rsidRDefault="000A6E40"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67" w:type="dxa"/>
            <w:gridSpan w:val="2"/>
            <w:vAlign w:val="center"/>
          </w:tcPr>
          <w:p w:rsidR="000A6E40" w:rsidRPr="00D9585E" w:rsidRDefault="000A6E40"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0A6E40" w:rsidRPr="00D9585E" w:rsidRDefault="000A6E40"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11</w:t>
            </w:r>
          </w:p>
        </w:tc>
        <w:tc>
          <w:tcPr>
            <w:tcW w:w="1684" w:type="dxa"/>
            <w:vAlign w:val="center"/>
          </w:tcPr>
          <w:p w:rsidR="000A6E40" w:rsidRPr="00D9585E" w:rsidRDefault="000A6E40" w:rsidP="00DF5026">
            <w:pPr>
              <w:autoSpaceDE w:val="0"/>
              <w:autoSpaceDN w:val="0"/>
              <w:adjustRightInd w:val="0"/>
              <w:jc w:val="center"/>
              <w:rPr>
                <w:rFonts w:ascii="Times New Roman" w:hAnsi="Times New Roman"/>
                <w:b/>
                <w:sz w:val="24"/>
                <w:szCs w:val="24"/>
              </w:rPr>
            </w:pPr>
          </w:p>
        </w:tc>
        <w:tc>
          <w:tcPr>
            <w:tcW w:w="670" w:type="dxa"/>
            <w:vAlign w:val="center"/>
          </w:tcPr>
          <w:p w:rsidR="000A6E40" w:rsidRPr="00D9585E" w:rsidRDefault="000A6E40" w:rsidP="00DF5026">
            <w:pPr>
              <w:autoSpaceDE w:val="0"/>
              <w:autoSpaceDN w:val="0"/>
              <w:adjustRightInd w:val="0"/>
              <w:jc w:val="center"/>
              <w:rPr>
                <w:rFonts w:ascii="Times New Roman" w:hAnsi="Times New Roman"/>
                <w:b/>
                <w:sz w:val="24"/>
                <w:szCs w:val="24"/>
              </w:rPr>
            </w:pPr>
          </w:p>
        </w:tc>
        <w:tc>
          <w:tcPr>
            <w:tcW w:w="1609" w:type="dxa"/>
            <w:vAlign w:val="center"/>
          </w:tcPr>
          <w:p w:rsidR="000A6E40" w:rsidRPr="00D9585E" w:rsidRDefault="000A6E40" w:rsidP="00DF5026">
            <w:pPr>
              <w:jc w:val="center"/>
              <w:rPr>
                <w:b/>
              </w:rPr>
            </w:pPr>
            <w:r w:rsidRPr="00D9585E">
              <w:rPr>
                <w:rFonts w:ascii="Times New Roman" w:hAnsi="Times New Roman"/>
                <w:b/>
                <w:sz w:val="24"/>
                <w:szCs w:val="24"/>
              </w:rPr>
              <w:t>10,0</w:t>
            </w:r>
          </w:p>
        </w:tc>
        <w:tc>
          <w:tcPr>
            <w:tcW w:w="1609" w:type="dxa"/>
            <w:vAlign w:val="center"/>
          </w:tcPr>
          <w:p w:rsidR="000A6E40" w:rsidRPr="00D9585E" w:rsidRDefault="000A6E40" w:rsidP="00DD364E">
            <w:pPr>
              <w:jc w:val="center"/>
              <w:rPr>
                <w:rFonts w:ascii="Times New Roman" w:hAnsi="Times New Roman"/>
                <w:b/>
                <w:sz w:val="24"/>
                <w:szCs w:val="24"/>
              </w:rPr>
            </w:pPr>
            <w:r>
              <w:rPr>
                <w:rFonts w:ascii="Times New Roman" w:hAnsi="Times New Roman"/>
                <w:b/>
                <w:sz w:val="24"/>
                <w:szCs w:val="24"/>
              </w:rPr>
              <w:t>0,0</w:t>
            </w:r>
          </w:p>
        </w:tc>
        <w:tc>
          <w:tcPr>
            <w:tcW w:w="1609" w:type="dxa"/>
            <w:vAlign w:val="center"/>
          </w:tcPr>
          <w:p w:rsidR="000A6E40" w:rsidRPr="00EA045C" w:rsidRDefault="000A6E40" w:rsidP="00DD364E">
            <w:pPr>
              <w:jc w:val="center"/>
              <w:rPr>
                <w:rFonts w:ascii="Times New Roman" w:hAnsi="Times New Roman"/>
                <w:b/>
                <w:sz w:val="24"/>
                <w:szCs w:val="24"/>
              </w:rPr>
            </w:pPr>
            <w:r w:rsidRPr="00EA045C">
              <w:rPr>
                <w:rFonts w:ascii="Times New Roman" w:hAnsi="Times New Roman"/>
                <w:b/>
                <w:sz w:val="24"/>
                <w:szCs w:val="24"/>
              </w:rPr>
              <w:t>0,0%</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823503">
              <w:rPr>
                <w:rFonts w:ascii="Times New Roman" w:hAnsi="Times New Roman"/>
                <w:bCs/>
                <w:i/>
                <w:color w:val="000000"/>
                <w:sz w:val="24"/>
                <w:szCs w:val="24"/>
              </w:rPr>
              <w:t>аппарата Совета депутатов</w:t>
            </w:r>
            <w:r>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Северное Медведково</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p>
        </w:tc>
        <w:tc>
          <w:tcPr>
            <w:tcW w:w="1609" w:type="dxa"/>
            <w:vAlign w:val="center"/>
          </w:tcPr>
          <w:p w:rsidR="000A6E40" w:rsidRDefault="000A6E40" w:rsidP="00DF5026">
            <w:pPr>
              <w:jc w:val="center"/>
            </w:pPr>
            <w:r>
              <w:rPr>
                <w:rFonts w:ascii="Times New Roman" w:hAnsi="Times New Roman"/>
                <w:sz w:val="24"/>
                <w:szCs w:val="24"/>
              </w:rPr>
              <w:t>1</w:t>
            </w:r>
            <w:r w:rsidRPr="00C14ED0">
              <w:rPr>
                <w:rFonts w:ascii="Times New Roman" w:hAnsi="Times New Roman"/>
                <w:sz w:val="24"/>
                <w:szCs w:val="24"/>
              </w:rPr>
              <w:t>0,0</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0,0</w:t>
            </w:r>
          </w:p>
        </w:tc>
        <w:tc>
          <w:tcPr>
            <w:tcW w:w="1609" w:type="dxa"/>
            <w:vAlign w:val="center"/>
          </w:tcPr>
          <w:p w:rsidR="000A6E40" w:rsidRDefault="000A6E40" w:rsidP="00EA045C">
            <w:pPr>
              <w:jc w:val="center"/>
            </w:pPr>
            <w:r w:rsidRPr="006746F1">
              <w:rPr>
                <w:rFonts w:ascii="Times New Roman" w:hAnsi="Times New Roman"/>
                <w:sz w:val="24"/>
                <w:szCs w:val="24"/>
              </w:rPr>
              <w:t>0,0%</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0A6E40" w:rsidRDefault="000A6E40" w:rsidP="00DF5026">
            <w:pPr>
              <w:jc w:val="center"/>
            </w:pPr>
            <w:r>
              <w:rPr>
                <w:rFonts w:ascii="Times New Roman" w:hAnsi="Times New Roman"/>
                <w:sz w:val="24"/>
                <w:szCs w:val="24"/>
              </w:rPr>
              <w:t>1</w:t>
            </w:r>
            <w:r w:rsidRPr="00C14ED0">
              <w:rPr>
                <w:rFonts w:ascii="Times New Roman" w:hAnsi="Times New Roman"/>
                <w:sz w:val="24"/>
                <w:szCs w:val="24"/>
              </w:rPr>
              <w:t>0,0</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0,0</w:t>
            </w:r>
          </w:p>
        </w:tc>
        <w:tc>
          <w:tcPr>
            <w:tcW w:w="1609" w:type="dxa"/>
            <w:vAlign w:val="center"/>
          </w:tcPr>
          <w:p w:rsidR="000A6E40" w:rsidRDefault="000A6E40" w:rsidP="00EA045C">
            <w:pPr>
              <w:jc w:val="center"/>
            </w:pPr>
            <w:r w:rsidRPr="006746F1">
              <w:rPr>
                <w:rFonts w:ascii="Times New Roman" w:hAnsi="Times New Roman"/>
                <w:sz w:val="24"/>
                <w:szCs w:val="24"/>
              </w:rPr>
              <w:t>0,0%</w:t>
            </w:r>
          </w:p>
        </w:tc>
      </w:tr>
      <w:tr w:rsidR="000A6E40" w:rsidRPr="00C74565" w:rsidTr="000A6E40">
        <w:tc>
          <w:tcPr>
            <w:tcW w:w="5954" w:type="dxa"/>
            <w:gridSpan w:val="4"/>
          </w:tcPr>
          <w:p w:rsidR="000A6E40" w:rsidRPr="00801FE8" w:rsidRDefault="000A6E40"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67" w:type="dxa"/>
            <w:gridSpan w:val="2"/>
            <w:vAlign w:val="center"/>
          </w:tcPr>
          <w:p w:rsidR="000A6E40" w:rsidRPr="00D9585E" w:rsidRDefault="000A6E40"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0A6E40" w:rsidRPr="00D9585E" w:rsidRDefault="000A6E40"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13</w:t>
            </w:r>
          </w:p>
        </w:tc>
        <w:tc>
          <w:tcPr>
            <w:tcW w:w="1684" w:type="dxa"/>
            <w:vAlign w:val="center"/>
          </w:tcPr>
          <w:p w:rsidR="000A6E40" w:rsidRPr="00D9585E" w:rsidRDefault="000A6E40" w:rsidP="00DF5026">
            <w:pPr>
              <w:autoSpaceDE w:val="0"/>
              <w:autoSpaceDN w:val="0"/>
              <w:adjustRightInd w:val="0"/>
              <w:jc w:val="center"/>
              <w:rPr>
                <w:rFonts w:ascii="Times New Roman" w:hAnsi="Times New Roman"/>
                <w:b/>
                <w:sz w:val="24"/>
                <w:szCs w:val="24"/>
              </w:rPr>
            </w:pPr>
          </w:p>
        </w:tc>
        <w:tc>
          <w:tcPr>
            <w:tcW w:w="670" w:type="dxa"/>
            <w:vAlign w:val="center"/>
          </w:tcPr>
          <w:p w:rsidR="000A6E40" w:rsidRPr="00D9585E" w:rsidRDefault="000A6E40" w:rsidP="00DF5026">
            <w:pPr>
              <w:autoSpaceDE w:val="0"/>
              <w:autoSpaceDN w:val="0"/>
              <w:adjustRightInd w:val="0"/>
              <w:jc w:val="center"/>
              <w:rPr>
                <w:rFonts w:ascii="Times New Roman" w:hAnsi="Times New Roman"/>
                <w:b/>
                <w:sz w:val="24"/>
                <w:szCs w:val="24"/>
              </w:rPr>
            </w:pPr>
          </w:p>
        </w:tc>
        <w:tc>
          <w:tcPr>
            <w:tcW w:w="1609" w:type="dxa"/>
            <w:vAlign w:val="center"/>
          </w:tcPr>
          <w:p w:rsidR="000A6E40" w:rsidRPr="00D9585E" w:rsidRDefault="000A6E40" w:rsidP="00DF5026">
            <w:pPr>
              <w:jc w:val="center"/>
              <w:rPr>
                <w:b/>
              </w:rPr>
            </w:pPr>
            <w:r w:rsidRPr="00D9585E">
              <w:rPr>
                <w:rFonts w:ascii="Times New Roman" w:hAnsi="Times New Roman"/>
                <w:b/>
                <w:sz w:val="24"/>
                <w:szCs w:val="24"/>
              </w:rPr>
              <w:t>595,2</w:t>
            </w:r>
          </w:p>
        </w:tc>
        <w:tc>
          <w:tcPr>
            <w:tcW w:w="1609" w:type="dxa"/>
            <w:vAlign w:val="center"/>
          </w:tcPr>
          <w:p w:rsidR="000A6E40" w:rsidRPr="00D9585E" w:rsidRDefault="000A6E40" w:rsidP="00DD364E">
            <w:pPr>
              <w:jc w:val="center"/>
              <w:rPr>
                <w:rFonts w:ascii="Times New Roman" w:hAnsi="Times New Roman"/>
                <w:b/>
                <w:sz w:val="24"/>
                <w:szCs w:val="24"/>
              </w:rPr>
            </w:pPr>
            <w:r>
              <w:rPr>
                <w:rFonts w:ascii="Times New Roman" w:hAnsi="Times New Roman"/>
                <w:b/>
                <w:sz w:val="24"/>
                <w:szCs w:val="24"/>
              </w:rPr>
              <w:t>142,7</w:t>
            </w:r>
          </w:p>
        </w:tc>
        <w:tc>
          <w:tcPr>
            <w:tcW w:w="1609" w:type="dxa"/>
            <w:vAlign w:val="center"/>
          </w:tcPr>
          <w:p w:rsidR="000A6E40" w:rsidRPr="00D9585E" w:rsidRDefault="000A6E40" w:rsidP="00DD364E">
            <w:pPr>
              <w:jc w:val="center"/>
              <w:rPr>
                <w:rFonts w:ascii="Times New Roman" w:hAnsi="Times New Roman"/>
                <w:b/>
                <w:sz w:val="24"/>
                <w:szCs w:val="24"/>
              </w:rPr>
            </w:pPr>
            <w:r w:rsidRPr="005E51C3">
              <w:rPr>
                <w:rFonts w:ascii="Times New Roman" w:hAnsi="Times New Roman"/>
                <w:b/>
                <w:sz w:val="24"/>
                <w:szCs w:val="24"/>
              </w:rPr>
              <w:t>23,97</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p>
        </w:tc>
        <w:tc>
          <w:tcPr>
            <w:tcW w:w="1609" w:type="dxa"/>
            <w:vAlign w:val="center"/>
          </w:tcPr>
          <w:p w:rsidR="000A6E40" w:rsidRDefault="000A6E40" w:rsidP="00DF5026">
            <w:pPr>
              <w:jc w:val="center"/>
            </w:pPr>
            <w:r>
              <w:rPr>
                <w:rFonts w:ascii="Times New Roman" w:hAnsi="Times New Roman"/>
                <w:sz w:val="24"/>
                <w:szCs w:val="24"/>
              </w:rPr>
              <w:t>129,3</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129,3</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100%</w:t>
            </w:r>
          </w:p>
        </w:tc>
      </w:tr>
      <w:tr w:rsidR="000A6E40" w:rsidRPr="00C74565" w:rsidTr="000A6E40">
        <w:tc>
          <w:tcPr>
            <w:tcW w:w="5954" w:type="dxa"/>
            <w:gridSpan w:val="4"/>
            <w:vAlign w:val="bottom"/>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0A6E40" w:rsidRDefault="000A6E40" w:rsidP="00DF5026">
            <w:pPr>
              <w:jc w:val="center"/>
            </w:pPr>
            <w:r>
              <w:rPr>
                <w:rFonts w:ascii="Times New Roman" w:hAnsi="Times New Roman"/>
                <w:sz w:val="24"/>
                <w:szCs w:val="24"/>
              </w:rPr>
              <w:t>129,3</w:t>
            </w:r>
          </w:p>
        </w:tc>
        <w:tc>
          <w:tcPr>
            <w:tcW w:w="1609" w:type="dxa"/>
            <w:vAlign w:val="center"/>
          </w:tcPr>
          <w:p w:rsidR="000A6E40" w:rsidRDefault="000A6E40" w:rsidP="000A6E40">
            <w:pPr>
              <w:jc w:val="center"/>
              <w:rPr>
                <w:rFonts w:ascii="Times New Roman" w:hAnsi="Times New Roman"/>
                <w:sz w:val="24"/>
                <w:szCs w:val="24"/>
              </w:rPr>
            </w:pPr>
            <w:r>
              <w:rPr>
                <w:rFonts w:ascii="Times New Roman" w:hAnsi="Times New Roman"/>
                <w:sz w:val="24"/>
                <w:szCs w:val="24"/>
              </w:rPr>
              <w:t>129,3</w:t>
            </w:r>
          </w:p>
        </w:tc>
        <w:tc>
          <w:tcPr>
            <w:tcW w:w="1609" w:type="dxa"/>
            <w:vAlign w:val="center"/>
          </w:tcPr>
          <w:p w:rsidR="000A6E40" w:rsidRDefault="000A6E40" w:rsidP="000A6E40">
            <w:pPr>
              <w:jc w:val="center"/>
              <w:rPr>
                <w:rFonts w:ascii="Times New Roman" w:hAnsi="Times New Roman"/>
                <w:sz w:val="24"/>
                <w:szCs w:val="24"/>
              </w:rPr>
            </w:pPr>
            <w:r>
              <w:rPr>
                <w:rFonts w:ascii="Times New Roman" w:hAnsi="Times New Roman"/>
                <w:sz w:val="24"/>
                <w:szCs w:val="24"/>
              </w:rPr>
              <w:t>100%</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0A6E40" w:rsidRDefault="000A6E40" w:rsidP="00DF5026">
            <w:pPr>
              <w:jc w:val="center"/>
            </w:pPr>
            <w:r>
              <w:rPr>
                <w:rFonts w:ascii="Times New Roman" w:hAnsi="Times New Roman"/>
                <w:sz w:val="24"/>
                <w:szCs w:val="24"/>
              </w:rPr>
              <w:t>129,3</w:t>
            </w:r>
          </w:p>
        </w:tc>
        <w:tc>
          <w:tcPr>
            <w:tcW w:w="1609" w:type="dxa"/>
            <w:vAlign w:val="center"/>
          </w:tcPr>
          <w:p w:rsidR="000A6E40" w:rsidRDefault="000A6E40" w:rsidP="000A6E40">
            <w:pPr>
              <w:jc w:val="center"/>
              <w:rPr>
                <w:rFonts w:ascii="Times New Roman" w:hAnsi="Times New Roman"/>
                <w:sz w:val="24"/>
                <w:szCs w:val="24"/>
              </w:rPr>
            </w:pPr>
            <w:r>
              <w:rPr>
                <w:rFonts w:ascii="Times New Roman" w:hAnsi="Times New Roman"/>
                <w:sz w:val="24"/>
                <w:szCs w:val="24"/>
              </w:rPr>
              <w:t>129,3</w:t>
            </w:r>
          </w:p>
        </w:tc>
        <w:tc>
          <w:tcPr>
            <w:tcW w:w="1609" w:type="dxa"/>
            <w:vAlign w:val="center"/>
          </w:tcPr>
          <w:p w:rsidR="000A6E40" w:rsidRDefault="000A6E40" w:rsidP="000A6E40">
            <w:pPr>
              <w:jc w:val="center"/>
              <w:rPr>
                <w:rFonts w:ascii="Times New Roman" w:hAnsi="Times New Roman"/>
                <w:sz w:val="24"/>
                <w:szCs w:val="24"/>
              </w:rPr>
            </w:pPr>
            <w:r>
              <w:rPr>
                <w:rFonts w:ascii="Times New Roman" w:hAnsi="Times New Roman"/>
                <w:sz w:val="24"/>
                <w:szCs w:val="24"/>
              </w:rPr>
              <w:t>100%</w:t>
            </w:r>
          </w:p>
        </w:tc>
      </w:tr>
      <w:tr w:rsidR="000A6E40" w:rsidRPr="00C74565" w:rsidTr="000A6E40">
        <w:tc>
          <w:tcPr>
            <w:tcW w:w="5954" w:type="dxa"/>
            <w:gridSpan w:val="4"/>
            <w:vAlign w:val="center"/>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Иные расходы по функционированию </w:t>
            </w:r>
            <w:r>
              <w:rPr>
                <w:rFonts w:ascii="Times New Roman" w:hAnsi="Times New Roman"/>
                <w:color w:val="000000"/>
                <w:sz w:val="24"/>
                <w:szCs w:val="24"/>
              </w:rPr>
              <w:t xml:space="preserve">органов местного самоуправления </w:t>
            </w:r>
            <w:r w:rsidRPr="00F56C1C">
              <w:rPr>
                <w:rFonts w:ascii="Times New Roman" w:hAnsi="Times New Roman"/>
                <w:bCs/>
                <w:color w:val="000000"/>
                <w:sz w:val="24"/>
                <w:szCs w:val="24"/>
              </w:rPr>
              <w:t>муниципального округа ______________</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p>
        </w:tc>
        <w:tc>
          <w:tcPr>
            <w:tcW w:w="1609" w:type="dxa"/>
            <w:vAlign w:val="center"/>
          </w:tcPr>
          <w:p w:rsidR="000A6E40" w:rsidRDefault="000A6E40" w:rsidP="00DF5026">
            <w:pPr>
              <w:jc w:val="center"/>
            </w:pPr>
            <w:r>
              <w:rPr>
                <w:rFonts w:ascii="Times New Roman" w:hAnsi="Times New Roman"/>
                <w:sz w:val="24"/>
                <w:szCs w:val="24"/>
              </w:rPr>
              <w:t>465,9</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13,4</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2,87%</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0A6E40" w:rsidRDefault="000A6E40" w:rsidP="00DF5026">
            <w:pPr>
              <w:jc w:val="center"/>
            </w:pPr>
            <w:r>
              <w:rPr>
                <w:rFonts w:ascii="Times New Roman" w:hAnsi="Times New Roman"/>
                <w:sz w:val="24"/>
                <w:szCs w:val="24"/>
              </w:rPr>
              <w:t>465,9</w:t>
            </w:r>
          </w:p>
        </w:tc>
        <w:tc>
          <w:tcPr>
            <w:tcW w:w="1609" w:type="dxa"/>
            <w:vAlign w:val="center"/>
          </w:tcPr>
          <w:p w:rsidR="000A6E40" w:rsidRDefault="000A6E40" w:rsidP="005E51C3">
            <w:pPr>
              <w:jc w:val="center"/>
            </w:pPr>
            <w:r w:rsidRPr="00E93292">
              <w:rPr>
                <w:rFonts w:ascii="Times New Roman" w:hAnsi="Times New Roman"/>
                <w:sz w:val="24"/>
                <w:szCs w:val="24"/>
              </w:rPr>
              <w:t>13,4</w:t>
            </w:r>
          </w:p>
        </w:tc>
        <w:tc>
          <w:tcPr>
            <w:tcW w:w="1609" w:type="dxa"/>
            <w:vAlign w:val="center"/>
          </w:tcPr>
          <w:p w:rsidR="000A6E40" w:rsidRDefault="000A6E40" w:rsidP="005E51C3">
            <w:pPr>
              <w:jc w:val="center"/>
            </w:pPr>
            <w:r w:rsidRPr="00075BBF">
              <w:rPr>
                <w:rFonts w:ascii="Times New Roman" w:hAnsi="Times New Roman"/>
                <w:sz w:val="24"/>
                <w:szCs w:val="24"/>
              </w:rPr>
              <w:t>2,87%</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0A6E40" w:rsidRDefault="000A6E40" w:rsidP="00DF5026">
            <w:pPr>
              <w:jc w:val="center"/>
            </w:pPr>
            <w:r>
              <w:rPr>
                <w:rFonts w:ascii="Times New Roman" w:hAnsi="Times New Roman"/>
                <w:sz w:val="24"/>
                <w:szCs w:val="24"/>
              </w:rPr>
              <w:t>465,9</w:t>
            </w:r>
          </w:p>
        </w:tc>
        <w:tc>
          <w:tcPr>
            <w:tcW w:w="1609" w:type="dxa"/>
            <w:vAlign w:val="center"/>
          </w:tcPr>
          <w:p w:rsidR="000A6E40" w:rsidRDefault="000A6E40" w:rsidP="005E51C3">
            <w:pPr>
              <w:jc w:val="center"/>
            </w:pPr>
            <w:r w:rsidRPr="00E93292">
              <w:rPr>
                <w:rFonts w:ascii="Times New Roman" w:hAnsi="Times New Roman"/>
                <w:sz w:val="24"/>
                <w:szCs w:val="24"/>
              </w:rPr>
              <w:t>13,4</w:t>
            </w:r>
          </w:p>
        </w:tc>
        <w:tc>
          <w:tcPr>
            <w:tcW w:w="1609" w:type="dxa"/>
            <w:vAlign w:val="center"/>
          </w:tcPr>
          <w:p w:rsidR="000A6E40" w:rsidRDefault="000A6E40" w:rsidP="005E51C3">
            <w:pPr>
              <w:jc w:val="center"/>
            </w:pPr>
            <w:r w:rsidRPr="00075BBF">
              <w:rPr>
                <w:rFonts w:ascii="Times New Roman" w:hAnsi="Times New Roman"/>
                <w:sz w:val="24"/>
                <w:szCs w:val="24"/>
              </w:rPr>
              <w:t>2,87%</w:t>
            </w:r>
          </w:p>
        </w:tc>
      </w:tr>
      <w:tr w:rsidR="000A6E40" w:rsidRPr="00C74565" w:rsidTr="000A6E40">
        <w:tc>
          <w:tcPr>
            <w:tcW w:w="5954" w:type="dxa"/>
            <w:gridSpan w:val="4"/>
          </w:tcPr>
          <w:p w:rsidR="000A6E40" w:rsidRPr="00C279A1" w:rsidRDefault="000A6E40" w:rsidP="00DF5026">
            <w:pPr>
              <w:jc w:val="both"/>
              <w:rPr>
                <w:rFonts w:ascii="Times New Roman" w:hAnsi="Times New Roman"/>
                <w:b/>
                <w:bCs/>
                <w:sz w:val="24"/>
                <w:szCs w:val="24"/>
              </w:rPr>
            </w:pPr>
            <w:r w:rsidRPr="00C279A1">
              <w:rPr>
                <w:rFonts w:ascii="Times New Roman" w:hAnsi="Times New Roman"/>
                <w:b/>
                <w:bCs/>
                <w:sz w:val="24"/>
                <w:szCs w:val="24"/>
              </w:rPr>
              <w:t>НАЦИОНАЛЬНАЯ БЕЗОПАСНОСТЬ И ПРАВООХРАНИТЕЛЬНАЯ ДЕЯТЕЛЬНОСТЬ</w:t>
            </w:r>
          </w:p>
        </w:tc>
        <w:tc>
          <w:tcPr>
            <w:tcW w:w="567" w:type="dxa"/>
            <w:gridSpan w:val="2"/>
            <w:vAlign w:val="center"/>
          </w:tcPr>
          <w:p w:rsidR="000A6E40" w:rsidRPr="00C279A1" w:rsidRDefault="000A6E40" w:rsidP="00DF5026">
            <w:pPr>
              <w:jc w:val="center"/>
              <w:rPr>
                <w:rFonts w:ascii="Times New Roman" w:hAnsi="Times New Roman"/>
                <w:b/>
                <w:bCs/>
                <w:sz w:val="24"/>
                <w:szCs w:val="24"/>
              </w:rPr>
            </w:pPr>
            <w:r w:rsidRPr="00C279A1">
              <w:rPr>
                <w:rFonts w:ascii="Times New Roman" w:hAnsi="Times New Roman"/>
                <w:b/>
                <w:bCs/>
                <w:sz w:val="24"/>
                <w:szCs w:val="24"/>
              </w:rPr>
              <w:t>03</w:t>
            </w:r>
          </w:p>
        </w:tc>
        <w:tc>
          <w:tcPr>
            <w:tcW w:w="567" w:type="dxa"/>
            <w:vAlign w:val="center"/>
          </w:tcPr>
          <w:p w:rsidR="000A6E40" w:rsidRPr="00C279A1" w:rsidRDefault="000A6E40" w:rsidP="00DF5026">
            <w:pPr>
              <w:jc w:val="center"/>
              <w:rPr>
                <w:rFonts w:ascii="Times New Roman" w:hAnsi="Times New Roman"/>
                <w:b/>
                <w:bCs/>
                <w:sz w:val="24"/>
                <w:szCs w:val="24"/>
              </w:rPr>
            </w:pPr>
          </w:p>
        </w:tc>
        <w:tc>
          <w:tcPr>
            <w:tcW w:w="1684" w:type="dxa"/>
            <w:vAlign w:val="center"/>
          </w:tcPr>
          <w:p w:rsidR="000A6E40" w:rsidRPr="00BD188E" w:rsidRDefault="000A6E40" w:rsidP="00DF5026">
            <w:pPr>
              <w:jc w:val="center"/>
              <w:rPr>
                <w:rFonts w:ascii="Times New Roman" w:hAnsi="Times New Roman"/>
                <w:b/>
                <w:bCs/>
                <w:sz w:val="24"/>
                <w:szCs w:val="24"/>
              </w:rPr>
            </w:pPr>
          </w:p>
        </w:tc>
        <w:tc>
          <w:tcPr>
            <w:tcW w:w="670" w:type="dxa"/>
            <w:vAlign w:val="center"/>
          </w:tcPr>
          <w:p w:rsidR="000A6E40" w:rsidRPr="00BD188E" w:rsidRDefault="000A6E40" w:rsidP="00DF5026">
            <w:pPr>
              <w:jc w:val="center"/>
              <w:rPr>
                <w:rFonts w:ascii="Times New Roman" w:hAnsi="Times New Roman"/>
                <w:b/>
                <w:bCs/>
                <w:sz w:val="24"/>
                <w:szCs w:val="24"/>
              </w:rPr>
            </w:pPr>
          </w:p>
        </w:tc>
        <w:tc>
          <w:tcPr>
            <w:tcW w:w="1609" w:type="dxa"/>
            <w:vAlign w:val="center"/>
          </w:tcPr>
          <w:p w:rsidR="000A6E40" w:rsidRPr="00BD188E" w:rsidRDefault="000A6E40" w:rsidP="00DF5026">
            <w:pPr>
              <w:jc w:val="center"/>
              <w:rPr>
                <w:b/>
              </w:rPr>
            </w:pPr>
            <w:r w:rsidRPr="00BD188E">
              <w:rPr>
                <w:rFonts w:ascii="Times New Roman" w:hAnsi="Times New Roman"/>
                <w:b/>
                <w:sz w:val="24"/>
                <w:szCs w:val="24"/>
              </w:rPr>
              <w:t>500,0</w:t>
            </w:r>
          </w:p>
        </w:tc>
        <w:tc>
          <w:tcPr>
            <w:tcW w:w="1609" w:type="dxa"/>
            <w:vAlign w:val="center"/>
          </w:tcPr>
          <w:p w:rsidR="000A6E40" w:rsidRPr="00BD188E" w:rsidRDefault="000A6E40" w:rsidP="00DD364E">
            <w:pPr>
              <w:jc w:val="center"/>
              <w:rPr>
                <w:rFonts w:ascii="Times New Roman" w:hAnsi="Times New Roman"/>
                <w:b/>
                <w:sz w:val="24"/>
                <w:szCs w:val="24"/>
              </w:rPr>
            </w:pPr>
            <w:r w:rsidRPr="00BD188E">
              <w:rPr>
                <w:rFonts w:ascii="Times New Roman" w:hAnsi="Times New Roman"/>
                <w:b/>
                <w:sz w:val="24"/>
                <w:szCs w:val="24"/>
              </w:rPr>
              <w:t>0,0</w:t>
            </w:r>
          </w:p>
        </w:tc>
        <w:tc>
          <w:tcPr>
            <w:tcW w:w="1609" w:type="dxa"/>
            <w:vAlign w:val="center"/>
          </w:tcPr>
          <w:p w:rsidR="000A6E40" w:rsidRPr="00BD188E" w:rsidRDefault="000A6E40" w:rsidP="005E51C3">
            <w:pPr>
              <w:jc w:val="center"/>
              <w:rPr>
                <w:rFonts w:ascii="Times New Roman" w:hAnsi="Times New Roman"/>
                <w:b/>
                <w:sz w:val="24"/>
                <w:szCs w:val="24"/>
              </w:rPr>
            </w:pPr>
            <w:r w:rsidRPr="00BD188E">
              <w:rPr>
                <w:rFonts w:ascii="Times New Roman" w:hAnsi="Times New Roman"/>
                <w:b/>
                <w:sz w:val="24"/>
                <w:szCs w:val="24"/>
              </w:rPr>
              <w:t>0,0%</w:t>
            </w:r>
          </w:p>
        </w:tc>
      </w:tr>
      <w:tr w:rsidR="000A6E40" w:rsidRPr="00C74565" w:rsidTr="000A6E40">
        <w:tc>
          <w:tcPr>
            <w:tcW w:w="5954" w:type="dxa"/>
            <w:gridSpan w:val="4"/>
          </w:tcPr>
          <w:p w:rsidR="000A6E40" w:rsidRPr="00C279A1" w:rsidRDefault="000A6E40" w:rsidP="00DF5026">
            <w:pPr>
              <w:rPr>
                <w:rFonts w:ascii="Times New Roman" w:hAnsi="Times New Roman"/>
                <w:sz w:val="24"/>
                <w:szCs w:val="24"/>
              </w:rPr>
            </w:pPr>
            <w:r w:rsidRPr="00C279A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567" w:type="dxa"/>
            <w:gridSpan w:val="2"/>
            <w:vAlign w:val="center"/>
          </w:tcPr>
          <w:p w:rsidR="000A6E40" w:rsidRPr="00C279A1" w:rsidRDefault="000A6E40"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0A6E40" w:rsidRPr="00C279A1" w:rsidRDefault="000A6E40"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0A6E40" w:rsidRPr="00C279A1" w:rsidRDefault="000A6E40" w:rsidP="00DF5026">
            <w:pPr>
              <w:jc w:val="center"/>
              <w:rPr>
                <w:rFonts w:ascii="Times New Roman" w:hAnsi="Times New Roman"/>
                <w:sz w:val="24"/>
                <w:szCs w:val="24"/>
              </w:rPr>
            </w:pPr>
          </w:p>
        </w:tc>
        <w:tc>
          <w:tcPr>
            <w:tcW w:w="670" w:type="dxa"/>
            <w:vAlign w:val="center"/>
          </w:tcPr>
          <w:p w:rsidR="000A6E40" w:rsidRPr="00C279A1" w:rsidRDefault="000A6E40" w:rsidP="00DF5026">
            <w:pPr>
              <w:jc w:val="center"/>
              <w:rPr>
                <w:rFonts w:ascii="Times New Roman" w:hAnsi="Times New Roman"/>
                <w:sz w:val="24"/>
                <w:szCs w:val="24"/>
              </w:rPr>
            </w:pPr>
          </w:p>
        </w:tc>
        <w:tc>
          <w:tcPr>
            <w:tcW w:w="1609" w:type="dxa"/>
            <w:vAlign w:val="center"/>
          </w:tcPr>
          <w:p w:rsidR="000A6E40" w:rsidRDefault="000A6E40" w:rsidP="00DF5026">
            <w:pPr>
              <w:jc w:val="center"/>
            </w:pPr>
            <w:r>
              <w:rPr>
                <w:rFonts w:ascii="Times New Roman" w:hAnsi="Times New Roman"/>
                <w:sz w:val="24"/>
                <w:szCs w:val="24"/>
              </w:rPr>
              <w:t>50</w:t>
            </w:r>
            <w:r w:rsidRPr="00C14ED0">
              <w:rPr>
                <w:rFonts w:ascii="Times New Roman" w:hAnsi="Times New Roman"/>
                <w:sz w:val="24"/>
                <w:szCs w:val="24"/>
              </w:rPr>
              <w:t>0,0</w:t>
            </w:r>
          </w:p>
        </w:tc>
        <w:tc>
          <w:tcPr>
            <w:tcW w:w="1609" w:type="dxa"/>
            <w:vAlign w:val="center"/>
          </w:tcPr>
          <w:p w:rsidR="000A6E40" w:rsidRDefault="000A6E40" w:rsidP="005E51C3">
            <w:pPr>
              <w:jc w:val="center"/>
            </w:pPr>
            <w:r w:rsidRPr="00217919">
              <w:rPr>
                <w:rFonts w:ascii="Times New Roman" w:hAnsi="Times New Roman"/>
                <w:sz w:val="24"/>
                <w:szCs w:val="24"/>
              </w:rPr>
              <w:t>0,0</w:t>
            </w:r>
          </w:p>
        </w:tc>
        <w:tc>
          <w:tcPr>
            <w:tcW w:w="1609" w:type="dxa"/>
            <w:vAlign w:val="center"/>
          </w:tcPr>
          <w:p w:rsidR="000A6E40" w:rsidRDefault="000A6E40" w:rsidP="005E51C3">
            <w:pPr>
              <w:jc w:val="center"/>
            </w:pPr>
            <w:r w:rsidRPr="00D068E3">
              <w:rPr>
                <w:rFonts w:ascii="Times New Roman" w:hAnsi="Times New Roman"/>
                <w:sz w:val="24"/>
                <w:szCs w:val="24"/>
              </w:rPr>
              <w:t>0,0%</w:t>
            </w:r>
          </w:p>
        </w:tc>
      </w:tr>
      <w:tr w:rsidR="000A6E40" w:rsidRPr="00C74565" w:rsidTr="000A6E40">
        <w:tc>
          <w:tcPr>
            <w:tcW w:w="5954" w:type="dxa"/>
            <w:gridSpan w:val="4"/>
          </w:tcPr>
          <w:p w:rsidR="000A6E40" w:rsidRPr="00C279A1" w:rsidRDefault="000A6E40" w:rsidP="00DF5026">
            <w:pPr>
              <w:autoSpaceDE w:val="0"/>
              <w:autoSpaceDN w:val="0"/>
              <w:adjustRightInd w:val="0"/>
              <w:jc w:val="both"/>
              <w:rPr>
                <w:rFonts w:ascii="Times New Roman" w:hAnsi="Times New Roman"/>
                <w:sz w:val="24"/>
                <w:szCs w:val="24"/>
              </w:rPr>
            </w:pPr>
            <w:r w:rsidRPr="00C279A1">
              <w:rPr>
                <w:rFonts w:ascii="Times New Roman" w:hAnsi="Times New Roman"/>
                <w:sz w:val="24"/>
                <w:szCs w:val="24"/>
              </w:rPr>
              <w:t xml:space="preserve">Осуществление мероприятий </w:t>
            </w:r>
            <w:proofErr w:type="gramStart"/>
            <w:r w:rsidRPr="00C279A1">
              <w:rPr>
                <w:rFonts w:ascii="Times New Roman" w:hAnsi="Times New Roman"/>
                <w:sz w:val="24"/>
                <w:szCs w:val="24"/>
              </w:rPr>
              <w:t xml:space="preserve">по </w:t>
            </w:r>
            <w:r>
              <w:rPr>
                <w:rFonts w:ascii="Times New Roman" w:eastAsiaTheme="minorHAnsi" w:hAnsi="Times New Roman"/>
                <w:sz w:val="24"/>
                <w:szCs w:val="24"/>
              </w:rPr>
              <w:t xml:space="preserve"> антитеррористической</w:t>
            </w:r>
            <w:proofErr w:type="gramEnd"/>
            <w:r>
              <w:rPr>
                <w:rFonts w:ascii="Times New Roman" w:eastAsiaTheme="minorHAnsi" w:hAnsi="Times New Roman"/>
                <w:sz w:val="24"/>
                <w:szCs w:val="24"/>
              </w:rPr>
              <w:t xml:space="preserve"> защищенности объектов, находящихся в муниципальной собственности или в ведении органов местного самоуправления</w:t>
            </w:r>
          </w:p>
        </w:tc>
        <w:tc>
          <w:tcPr>
            <w:tcW w:w="567" w:type="dxa"/>
            <w:gridSpan w:val="2"/>
            <w:vAlign w:val="center"/>
          </w:tcPr>
          <w:p w:rsidR="000A6E40" w:rsidRPr="00C279A1" w:rsidRDefault="000A6E40"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0A6E40" w:rsidRPr="00C279A1" w:rsidRDefault="000A6E40"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0A6E40" w:rsidRPr="00C279A1" w:rsidRDefault="000A6E40"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0A6E40" w:rsidRPr="00C279A1" w:rsidRDefault="000A6E40" w:rsidP="00DF5026">
            <w:pPr>
              <w:jc w:val="center"/>
              <w:rPr>
                <w:rFonts w:ascii="Times New Roman" w:hAnsi="Times New Roman"/>
                <w:sz w:val="24"/>
                <w:szCs w:val="24"/>
              </w:rPr>
            </w:pPr>
          </w:p>
        </w:tc>
        <w:tc>
          <w:tcPr>
            <w:tcW w:w="1609" w:type="dxa"/>
            <w:vAlign w:val="center"/>
          </w:tcPr>
          <w:p w:rsidR="000A6E40" w:rsidRDefault="000A6E40" w:rsidP="00DF5026">
            <w:pPr>
              <w:jc w:val="center"/>
            </w:pPr>
            <w:r>
              <w:rPr>
                <w:rFonts w:ascii="Times New Roman" w:hAnsi="Times New Roman"/>
                <w:sz w:val="24"/>
                <w:szCs w:val="24"/>
              </w:rPr>
              <w:t>50</w:t>
            </w:r>
            <w:r w:rsidRPr="00C14ED0">
              <w:rPr>
                <w:rFonts w:ascii="Times New Roman" w:hAnsi="Times New Roman"/>
                <w:sz w:val="24"/>
                <w:szCs w:val="24"/>
              </w:rPr>
              <w:t>0,0</w:t>
            </w:r>
          </w:p>
        </w:tc>
        <w:tc>
          <w:tcPr>
            <w:tcW w:w="1609" w:type="dxa"/>
            <w:vAlign w:val="center"/>
          </w:tcPr>
          <w:p w:rsidR="000A6E40" w:rsidRDefault="000A6E40" w:rsidP="005E51C3">
            <w:pPr>
              <w:jc w:val="center"/>
            </w:pPr>
            <w:r w:rsidRPr="00217919">
              <w:rPr>
                <w:rFonts w:ascii="Times New Roman" w:hAnsi="Times New Roman"/>
                <w:sz w:val="24"/>
                <w:szCs w:val="24"/>
              </w:rPr>
              <w:t>0,0</w:t>
            </w:r>
          </w:p>
        </w:tc>
        <w:tc>
          <w:tcPr>
            <w:tcW w:w="1609" w:type="dxa"/>
            <w:vAlign w:val="center"/>
          </w:tcPr>
          <w:p w:rsidR="000A6E40" w:rsidRDefault="000A6E40" w:rsidP="005E51C3">
            <w:pPr>
              <w:jc w:val="center"/>
            </w:pPr>
            <w:r w:rsidRPr="00D068E3">
              <w:rPr>
                <w:rFonts w:ascii="Times New Roman" w:hAnsi="Times New Roman"/>
                <w:sz w:val="24"/>
                <w:szCs w:val="24"/>
              </w:rPr>
              <w:t>0,0%</w:t>
            </w:r>
          </w:p>
        </w:tc>
      </w:tr>
      <w:tr w:rsidR="000A6E40" w:rsidRPr="00C74565" w:rsidTr="000A6E40">
        <w:tc>
          <w:tcPr>
            <w:tcW w:w="5954" w:type="dxa"/>
            <w:gridSpan w:val="4"/>
            <w:vAlign w:val="bottom"/>
          </w:tcPr>
          <w:p w:rsidR="000A6E40" w:rsidRPr="00C279A1" w:rsidRDefault="000A6E40" w:rsidP="00DF5026">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7" w:type="dxa"/>
            <w:gridSpan w:val="2"/>
            <w:vAlign w:val="center"/>
          </w:tcPr>
          <w:p w:rsidR="000A6E40" w:rsidRPr="00C279A1" w:rsidRDefault="000A6E40"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0A6E40" w:rsidRPr="00C279A1" w:rsidRDefault="000A6E40"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0A6E40" w:rsidRPr="00C279A1" w:rsidRDefault="000A6E40"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0A6E40" w:rsidRPr="00C279A1" w:rsidRDefault="000A6E40" w:rsidP="00DF5026">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0A6E40" w:rsidRDefault="000A6E40" w:rsidP="00DF5026">
            <w:pPr>
              <w:jc w:val="center"/>
            </w:pPr>
            <w:r>
              <w:rPr>
                <w:rFonts w:ascii="Times New Roman" w:hAnsi="Times New Roman"/>
                <w:sz w:val="24"/>
                <w:szCs w:val="24"/>
              </w:rPr>
              <w:t>50</w:t>
            </w:r>
            <w:r w:rsidRPr="00C14ED0">
              <w:rPr>
                <w:rFonts w:ascii="Times New Roman" w:hAnsi="Times New Roman"/>
                <w:sz w:val="24"/>
                <w:szCs w:val="24"/>
              </w:rPr>
              <w:t>0,0</w:t>
            </w:r>
          </w:p>
        </w:tc>
        <w:tc>
          <w:tcPr>
            <w:tcW w:w="1609" w:type="dxa"/>
            <w:vAlign w:val="center"/>
          </w:tcPr>
          <w:p w:rsidR="000A6E40" w:rsidRDefault="000A6E40" w:rsidP="005E51C3">
            <w:pPr>
              <w:jc w:val="center"/>
            </w:pPr>
            <w:r w:rsidRPr="00217919">
              <w:rPr>
                <w:rFonts w:ascii="Times New Roman" w:hAnsi="Times New Roman"/>
                <w:sz w:val="24"/>
                <w:szCs w:val="24"/>
              </w:rPr>
              <w:t>0,0</w:t>
            </w:r>
          </w:p>
        </w:tc>
        <w:tc>
          <w:tcPr>
            <w:tcW w:w="1609" w:type="dxa"/>
            <w:vAlign w:val="center"/>
          </w:tcPr>
          <w:p w:rsidR="000A6E40" w:rsidRDefault="000A6E40" w:rsidP="005E51C3">
            <w:pPr>
              <w:jc w:val="center"/>
            </w:pPr>
            <w:r w:rsidRPr="00D068E3">
              <w:rPr>
                <w:rFonts w:ascii="Times New Roman" w:hAnsi="Times New Roman"/>
                <w:sz w:val="24"/>
                <w:szCs w:val="24"/>
              </w:rPr>
              <w:t>0,0%</w:t>
            </w:r>
          </w:p>
        </w:tc>
      </w:tr>
      <w:tr w:rsidR="000A6E40" w:rsidRPr="00C74565" w:rsidTr="000A6E40">
        <w:tc>
          <w:tcPr>
            <w:tcW w:w="5954" w:type="dxa"/>
            <w:gridSpan w:val="4"/>
            <w:vAlign w:val="bottom"/>
          </w:tcPr>
          <w:p w:rsidR="000A6E40" w:rsidRPr="00C279A1" w:rsidRDefault="000A6E40" w:rsidP="00DF5026">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gridSpan w:val="2"/>
            <w:vAlign w:val="center"/>
          </w:tcPr>
          <w:p w:rsidR="000A6E40" w:rsidRPr="00C279A1" w:rsidRDefault="000A6E40"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0A6E40" w:rsidRPr="00C279A1" w:rsidRDefault="000A6E40"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0A6E40" w:rsidRPr="00C279A1" w:rsidRDefault="000A6E40"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0A6E40" w:rsidRPr="00C279A1" w:rsidRDefault="000A6E40" w:rsidP="00DF5026">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0A6E40" w:rsidRDefault="000A6E40" w:rsidP="00DF5026">
            <w:pPr>
              <w:jc w:val="center"/>
            </w:pPr>
            <w:r>
              <w:rPr>
                <w:rFonts w:ascii="Times New Roman" w:hAnsi="Times New Roman"/>
                <w:sz w:val="24"/>
                <w:szCs w:val="24"/>
              </w:rPr>
              <w:t>50</w:t>
            </w:r>
            <w:r w:rsidRPr="00C14ED0">
              <w:rPr>
                <w:rFonts w:ascii="Times New Roman" w:hAnsi="Times New Roman"/>
                <w:sz w:val="24"/>
                <w:szCs w:val="24"/>
              </w:rPr>
              <w:t>0,0</w:t>
            </w:r>
          </w:p>
        </w:tc>
        <w:tc>
          <w:tcPr>
            <w:tcW w:w="1609" w:type="dxa"/>
            <w:vAlign w:val="center"/>
          </w:tcPr>
          <w:p w:rsidR="000A6E40" w:rsidRDefault="000A6E40" w:rsidP="005E51C3">
            <w:pPr>
              <w:jc w:val="center"/>
            </w:pPr>
            <w:r w:rsidRPr="00217919">
              <w:rPr>
                <w:rFonts w:ascii="Times New Roman" w:hAnsi="Times New Roman"/>
                <w:sz w:val="24"/>
                <w:szCs w:val="24"/>
              </w:rPr>
              <w:t>0,0</w:t>
            </w:r>
          </w:p>
        </w:tc>
        <w:tc>
          <w:tcPr>
            <w:tcW w:w="1609" w:type="dxa"/>
            <w:vAlign w:val="center"/>
          </w:tcPr>
          <w:p w:rsidR="000A6E40" w:rsidRDefault="000A6E40" w:rsidP="005E51C3">
            <w:pPr>
              <w:jc w:val="center"/>
            </w:pPr>
            <w:r w:rsidRPr="00D068E3">
              <w:rPr>
                <w:rFonts w:ascii="Times New Roman" w:hAnsi="Times New Roman"/>
                <w:sz w:val="24"/>
                <w:szCs w:val="24"/>
              </w:rPr>
              <w:t>0,0%</w:t>
            </w:r>
          </w:p>
        </w:tc>
      </w:tr>
      <w:tr w:rsidR="000A6E40" w:rsidRPr="00C74565" w:rsidTr="000A6E40">
        <w:tc>
          <w:tcPr>
            <w:tcW w:w="5954" w:type="dxa"/>
            <w:gridSpan w:val="4"/>
          </w:tcPr>
          <w:p w:rsidR="000A6E40" w:rsidRPr="00801FE8" w:rsidRDefault="000A6E40"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67" w:type="dxa"/>
            <w:gridSpan w:val="2"/>
            <w:vAlign w:val="center"/>
          </w:tcPr>
          <w:p w:rsidR="000A6E40" w:rsidRPr="00BD188E" w:rsidRDefault="000A6E40" w:rsidP="00DF5026">
            <w:pPr>
              <w:autoSpaceDE w:val="0"/>
              <w:autoSpaceDN w:val="0"/>
              <w:adjustRightInd w:val="0"/>
              <w:jc w:val="center"/>
              <w:rPr>
                <w:rFonts w:ascii="Times New Roman" w:hAnsi="Times New Roman"/>
                <w:b/>
                <w:sz w:val="24"/>
                <w:szCs w:val="24"/>
              </w:rPr>
            </w:pPr>
            <w:r w:rsidRPr="00BD188E">
              <w:rPr>
                <w:rFonts w:ascii="Times New Roman" w:hAnsi="Times New Roman"/>
                <w:b/>
                <w:sz w:val="24"/>
                <w:szCs w:val="24"/>
              </w:rPr>
              <w:t>08</w:t>
            </w:r>
          </w:p>
        </w:tc>
        <w:tc>
          <w:tcPr>
            <w:tcW w:w="567" w:type="dxa"/>
            <w:vAlign w:val="center"/>
          </w:tcPr>
          <w:p w:rsidR="000A6E40" w:rsidRPr="00BD188E" w:rsidRDefault="000A6E40" w:rsidP="00DF5026">
            <w:pPr>
              <w:autoSpaceDE w:val="0"/>
              <w:autoSpaceDN w:val="0"/>
              <w:adjustRightInd w:val="0"/>
              <w:jc w:val="center"/>
              <w:rPr>
                <w:rFonts w:ascii="Times New Roman" w:hAnsi="Times New Roman"/>
                <w:b/>
                <w:sz w:val="24"/>
                <w:szCs w:val="24"/>
              </w:rPr>
            </w:pPr>
            <w:r w:rsidRPr="00BD188E">
              <w:rPr>
                <w:rFonts w:ascii="Times New Roman" w:hAnsi="Times New Roman"/>
                <w:b/>
                <w:sz w:val="24"/>
                <w:szCs w:val="24"/>
              </w:rPr>
              <w:t>00</w:t>
            </w:r>
          </w:p>
        </w:tc>
        <w:tc>
          <w:tcPr>
            <w:tcW w:w="1684" w:type="dxa"/>
            <w:vAlign w:val="center"/>
          </w:tcPr>
          <w:p w:rsidR="000A6E40" w:rsidRPr="00BD188E" w:rsidRDefault="000A6E40" w:rsidP="00DF5026">
            <w:pPr>
              <w:autoSpaceDE w:val="0"/>
              <w:autoSpaceDN w:val="0"/>
              <w:adjustRightInd w:val="0"/>
              <w:jc w:val="center"/>
              <w:rPr>
                <w:rFonts w:ascii="Times New Roman" w:hAnsi="Times New Roman"/>
                <w:b/>
                <w:sz w:val="24"/>
                <w:szCs w:val="24"/>
              </w:rPr>
            </w:pPr>
          </w:p>
        </w:tc>
        <w:tc>
          <w:tcPr>
            <w:tcW w:w="670" w:type="dxa"/>
            <w:vAlign w:val="center"/>
          </w:tcPr>
          <w:p w:rsidR="000A6E40" w:rsidRPr="00BD188E" w:rsidRDefault="000A6E40" w:rsidP="00DF5026">
            <w:pPr>
              <w:autoSpaceDE w:val="0"/>
              <w:autoSpaceDN w:val="0"/>
              <w:adjustRightInd w:val="0"/>
              <w:jc w:val="center"/>
              <w:rPr>
                <w:rFonts w:ascii="Times New Roman" w:hAnsi="Times New Roman"/>
                <w:b/>
                <w:sz w:val="24"/>
                <w:szCs w:val="24"/>
              </w:rPr>
            </w:pPr>
          </w:p>
        </w:tc>
        <w:tc>
          <w:tcPr>
            <w:tcW w:w="1609" w:type="dxa"/>
            <w:vAlign w:val="center"/>
          </w:tcPr>
          <w:p w:rsidR="000A6E40" w:rsidRPr="00BD188E" w:rsidRDefault="000A6E40" w:rsidP="00DF5026">
            <w:pPr>
              <w:jc w:val="center"/>
              <w:rPr>
                <w:b/>
              </w:rPr>
            </w:pPr>
            <w:r w:rsidRPr="00BD188E">
              <w:rPr>
                <w:rFonts w:ascii="Times New Roman" w:hAnsi="Times New Roman"/>
                <w:b/>
                <w:sz w:val="24"/>
                <w:szCs w:val="24"/>
              </w:rPr>
              <w:t>3 947,7</w:t>
            </w:r>
          </w:p>
        </w:tc>
        <w:tc>
          <w:tcPr>
            <w:tcW w:w="1609" w:type="dxa"/>
            <w:vAlign w:val="center"/>
          </w:tcPr>
          <w:p w:rsidR="000A6E40" w:rsidRPr="00BD188E" w:rsidRDefault="000A6E40" w:rsidP="00DD364E">
            <w:pPr>
              <w:jc w:val="center"/>
              <w:rPr>
                <w:rFonts w:ascii="Times New Roman" w:hAnsi="Times New Roman"/>
                <w:b/>
                <w:sz w:val="24"/>
                <w:szCs w:val="24"/>
              </w:rPr>
            </w:pPr>
            <w:r w:rsidRPr="00BD188E">
              <w:rPr>
                <w:rFonts w:ascii="Times New Roman" w:hAnsi="Times New Roman"/>
                <w:b/>
                <w:sz w:val="24"/>
                <w:szCs w:val="24"/>
              </w:rPr>
              <w:t>159,9</w:t>
            </w:r>
          </w:p>
        </w:tc>
        <w:tc>
          <w:tcPr>
            <w:tcW w:w="1609" w:type="dxa"/>
            <w:vAlign w:val="center"/>
          </w:tcPr>
          <w:p w:rsidR="000A6E40" w:rsidRPr="00BD188E" w:rsidRDefault="000A6E40" w:rsidP="005E51C3">
            <w:pPr>
              <w:jc w:val="center"/>
              <w:rPr>
                <w:rFonts w:ascii="Times New Roman" w:hAnsi="Times New Roman"/>
                <w:b/>
                <w:sz w:val="24"/>
                <w:szCs w:val="24"/>
              </w:rPr>
            </w:pPr>
            <w:r w:rsidRPr="00BD188E">
              <w:rPr>
                <w:rFonts w:ascii="Times New Roman" w:hAnsi="Times New Roman"/>
                <w:b/>
                <w:sz w:val="24"/>
                <w:szCs w:val="24"/>
              </w:rPr>
              <w:t>4,05%</w:t>
            </w:r>
          </w:p>
        </w:tc>
      </w:tr>
      <w:tr w:rsidR="000A6E40" w:rsidRPr="00C74565" w:rsidTr="000A6E40">
        <w:tc>
          <w:tcPr>
            <w:tcW w:w="5954" w:type="dxa"/>
            <w:gridSpan w:val="4"/>
          </w:tcPr>
          <w:p w:rsidR="000A6E40" w:rsidRPr="00801FE8" w:rsidRDefault="000A6E40"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67" w:type="dxa"/>
            <w:gridSpan w:val="2"/>
            <w:vAlign w:val="center"/>
          </w:tcPr>
          <w:p w:rsidR="000A6E40" w:rsidRPr="00BD188E" w:rsidRDefault="000A6E40" w:rsidP="00DF5026">
            <w:pPr>
              <w:autoSpaceDE w:val="0"/>
              <w:autoSpaceDN w:val="0"/>
              <w:adjustRightInd w:val="0"/>
              <w:jc w:val="center"/>
              <w:rPr>
                <w:rFonts w:ascii="Times New Roman" w:hAnsi="Times New Roman"/>
                <w:b/>
                <w:sz w:val="24"/>
                <w:szCs w:val="24"/>
              </w:rPr>
            </w:pPr>
            <w:r w:rsidRPr="00BD188E">
              <w:rPr>
                <w:rFonts w:ascii="Times New Roman" w:hAnsi="Times New Roman"/>
                <w:b/>
                <w:sz w:val="24"/>
                <w:szCs w:val="24"/>
              </w:rPr>
              <w:t>08</w:t>
            </w:r>
          </w:p>
        </w:tc>
        <w:tc>
          <w:tcPr>
            <w:tcW w:w="567" w:type="dxa"/>
            <w:vAlign w:val="center"/>
          </w:tcPr>
          <w:p w:rsidR="000A6E40" w:rsidRPr="00BD188E" w:rsidRDefault="000A6E40" w:rsidP="00DF5026">
            <w:pPr>
              <w:autoSpaceDE w:val="0"/>
              <w:autoSpaceDN w:val="0"/>
              <w:adjustRightInd w:val="0"/>
              <w:jc w:val="center"/>
              <w:rPr>
                <w:rFonts w:ascii="Times New Roman" w:hAnsi="Times New Roman"/>
                <w:b/>
                <w:sz w:val="24"/>
                <w:szCs w:val="24"/>
              </w:rPr>
            </w:pPr>
            <w:r w:rsidRPr="00BD188E">
              <w:rPr>
                <w:rFonts w:ascii="Times New Roman" w:hAnsi="Times New Roman"/>
                <w:b/>
                <w:sz w:val="24"/>
                <w:szCs w:val="24"/>
              </w:rPr>
              <w:t>04</w:t>
            </w:r>
          </w:p>
        </w:tc>
        <w:tc>
          <w:tcPr>
            <w:tcW w:w="1684" w:type="dxa"/>
            <w:vAlign w:val="center"/>
          </w:tcPr>
          <w:p w:rsidR="000A6E40" w:rsidRPr="00BD188E" w:rsidRDefault="000A6E40" w:rsidP="00DF5026">
            <w:pPr>
              <w:autoSpaceDE w:val="0"/>
              <w:autoSpaceDN w:val="0"/>
              <w:adjustRightInd w:val="0"/>
              <w:jc w:val="center"/>
              <w:rPr>
                <w:rFonts w:ascii="Times New Roman" w:hAnsi="Times New Roman"/>
                <w:b/>
                <w:sz w:val="24"/>
                <w:szCs w:val="24"/>
              </w:rPr>
            </w:pPr>
          </w:p>
        </w:tc>
        <w:tc>
          <w:tcPr>
            <w:tcW w:w="670" w:type="dxa"/>
            <w:vAlign w:val="center"/>
          </w:tcPr>
          <w:p w:rsidR="000A6E40" w:rsidRPr="00BD188E" w:rsidRDefault="000A6E40" w:rsidP="00DF5026">
            <w:pPr>
              <w:autoSpaceDE w:val="0"/>
              <w:autoSpaceDN w:val="0"/>
              <w:adjustRightInd w:val="0"/>
              <w:jc w:val="center"/>
              <w:rPr>
                <w:rFonts w:ascii="Times New Roman" w:hAnsi="Times New Roman"/>
                <w:b/>
                <w:sz w:val="24"/>
                <w:szCs w:val="24"/>
              </w:rPr>
            </w:pPr>
          </w:p>
        </w:tc>
        <w:tc>
          <w:tcPr>
            <w:tcW w:w="1609" w:type="dxa"/>
            <w:vAlign w:val="center"/>
          </w:tcPr>
          <w:p w:rsidR="000A6E40" w:rsidRPr="00BD188E" w:rsidRDefault="000A6E40" w:rsidP="00DF5026">
            <w:pPr>
              <w:jc w:val="center"/>
              <w:rPr>
                <w:b/>
              </w:rPr>
            </w:pPr>
            <w:r w:rsidRPr="00BD188E">
              <w:rPr>
                <w:rFonts w:ascii="Times New Roman" w:hAnsi="Times New Roman"/>
                <w:b/>
                <w:sz w:val="24"/>
                <w:szCs w:val="24"/>
              </w:rPr>
              <w:t>3 947,7</w:t>
            </w:r>
          </w:p>
        </w:tc>
        <w:tc>
          <w:tcPr>
            <w:tcW w:w="1609" w:type="dxa"/>
            <w:vAlign w:val="center"/>
          </w:tcPr>
          <w:p w:rsidR="000A6E40" w:rsidRPr="00BD188E" w:rsidRDefault="000A6E40" w:rsidP="000A6E40">
            <w:pPr>
              <w:jc w:val="center"/>
              <w:rPr>
                <w:rFonts w:ascii="Times New Roman" w:hAnsi="Times New Roman"/>
                <w:b/>
                <w:sz w:val="24"/>
                <w:szCs w:val="24"/>
              </w:rPr>
            </w:pPr>
            <w:r w:rsidRPr="00BD188E">
              <w:rPr>
                <w:rFonts w:ascii="Times New Roman" w:hAnsi="Times New Roman"/>
                <w:b/>
                <w:sz w:val="24"/>
                <w:szCs w:val="24"/>
              </w:rPr>
              <w:t>159,9</w:t>
            </w:r>
          </w:p>
        </w:tc>
        <w:tc>
          <w:tcPr>
            <w:tcW w:w="1609" w:type="dxa"/>
            <w:vAlign w:val="center"/>
          </w:tcPr>
          <w:p w:rsidR="000A6E40" w:rsidRPr="00BD188E" w:rsidRDefault="000A6E40" w:rsidP="000A6E40">
            <w:pPr>
              <w:jc w:val="center"/>
              <w:rPr>
                <w:rFonts w:ascii="Times New Roman" w:hAnsi="Times New Roman"/>
                <w:b/>
                <w:sz w:val="24"/>
                <w:szCs w:val="24"/>
              </w:rPr>
            </w:pPr>
            <w:r w:rsidRPr="00BD188E">
              <w:rPr>
                <w:rFonts w:ascii="Times New Roman" w:hAnsi="Times New Roman"/>
                <w:b/>
                <w:sz w:val="24"/>
                <w:szCs w:val="24"/>
              </w:rPr>
              <w:t>4,05%</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p>
        </w:tc>
        <w:tc>
          <w:tcPr>
            <w:tcW w:w="1609" w:type="dxa"/>
            <w:vAlign w:val="center"/>
          </w:tcPr>
          <w:p w:rsidR="000A6E40" w:rsidRDefault="000A6E40" w:rsidP="00DF5026">
            <w:pPr>
              <w:jc w:val="center"/>
            </w:pPr>
            <w:r>
              <w:rPr>
                <w:rFonts w:ascii="Times New Roman" w:hAnsi="Times New Roman"/>
                <w:sz w:val="24"/>
                <w:szCs w:val="24"/>
              </w:rPr>
              <w:t>3 947,7</w:t>
            </w:r>
          </w:p>
        </w:tc>
        <w:tc>
          <w:tcPr>
            <w:tcW w:w="1609" w:type="dxa"/>
            <w:vAlign w:val="center"/>
          </w:tcPr>
          <w:p w:rsidR="000A6E40" w:rsidRDefault="000A6E40" w:rsidP="000A6E40">
            <w:pPr>
              <w:jc w:val="center"/>
              <w:rPr>
                <w:rFonts w:ascii="Times New Roman" w:hAnsi="Times New Roman"/>
                <w:sz w:val="24"/>
                <w:szCs w:val="24"/>
              </w:rPr>
            </w:pPr>
            <w:r>
              <w:rPr>
                <w:rFonts w:ascii="Times New Roman" w:hAnsi="Times New Roman"/>
                <w:sz w:val="24"/>
                <w:szCs w:val="24"/>
              </w:rPr>
              <w:t>159,9</w:t>
            </w:r>
          </w:p>
        </w:tc>
        <w:tc>
          <w:tcPr>
            <w:tcW w:w="1609" w:type="dxa"/>
            <w:vAlign w:val="center"/>
          </w:tcPr>
          <w:p w:rsidR="000A6E40" w:rsidRDefault="000A6E40" w:rsidP="000A6E40">
            <w:pPr>
              <w:jc w:val="center"/>
              <w:rPr>
                <w:rFonts w:ascii="Times New Roman" w:hAnsi="Times New Roman"/>
                <w:sz w:val="24"/>
                <w:szCs w:val="24"/>
              </w:rPr>
            </w:pPr>
            <w:r w:rsidRPr="002348F2">
              <w:rPr>
                <w:rFonts w:ascii="Times New Roman" w:hAnsi="Times New Roman"/>
                <w:sz w:val="24"/>
                <w:szCs w:val="24"/>
              </w:rPr>
              <w:t>4,05</w:t>
            </w:r>
            <w:r>
              <w:rPr>
                <w:rFonts w:ascii="Times New Roman" w:hAnsi="Times New Roman"/>
                <w:sz w:val="24"/>
                <w:szCs w:val="24"/>
              </w:rPr>
              <w:t>%</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0A6E40" w:rsidRDefault="000A6E40" w:rsidP="00DF5026">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0A6E40" w:rsidRDefault="000A6E40" w:rsidP="00DF5026">
            <w:pPr>
              <w:jc w:val="center"/>
            </w:pPr>
            <w:r>
              <w:rPr>
                <w:rFonts w:ascii="Times New Roman" w:hAnsi="Times New Roman"/>
                <w:sz w:val="24"/>
                <w:szCs w:val="24"/>
              </w:rPr>
              <w:t>3 947,7</w:t>
            </w:r>
          </w:p>
        </w:tc>
        <w:tc>
          <w:tcPr>
            <w:tcW w:w="1609" w:type="dxa"/>
            <w:vAlign w:val="center"/>
          </w:tcPr>
          <w:p w:rsidR="000A6E40" w:rsidRDefault="000A6E40" w:rsidP="000A6E40">
            <w:pPr>
              <w:jc w:val="center"/>
              <w:rPr>
                <w:rFonts w:ascii="Times New Roman" w:hAnsi="Times New Roman"/>
                <w:sz w:val="24"/>
                <w:szCs w:val="24"/>
              </w:rPr>
            </w:pPr>
            <w:r>
              <w:rPr>
                <w:rFonts w:ascii="Times New Roman" w:hAnsi="Times New Roman"/>
                <w:sz w:val="24"/>
                <w:szCs w:val="24"/>
              </w:rPr>
              <w:t>159,9</w:t>
            </w:r>
          </w:p>
        </w:tc>
        <w:tc>
          <w:tcPr>
            <w:tcW w:w="1609" w:type="dxa"/>
            <w:vAlign w:val="center"/>
          </w:tcPr>
          <w:p w:rsidR="000A6E40" w:rsidRDefault="000A6E40" w:rsidP="000A6E40">
            <w:pPr>
              <w:jc w:val="center"/>
              <w:rPr>
                <w:rFonts w:ascii="Times New Roman" w:hAnsi="Times New Roman"/>
                <w:sz w:val="24"/>
                <w:szCs w:val="24"/>
              </w:rPr>
            </w:pPr>
            <w:r w:rsidRPr="002348F2">
              <w:rPr>
                <w:rFonts w:ascii="Times New Roman" w:hAnsi="Times New Roman"/>
                <w:sz w:val="24"/>
                <w:szCs w:val="24"/>
              </w:rPr>
              <w:t>4,05</w:t>
            </w:r>
            <w:r>
              <w:rPr>
                <w:rFonts w:ascii="Times New Roman" w:hAnsi="Times New Roman"/>
                <w:sz w:val="24"/>
                <w:szCs w:val="24"/>
              </w:rPr>
              <w:t>%</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0A6E40" w:rsidRDefault="000A6E40" w:rsidP="00DF5026">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0A6E40" w:rsidRDefault="000A6E40" w:rsidP="00DF5026">
            <w:pPr>
              <w:jc w:val="center"/>
            </w:pPr>
            <w:r>
              <w:rPr>
                <w:rFonts w:ascii="Times New Roman" w:hAnsi="Times New Roman"/>
                <w:sz w:val="24"/>
                <w:szCs w:val="24"/>
              </w:rPr>
              <w:t>3 947,7</w:t>
            </w:r>
          </w:p>
        </w:tc>
        <w:tc>
          <w:tcPr>
            <w:tcW w:w="1609" w:type="dxa"/>
            <w:vAlign w:val="center"/>
          </w:tcPr>
          <w:p w:rsidR="000A6E40" w:rsidRDefault="000A6E40" w:rsidP="000A6E40">
            <w:pPr>
              <w:jc w:val="center"/>
              <w:rPr>
                <w:rFonts w:ascii="Times New Roman" w:hAnsi="Times New Roman"/>
                <w:sz w:val="24"/>
                <w:szCs w:val="24"/>
              </w:rPr>
            </w:pPr>
            <w:r>
              <w:rPr>
                <w:rFonts w:ascii="Times New Roman" w:hAnsi="Times New Roman"/>
                <w:sz w:val="24"/>
                <w:szCs w:val="24"/>
              </w:rPr>
              <w:t>159,9</w:t>
            </w:r>
          </w:p>
        </w:tc>
        <w:tc>
          <w:tcPr>
            <w:tcW w:w="1609" w:type="dxa"/>
            <w:vAlign w:val="center"/>
          </w:tcPr>
          <w:p w:rsidR="000A6E40" w:rsidRDefault="000A6E40" w:rsidP="000A6E40">
            <w:pPr>
              <w:jc w:val="center"/>
              <w:rPr>
                <w:rFonts w:ascii="Times New Roman" w:hAnsi="Times New Roman"/>
                <w:sz w:val="24"/>
                <w:szCs w:val="24"/>
              </w:rPr>
            </w:pPr>
            <w:r w:rsidRPr="002348F2">
              <w:rPr>
                <w:rFonts w:ascii="Times New Roman" w:hAnsi="Times New Roman"/>
                <w:sz w:val="24"/>
                <w:szCs w:val="24"/>
              </w:rPr>
              <w:t>4,05</w:t>
            </w:r>
            <w:r>
              <w:rPr>
                <w:rFonts w:ascii="Times New Roman" w:hAnsi="Times New Roman"/>
                <w:sz w:val="24"/>
                <w:szCs w:val="24"/>
              </w:rPr>
              <w:t>%</w:t>
            </w:r>
          </w:p>
        </w:tc>
      </w:tr>
      <w:tr w:rsidR="000A6E40" w:rsidRPr="00C74565" w:rsidTr="000A6E40">
        <w:tc>
          <w:tcPr>
            <w:tcW w:w="5954" w:type="dxa"/>
            <w:gridSpan w:val="4"/>
          </w:tcPr>
          <w:p w:rsidR="000A6E40" w:rsidRPr="00BD188E" w:rsidRDefault="000A6E40" w:rsidP="00DF5026">
            <w:pPr>
              <w:jc w:val="both"/>
              <w:rPr>
                <w:rFonts w:ascii="Times New Roman" w:hAnsi="Times New Roman"/>
                <w:b/>
                <w:color w:val="000000"/>
                <w:sz w:val="24"/>
                <w:szCs w:val="24"/>
              </w:rPr>
            </w:pPr>
            <w:r w:rsidRPr="00BD188E">
              <w:rPr>
                <w:rFonts w:ascii="Times New Roman" w:hAnsi="Times New Roman"/>
                <w:b/>
                <w:bCs/>
                <w:color w:val="000000"/>
                <w:sz w:val="24"/>
                <w:szCs w:val="24"/>
              </w:rPr>
              <w:t>СОЦИАЛЬНАЯ ПОЛИТИКА</w:t>
            </w:r>
          </w:p>
        </w:tc>
        <w:tc>
          <w:tcPr>
            <w:tcW w:w="567" w:type="dxa"/>
            <w:gridSpan w:val="2"/>
            <w:vAlign w:val="center"/>
          </w:tcPr>
          <w:p w:rsidR="000A6E40" w:rsidRPr="00BD188E" w:rsidRDefault="000A6E40" w:rsidP="00DF5026">
            <w:pPr>
              <w:autoSpaceDE w:val="0"/>
              <w:autoSpaceDN w:val="0"/>
              <w:adjustRightInd w:val="0"/>
              <w:jc w:val="center"/>
              <w:rPr>
                <w:rFonts w:ascii="Times New Roman" w:hAnsi="Times New Roman"/>
                <w:b/>
                <w:sz w:val="24"/>
                <w:szCs w:val="24"/>
              </w:rPr>
            </w:pPr>
            <w:r w:rsidRPr="00BD188E">
              <w:rPr>
                <w:rFonts w:ascii="Times New Roman" w:hAnsi="Times New Roman"/>
                <w:b/>
                <w:sz w:val="24"/>
                <w:szCs w:val="24"/>
              </w:rPr>
              <w:t>10</w:t>
            </w:r>
          </w:p>
        </w:tc>
        <w:tc>
          <w:tcPr>
            <w:tcW w:w="567" w:type="dxa"/>
            <w:vAlign w:val="center"/>
          </w:tcPr>
          <w:p w:rsidR="000A6E40" w:rsidRPr="00BD188E" w:rsidRDefault="000A6E40" w:rsidP="00DF5026">
            <w:pPr>
              <w:autoSpaceDE w:val="0"/>
              <w:autoSpaceDN w:val="0"/>
              <w:adjustRightInd w:val="0"/>
              <w:jc w:val="center"/>
              <w:rPr>
                <w:rFonts w:ascii="Times New Roman" w:hAnsi="Times New Roman"/>
                <w:b/>
                <w:sz w:val="24"/>
                <w:szCs w:val="24"/>
              </w:rPr>
            </w:pPr>
            <w:r w:rsidRPr="00BD188E">
              <w:rPr>
                <w:rFonts w:ascii="Times New Roman" w:hAnsi="Times New Roman"/>
                <w:b/>
                <w:sz w:val="24"/>
                <w:szCs w:val="24"/>
              </w:rPr>
              <w:t>00</w:t>
            </w:r>
          </w:p>
        </w:tc>
        <w:tc>
          <w:tcPr>
            <w:tcW w:w="1684" w:type="dxa"/>
            <w:vAlign w:val="center"/>
          </w:tcPr>
          <w:p w:rsidR="000A6E40" w:rsidRPr="00BD188E" w:rsidRDefault="000A6E40" w:rsidP="00DF5026">
            <w:pPr>
              <w:autoSpaceDE w:val="0"/>
              <w:autoSpaceDN w:val="0"/>
              <w:adjustRightInd w:val="0"/>
              <w:jc w:val="center"/>
              <w:rPr>
                <w:rFonts w:ascii="Times New Roman" w:hAnsi="Times New Roman"/>
                <w:b/>
                <w:sz w:val="24"/>
                <w:szCs w:val="24"/>
              </w:rPr>
            </w:pPr>
          </w:p>
        </w:tc>
        <w:tc>
          <w:tcPr>
            <w:tcW w:w="670" w:type="dxa"/>
            <w:vAlign w:val="center"/>
          </w:tcPr>
          <w:p w:rsidR="000A6E40" w:rsidRPr="00BD188E" w:rsidRDefault="000A6E40" w:rsidP="00DF5026">
            <w:pPr>
              <w:autoSpaceDE w:val="0"/>
              <w:autoSpaceDN w:val="0"/>
              <w:adjustRightInd w:val="0"/>
              <w:jc w:val="center"/>
              <w:rPr>
                <w:rFonts w:ascii="Times New Roman" w:hAnsi="Times New Roman"/>
                <w:b/>
                <w:sz w:val="24"/>
                <w:szCs w:val="24"/>
              </w:rPr>
            </w:pPr>
          </w:p>
        </w:tc>
        <w:tc>
          <w:tcPr>
            <w:tcW w:w="1609" w:type="dxa"/>
            <w:vAlign w:val="center"/>
          </w:tcPr>
          <w:p w:rsidR="000A6E40" w:rsidRPr="00BD188E" w:rsidRDefault="000A6E40" w:rsidP="00DF5026">
            <w:pPr>
              <w:jc w:val="center"/>
              <w:rPr>
                <w:b/>
              </w:rPr>
            </w:pPr>
            <w:r w:rsidRPr="00BD188E">
              <w:rPr>
                <w:rFonts w:ascii="Times New Roman" w:hAnsi="Times New Roman"/>
                <w:b/>
                <w:sz w:val="24"/>
                <w:szCs w:val="24"/>
              </w:rPr>
              <w:t>1 212,0</w:t>
            </w:r>
          </w:p>
        </w:tc>
        <w:tc>
          <w:tcPr>
            <w:tcW w:w="1609" w:type="dxa"/>
            <w:vAlign w:val="center"/>
          </w:tcPr>
          <w:p w:rsidR="000A6E40" w:rsidRPr="00BD188E" w:rsidRDefault="000A6E40" w:rsidP="00DD364E">
            <w:pPr>
              <w:jc w:val="center"/>
              <w:rPr>
                <w:rFonts w:ascii="Times New Roman" w:hAnsi="Times New Roman"/>
                <w:b/>
                <w:sz w:val="24"/>
                <w:szCs w:val="24"/>
              </w:rPr>
            </w:pPr>
            <w:r w:rsidRPr="00BD188E">
              <w:rPr>
                <w:rFonts w:ascii="Times New Roman" w:hAnsi="Times New Roman"/>
                <w:b/>
                <w:sz w:val="24"/>
                <w:szCs w:val="24"/>
              </w:rPr>
              <w:t>556,7</w:t>
            </w:r>
          </w:p>
        </w:tc>
        <w:tc>
          <w:tcPr>
            <w:tcW w:w="1609" w:type="dxa"/>
            <w:vAlign w:val="center"/>
          </w:tcPr>
          <w:p w:rsidR="000A6E40" w:rsidRPr="00BD188E" w:rsidRDefault="000A6E40" w:rsidP="005E51C3">
            <w:pPr>
              <w:jc w:val="center"/>
              <w:rPr>
                <w:rFonts w:ascii="Times New Roman" w:hAnsi="Times New Roman"/>
                <w:b/>
                <w:sz w:val="24"/>
                <w:szCs w:val="24"/>
              </w:rPr>
            </w:pPr>
            <w:r w:rsidRPr="00BD188E">
              <w:rPr>
                <w:rFonts w:ascii="Times New Roman" w:hAnsi="Times New Roman"/>
                <w:b/>
                <w:sz w:val="24"/>
                <w:szCs w:val="24"/>
              </w:rPr>
              <w:t>45,93</w:t>
            </w:r>
          </w:p>
        </w:tc>
      </w:tr>
      <w:tr w:rsidR="000A6E40" w:rsidRPr="00C74565" w:rsidTr="000A6E40">
        <w:tc>
          <w:tcPr>
            <w:tcW w:w="5954" w:type="dxa"/>
            <w:gridSpan w:val="4"/>
          </w:tcPr>
          <w:p w:rsidR="000A6E40" w:rsidRPr="00BD188E" w:rsidRDefault="000A6E40" w:rsidP="00DF5026">
            <w:pPr>
              <w:jc w:val="both"/>
              <w:rPr>
                <w:rFonts w:ascii="Times New Roman" w:hAnsi="Times New Roman"/>
                <w:b/>
                <w:bCs/>
                <w:color w:val="000000"/>
                <w:sz w:val="24"/>
                <w:szCs w:val="24"/>
              </w:rPr>
            </w:pPr>
            <w:r w:rsidRPr="00BD188E">
              <w:rPr>
                <w:rFonts w:ascii="Times New Roman" w:hAnsi="Times New Roman"/>
                <w:b/>
                <w:bCs/>
                <w:color w:val="000000"/>
                <w:sz w:val="24"/>
                <w:szCs w:val="24"/>
              </w:rPr>
              <w:t>Пенсионное обеспечение</w:t>
            </w:r>
          </w:p>
        </w:tc>
        <w:tc>
          <w:tcPr>
            <w:tcW w:w="567" w:type="dxa"/>
            <w:gridSpan w:val="2"/>
            <w:vAlign w:val="center"/>
          </w:tcPr>
          <w:p w:rsidR="000A6E40" w:rsidRPr="00BD188E" w:rsidRDefault="000A6E40" w:rsidP="00DF5026">
            <w:pPr>
              <w:autoSpaceDE w:val="0"/>
              <w:autoSpaceDN w:val="0"/>
              <w:adjustRightInd w:val="0"/>
              <w:jc w:val="center"/>
              <w:rPr>
                <w:rFonts w:ascii="Times New Roman" w:hAnsi="Times New Roman"/>
                <w:b/>
                <w:sz w:val="24"/>
                <w:szCs w:val="24"/>
              </w:rPr>
            </w:pPr>
            <w:r w:rsidRPr="00BD188E">
              <w:rPr>
                <w:rFonts w:ascii="Times New Roman" w:hAnsi="Times New Roman"/>
                <w:b/>
                <w:sz w:val="24"/>
                <w:szCs w:val="24"/>
              </w:rPr>
              <w:t>10</w:t>
            </w:r>
          </w:p>
        </w:tc>
        <w:tc>
          <w:tcPr>
            <w:tcW w:w="567" w:type="dxa"/>
            <w:vAlign w:val="center"/>
          </w:tcPr>
          <w:p w:rsidR="000A6E40" w:rsidRPr="00BD188E" w:rsidRDefault="000A6E40" w:rsidP="00DF5026">
            <w:pPr>
              <w:autoSpaceDE w:val="0"/>
              <w:autoSpaceDN w:val="0"/>
              <w:adjustRightInd w:val="0"/>
              <w:jc w:val="center"/>
              <w:rPr>
                <w:rFonts w:ascii="Times New Roman" w:hAnsi="Times New Roman"/>
                <w:b/>
                <w:sz w:val="24"/>
                <w:szCs w:val="24"/>
              </w:rPr>
            </w:pPr>
            <w:r w:rsidRPr="00BD188E">
              <w:rPr>
                <w:rFonts w:ascii="Times New Roman" w:hAnsi="Times New Roman"/>
                <w:b/>
                <w:sz w:val="24"/>
                <w:szCs w:val="24"/>
              </w:rPr>
              <w:t>01</w:t>
            </w:r>
          </w:p>
        </w:tc>
        <w:tc>
          <w:tcPr>
            <w:tcW w:w="1684" w:type="dxa"/>
            <w:vAlign w:val="center"/>
          </w:tcPr>
          <w:p w:rsidR="000A6E40" w:rsidRPr="00BD188E" w:rsidRDefault="000A6E40" w:rsidP="00DF5026">
            <w:pPr>
              <w:autoSpaceDE w:val="0"/>
              <w:autoSpaceDN w:val="0"/>
              <w:adjustRightInd w:val="0"/>
              <w:jc w:val="center"/>
              <w:rPr>
                <w:rFonts w:ascii="Times New Roman" w:hAnsi="Times New Roman"/>
                <w:b/>
                <w:sz w:val="24"/>
                <w:szCs w:val="24"/>
              </w:rPr>
            </w:pPr>
          </w:p>
        </w:tc>
        <w:tc>
          <w:tcPr>
            <w:tcW w:w="670" w:type="dxa"/>
            <w:vAlign w:val="center"/>
          </w:tcPr>
          <w:p w:rsidR="000A6E40" w:rsidRPr="00BD188E" w:rsidRDefault="000A6E40" w:rsidP="00DF5026">
            <w:pPr>
              <w:autoSpaceDE w:val="0"/>
              <w:autoSpaceDN w:val="0"/>
              <w:adjustRightInd w:val="0"/>
              <w:jc w:val="center"/>
              <w:rPr>
                <w:rFonts w:ascii="Times New Roman" w:hAnsi="Times New Roman"/>
                <w:b/>
                <w:sz w:val="24"/>
                <w:szCs w:val="24"/>
              </w:rPr>
            </w:pPr>
          </w:p>
        </w:tc>
        <w:tc>
          <w:tcPr>
            <w:tcW w:w="1609" w:type="dxa"/>
            <w:vAlign w:val="center"/>
          </w:tcPr>
          <w:p w:rsidR="000A6E40" w:rsidRPr="00BD188E" w:rsidRDefault="000A6E40" w:rsidP="00DF5026">
            <w:pPr>
              <w:jc w:val="center"/>
              <w:rPr>
                <w:b/>
              </w:rPr>
            </w:pPr>
            <w:r w:rsidRPr="00BD188E">
              <w:rPr>
                <w:rFonts w:ascii="Times New Roman" w:hAnsi="Times New Roman"/>
                <w:b/>
                <w:sz w:val="24"/>
                <w:szCs w:val="24"/>
              </w:rPr>
              <w:t>600,0</w:t>
            </w:r>
          </w:p>
        </w:tc>
        <w:tc>
          <w:tcPr>
            <w:tcW w:w="1609" w:type="dxa"/>
            <w:vAlign w:val="center"/>
          </w:tcPr>
          <w:p w:rsidR="000A6E40" w:rsidRPr="00BD188E" w:rsidRDefault="000A6E40" w:rsidP="00DD364E">
            <w:pPr>
              <w:jc w:val="center"/>
              <w:rPr>
                <w:rFonts w:ascii="Times New Roman" w:hAnsi="Times New Roman"/>
                <w:b/>
                <w:sz w:val="24"/>
                <w:szCs w:val="24"/>
              </w:rPr>
            </w:pPr>
            <w:r w:rsidRPr="00BD188E">
              <w:rPr>
                <w:rFonts w:ascii="Times New Roman" w:hAnsi="Times New Roman"/>
                <w:b/>
                <w:sz w:val="24"/>
                <w:szCs w:val="24"/>
              </w:rPr>
              <w:t>556,7</w:t>
            </w:r>
          </w:p>
        </w:tc>
        <w:tc>
          <w:tcPr>
            <w:tcW w:w="1609" w:type="dxa"/>
            <w:vAlign w:val="center"/>
          </w:tcPr>
          <w:p w:rsidR="000A6E40" w:rsidRPr="00BD188E" w:rsidRDefault="000A6E40" w:rsidP="005E51C3">
            <w:pPr>
              <w:jc w:val="center"/>
              <w:rPr>
                <w:rFonts w:ascii="Times New Roman" w:hAnsi="Times New Roman"/>
                <w:b/>
                <w:sz w:val="24"/>
                <w:szCs w:val="24"/>
              </w:rPr>
            </w:pPr>
            <w:r w:rsidRPr="00BD188E">
              <w:rPr>
                <w:rFonts w:ascii="Times New Roman" w:hAnsi="Times New Roman"/>
                <w:b/>
                <w:sz w:val="24"/>
                <w:szCs w:val="24"/>
              </w:rPr>
              <w:t>92,77%</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lastRenderedPageBreak/>
              <w:t>Доплаты к пенсиям муниципальным служащим города Москвы</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p>
        </w:tc>
        <w:tc>
          <w:tcPr>
            <w:tcW w:w="1609" w:type="dxa"/>
            <w:vAlign w:val="center"/>
          </w:tcPr>
          <w:p w:rsidR="000A6E40" w:rsidRDefault="000A6E40" w:rsidP="00DF5026">
            <w:pPr>
              <w:jc w:val="center"/>
            </w:pPr>
            <w:r>
              <w:rPr>
                <w:rFonts w:ascii="Times New Roman" w:hAnsi="Times New Roman"/>
                <w:sz w:val="24"/>
                <w:szCs w:val="24"/>
              </w:rPr>
              <w:t>60</w:t>
            </w:r>
            <w:r w:rsidRPr="00C14ED0">
              <w:rPr>
                <w:rFonts w:ascii="Times New Roman" w:hAnsi="Times New Roman"/>
                <w:sz w:val="24"/>
                <w:szCs w:val="24"/>
              </w:rPr>
              <w:t>0,0</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556,7</w:t>
            </w:r>
          </w:p>
        </w:tc>
        <w:tc>
          <w:tcPr>
            <w:tcW w:w="1609" w:type="dxa"/>
            <w:vAlign w:val="center"/>
          </w:tcPr>
          <w:p w:rsidR="000A6E40" w:rsidRDefault="000A6E40" w:rsidP="00BD188E">
            <w:pPr>
              <w:jc w:val="center"/>
            </w:pPr>
            <w:r w:rsidRPr="00987895">
              <w:rPr>
                <w:rFonts w:ascii="Times New Roman" w:hAnsi="Times New Roman"/>
                <w:sz w:val="24"/>
                <w:szCs w:val="24"/>
              </w:rPr>
              <w:t>92,77%</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0A6E40" w:rsidRDefault="000A6E40"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0A6E40" w:rsidRDefault="000A6E40" w:rsidP="00DF5026">
            <w:pPr>
              <w:jc w:val="center"/>
            </w:pPr>
            <w:r>
              <w:rPr>
                <w:rFonts w:ascii="Times New Roman" w:hAnsi="Times New Roman"/>
                <w:sz w:val="24"/>
                <w:szCs w:val="24"/>
              </w:rPr>
              <w:t>60</w:t>
            </w:r>
            <w:r w:rsidRPr="00C14ED0">
              <w:rPr>
                <w:rFonts w:ascii="Times New Roman" w:hAnsi="Times New Roman"/>
                <w:sz w:val="24"/>
                <w:szCs w:val="24"/>
              </w:rPr>
              <w:t>0,0</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556,7</w:t>
            </w:r>
          </w:p>
        </w:tc>
        <w:tc>
          <w:tcPr>
            <w:tcW w:w="1609" w:type="dxa"/>
            <w:vAlign w:val="center"/>
          </w:tcPr>
          <w:p w:rsidR="000A6E40" w:rsidRDefault="000A6E40" w:rsidP="00BD188E">
            <w:pPr>
              <w:jc w:val="center"/>
            </w:pPr>
            <w:r w:rsidRPr="00987895">
              <w:rPr>
                <w:rFonts w:ascii="Times New Roman" w:hAnsi="Times New Roman"/>
                <w:sz w:val="24"/>
                <w:szCs w:val="24"/>
              </w:rPr>
              <w:t>92,77%</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0A6E40" w:rsidRDefault="000A6E40"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0A6E40" w:rsidRDefault="000A6E40" w:rsidP="00DF5026">
            <w:pPr>
              <w:jc w:val="center"/>
            </w:pPr>
            <w:r>
              <w:rPr>
                <w:rFonts w:ascii="Times New Roman" w:hAnsi="Times New Roman"/>
                <w:sz w:val="24"/>
                <w:szCs w:val="24"/>
              </w:rPr>
              <w:t>60</w:t>
            </w:r>
            <w:r w:rsidRPr="00C14ED0">
              <w:rPr>
                <w:rFonts w:ascii="Times New Roman" w:hAnsi="Times New Roman"/>
                <w:sz w:val="24"/>
                <w:szCs w:val="24"/>
              </w:rPr>
              <w:t>0,0</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556,7</w:t>
            </w:r>
          </w:p>
        </w:tc>
        <w:tc>
          <w:tcPr>
            <w:tcW w:w="1609" w:type="dxa"/>
            <w:vAlign w:val="center"/>
          </w:tcPr>
          <w:p w:rsidR="000A6E40" w:rsidRDefault="000A6E40" w:rsidP="00BD188E">
            <w:pPr>
              <w:jc w:val="center"/>
            </w:pPr>
            <w:r w:rsidRPr="00987895">
              <w:rPr>
                <w:rFonts w:ascii="Times New Roman" w:hAnsi="Times New Roman"/>
                <w:sz w:val="24"/>
                <w:szCs w:val="24"/>
              </w:rPr>
              <w:t>92,77%</w:t>
            </w:r>
          </w:p>
        </w:tc>
      </w:tr>
      <w:tr w:rsidR="000A6E40" w:rsidRPr="00C74565" w:rsidTr="000A6E40">
        <w:tc>
          <w:tcPr>
            <w:tcW w:w="5954" w:type="dxa"/>
            <w:gridSpan w:val="4"/>
          </w:tcPr>
          <w:p w:rsidR="000A6E40" w:rsidRPr="00801FE8" w:rsidRDefault="000A6E40"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p>
        </w:tc>
        <w:tc>
          <w:tcPr>
            <w:tcW w:w="1609" w:type="dxa"/>
            <w:vAlign w:val="center"/>
          </w:tcPr>
          <w:p w:rsidR="000A6E40" w:rsidRDefault="000A6E40" w:rsidP="00DF5026">
            <w:pPr>
              <w:jc w:val="center"/>
            </w:pPr>
            <w:r>
              <w:rPr>
                <w:rFonts w:ascii="Times New Roman" w:hAnsi="Times New Roman"/>
                <w:sz w:val="24"/>
                <w:szCs w:val="24"/>
              </w:rPr>
              <w:t>612</w:t>
            </w:r>
            <w:r w:rsidRPr="00C14ED0">
              <w:rPr>
                <w:rFonts w:ascii="Times New Roman" w:hAnsi="Times New Roman"/>
                <w:sz w:val="24"/>
                <w:szCs w:val="24"/>
              </w:rPr>
              <w:t>,0</w:t>
            </w:r>
          </w:p>
        </w:tc>
        <w:tc>
          <w:tcPr>
            <w:tcW w:w="1609" w:type="dxa"/>
            <w:vAlign w:val="center"/>
          </w:tcPr>
          <w:p w:rsidR="000A6E40" w:rsidRDefault="000A6E40" w:rsidP="00DD364E">
            <w:pPr>
              <w:jc w:val="center"/>
              <w:rPr>
                <w:rFonts w:ascii="Times New Roman" w:hAnsi="Times New Roman"/>
                <w:sz w:val="24"/>
                <w:szCs w:val="24"/>
              </w:rPr>
            </w:pPr>
            <w:r>
              <w:rPr>
                <w:rFonts w:ascii="Times New Roman" w:hAnsi="Times New Roman"/>
                <w:sz w:val="24"/>
                <w:szCs w:val="24"/>
              </w:rPr>
              <w:t>0,0</w:t>
            </w:r>
          </w:p>
        </w:tc>
        <w:tc>
          <w:tcPr>
            <w:tcW w:w="1609" w:type="dxa"/>
            <w:vAlign w:val="center"/>
          </w:tcPr>
          <w:p w:rsidR="000A6E40" w:rsidRDefault="000A6E40" w:rsidP="009C2F35">
            <w:pPr>
              <w:jc w:val="center"/>
            </w:pPr>
            <w:r w:rsidRPr="00B84189">
              <w:rPr>
                <w:rFonts w:ascii="Times New Roman" w:hAnsi="Times New Roman"/>
                <w:sz w:val="24"/>
                <w:szCs w:val="24"/>
              </w:rPr>
              <w:t>0,0%</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0A6E40" w:rsidRDefault="000A6E40"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p>
        </w:tc>
        <w:tc>
          <w:tcPr>
            <w:tcW w:w="1609" w:type="dxa"/>
            <w:vAlign w:val="center"/>
          </w:tcPr>
          <w:p w:rsidR="000A6E40" w:rsidRDefault="000A6E40" w:rsidP="00DF5026">
            <w:pPr>
              <w:jc w:val="center"/>
            </w:pPr>
            <w:r w:rsidRPr="00CE5E04">
              <w:rPr>
                <w:rFonts w:ascii="Times New Roman" w:hAnsi="Times New Roman"/>
                <w:sz w:val="24"/>
                <w:szCs w:val="24"/>
              </w:rPr>
              <w:t>612,0</w:t>
            </w:r>
          </w:p>
        </w:tc>
        <w:tc>
          <w:tcPr>
            <w:tcW w:w="1609" w:type="dxa"/>
            <w:vAlign w:val="center"/>
          </w:tcPr>
          <w:p w:rsidR="000A6E40" w:rsidRDefault="000A6E40" w:rsidP="009C2F35">
            <w:pPr>
              <w:jc w:val="center"/>
            </w:pPr>
            <w:r w:rsidRPr="00D52464">
              <w:rPr>
                <w:rFonts w:ascii="Times New Roman" w:hAnsi="Times New Roman"/>
                <w:sz w:val="24"/>
                <w:szCs w:val="24"/>
              </w:rPr>
              <w:t>0,0</w:t>
            </w:r>
          </w:p>
        </w:tc>
        <w:tc>
          <w:tcPr>
            <w:tcW w:w="1609" w:type="dxa"/>
            <w:vAlign w:val="center"/>
          </w:tcPr>
          <w:p w:rsidR="000A6E40" w:rsidRDefault="000A6E40" w:rsidP="009C2F35">
            <w:pPr>
              <w:jc w:val="center"/>
            </w:pPr>
            <w:r w:rsidRPr="00B84189">
              <w:rPr>
                <w:rFonts w:ascii="Times New Roman" w:hAnsi="Times New Roman"/>
                <w:sz w:val="24"/>
                <w:szCs w:val="24"/>
              </w:rPr>
              <w:t>0,0%</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0A6E40" w:rsidRDefault="000A6E40"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0A6E40" w:rsidRDefault="000A6E40" w:rsidP="00DF5026">
            <w:pPr>
              <w:jc w:val="center"/>
            </w:pPr>
            <w:r w:rsidRPr="00CE5E04">
              <w:rPr>
                <w:rFonts w:ascii="Times New Roman" w:hAnsi="Times New Roman"/>
                <w:sz w:val="24"/>
                <w:szCs w:val="24"/>
              </w:rPr>
              <w:t>612,0</w:t>
            </w:r>
          </w:p>
        </w:tc>
        <w:tc>
          <w:tcPr>
            <w:tcW w:w="1609" w:type="dxa"/>
            <w:vAlign w:val="center"/>
          </w:tcPr>
          <w:p w:rsidR="000A6E40" w:rsidRDefault="000A6E40" w:rsidP="009C2F35">
            <w:pPr>
              <w:jc w:val="center"/>
            </w:pPr>
            <w:r w:rsidRPr="00D52464">
              <w:rPr>
                <w:rFonts w:ascii="Times New Roman" w:hAnsi="Times New Roman"/>
                <w:sz w:val="24"/>
                <w:szCs w:val="24"/>
              </w:rPr>
              <w:t>0,0</w:t>
            </w:r>
          </w:p>
        </w:tc>
        <w:tc>
          <w:tcPr>
            <w:tcW w:w="1609" w:type="dxa"/>
            <w:vAlign w:val="center"/>
          </w:tcPr>
          <w:p w:rsidR="000A6E40" w:rsidRDefault="000A6E40" w:rsidP="009C2F35">
            <w:pPr>
              <w:jc w:val="center"/>
            </w:pPr>
            <w:r w:rsidRPr="00B84189">
              <w:rPr>
                <w:rFonts w:ascii="Times New Roman" w:hAnsi="Times New Roman"/>
                <w:sz w:val="24"/>
                <w:szCs w:val="24"/>
              </w:rPr>
              <w:t>0,0%</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gridSpan w:val="2"/>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0A6E40" w:rsidRDefault="000A6E40"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0A6E40" w:rsidRDefault="000A6E40" w:rsidP="00DF5026">
            <w:pPr>
              <w:jc w:val="center"/>
            </w:pPr>
            <w:r w:rsidRPr="00CE5E04">
              <w:rPr>
                <w:rFonts w:ascii="Times New Roman" w:hAnsi="Times New Roman"/>
                <w:sz w:val="24"/>
                <w:szCs w:val="24"/>
              </w:rPr>
              <w:t>612,0</w:t>
            </w:r>
          </w:p>
        </w:tc>
        <w:tc>
          <w:tcPr>
            <w:tcW w:w="1609" w:type="dxa"/>
            <w:vAlign w:val="center"/>
          </w:tcPr>
          <w:p w:rsidR="000A6E40" w:rsidRDefault="000A6E40" w:rsidP="009C2F35">
            <w:pPr>
              <w:jc w:val="center"/>
            </w:pPr>
            <w:r w:rsidRPr="00D52464">
              <w:rPr>
                <w:rFonts w:ascii="Times New Roman" w:hAnsi="Times New Roman"/>
                <w:sz w:val="24"/>
                <w:szCs w:val="24"/>
              </w:rPr>
              <w:t>0,0</w:t>
            </w:r>
          </w:p>
        </w:tc>
        <w:tc>
          <w:tcPr>
            <w:tcW w:w="1609" w:type="dxa"/>
            <w:vAlign w:val="center"/>
          </w:tcPr>
          <w:p w:rsidR="000A6E40" w:rsidRDefault="000A6E40" w:rsidP="009C2F35">
            <w:pPr>
              <w:jc w:val="center"/>
            </w:pPr>
            <w:r w:rsidRPr="00B84189">
              <w:rPr>
                <w:rFonts w:ascii="Times New Roman" w:hAnsi="Times New Roman"/>
                <w:sz w:val="24"/>
                <w:szCs w:val="24"/>
              </w:rPr>
              <w:t>0,0%</w:t>
            </w:r>
          </w:p>
        </w:tc>
      </w:tr>
      <w:tr w:rsidR="000A6E40" w:rsidRPr="00C74565" w:rsidTr="000A6E40">
        <w:tc>
          <w:tcPr>
            <w:tcW w:w="5954" w:type="dxa"/>
            <w:gridSpan w:val="4"/>
          </w:tcPr>
          <w:p w:rsidR="000A6E40" w:rsidRPr="00801FE8" w:rsidRDefault="000A6E40"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67" w:type="dxa"/>
            <w:gridSpan w:val="2"/>
            <w:vAlign w:val="center"/>
          </w:tcPr>
          <w:p w:rsidR="000A6E40" w:rsidRPr="00BD188E" w:rsidRDefault="000A6E40" w:rsidP="00DF5026">
            <w:pPr>
              <w:autoSpaceDE w:val="0"/>
              <w:autoSpaceDN w:val="0"/>
              <w:adjustRightInd w:val="0"/>
              <w:jc w:val="center"/>
              <w:rPr>
                <w:rFonts w:ascii="Times New Roman" w:hAnsi="Times New Roman"/>
                <w:b/>
                <w:sz w:val="24"/>
                <w:szCs w:val="24"/>
              </w:rPr>
            </w:pPr>
            <w:r w:rsidRPr="00BD188E">
              <w:rPr>
                <w:rFonts w:ascii="Times New Roman" w:hAnsi="Times New Roman"/>
                <w:b/>
                <w:sz w:val="24"/>
                <w:szCs w:val="24"/>
              </w:rPr>
              <w:t>12</w:t>
            </w:r>
          </w:p>
        </w:tc>
        <w:tc>
          <w:tcPr>
            <w:tcW w:w="567" w:type="dxa"/>
            <w:vAlign w:val="center"/>
          </w:tcPr>
          <w:p w:rsidR="000A6E40" w:rsidRPr="00BD188E" w:rsidRDefault="000A6E40" w:rsidP="00DF5026">
            <w:pPr>
              <w:autoSpaceDE w:val="0"/>
              <w:autoSpaceDN w:val="0"/>
              <w:adjustRightInd w:val="0"/>
              <w:jc w:val="center"/>
              <w:rPr>
                <w:rFonts w:ascii="Times New Roman" w:hAnsi="Times New Roman"/>
                <w:b/>
                <w:sz w:val="24"/>
                <w:szCs w:val="24"/>
              </w:rPr>
            </w:pPr>
            <w:r w:rsidRPr="00BD188E">
              <w:rPr>
                <w:rFonts w:ascii="Times New Roman" w:hAnsi="Times New Roman"/>
                <w:b/>
                <w:sz w:val="24"/>
                <w:szCs w:val="24"/>
              </w:rPr>
              <w:t>00</w:t>
            </w:r>
          </w:p>
        </w:tc>
        <w:tc>
          <w:tcPr>
            <w:tcW w:w="1684" w:type="dxa"/>
            <w:vAlign w:val="center"/>
          </w:tcPr>
          <w:p w:rsidR="000A6E40" w:rsidRPr="00BD188E" w:rsidRDefault="000A6E40" w:rsidP="00DF5026">
            <w:pPr>
              <w:autoSpaceDE w:val="0"/>
              <w:autoSpaceDN w:val="0"/>
              <w:adjustRightInd w:val="0"/>
              <w:jc w:val="center"/>
              <w:rPr>
                <w:rFonts w:ascii="Times New Roman" w:hAnsi="Times New Roman"/>
                <w:b/>
                <w:sz w:val="24"/>
                <w:szCs w:val="24"/>
              </w:rPr>
            </w:pPr>
          </w:p>
        </w:tc>
        <w:tc>
          <w:tcPr>
            <w:tcW w:w="670" w:type="dxa"/>
            <w:vAlign w:val="center"/>
          </w:tcPr>
          <w:p w:rsidR="000A6E40" w:rsidRPr="00BD188E" w:rsidRDefault="000A6E40" w:rsidP="00DF5026">
            <w:pPr>
              <w:autoSpaceDE w:val="0"/>
              <w:autoSpaceDN w:val="0"/>
              <w:adjustRightInd w:val="0"/>
              <w:jc w:val="center"/>
              <w:rPr>
                <w:rFonts w:ascii="Times New Roman" w:hAnsi="Times New Roman"/>
                <w:b/>
                <w:sz w:val="24"/>
                <w:szCs w:val="24"/>
              </w:rPr>
            </w:pPr>
          </w:p>
        </w:tc>
        <w:tc>
          <w:tcPr>
            <w:tcW w:w="1609" w:type="dxa"/>
            <w:vAlign w:val="center"/>
          </w:tcPr>
          <w:p w:rsidR="000A6E40" w:rsidRPr="00BD188E" w:rsidRDefault="000A6E40" w:rsidP="00DF5026">
            <w:pPr>
              <w:jc w:val="center"/>
              <w:rPr>
                <w:b/>
              </w:rPr>
            </w:pPr>
            <w:r w:rsidRPr="00BD188E">
              <w:rPr>
                <w:rFonts w:ascii="Times New Roman" w:hAnsi="Times New Roman"/>
                <w:b/>
                <w:sz w:val="24"/>
                <w:szCs w:val="24"/>
              </w:rPr>
              <w:t>240,0</w:t>
            </w:r>
          </w:p>
        </w:tc>
        <w:tc>
          <w:tcPr>
            <w:tcW w:w="1609" w:type="dxa"/>
            <w:vAlign w:val="center"/>
          </w:tcPr>
          <w:p w:rsidR="000A6E40" w:rsidRPr="00BD188E" w:rsidRDefault="000A6E40" w:rsidP="00DD364E">
            <w:pPr>
              <w:jc w:val="center"/>
              <w:rPr>
                <w:rFonts w:ascii="Times New Roman" w:hAnsi="Times New Roman"/>
                <w:b/>
                <w:sz w:val="24"/>
                <w:szCs w:val="24"/>
              </w:rPr>
            </w:pPr>
            <w:r w:rsidRPr="00BD188E">
              <w:rPr>
                <w:rFonts w:ascii="Times New Roman" w:hAnsi="Times New Roman"/>
                <w:b/>
                <w:sz w:val="24"/>
                <w:szCs w:val="24"/>
              </w:rPr>
              <w:t>16,4</w:t>
            </w:r>
          </w:p>
        </w:tc>
        <w:tc>
          <w:tcPr>
            <w:tcW w:w="1609" w:type="dxa"/>
            <w:vAlign w:val="center"/>
          </w:tcPr>
          <w:p w:rsidR="000A6E40" w:rsidRPr="00BD188E" w:rsidRDefault="000A6E40" w:rsidP="005E51C3">
            <w:pPr>
              <w:jc w:val="center"/>
              <w:rPr>
                <w:rFonts w:ascii="Times New Roman" w:hAnsi="Times New Roman"/>
                <w:b/>
                <w:sz w:val="24"/>
                <w:szCs w:val="24"/>
              </w:rPr>
            </w:pPr>
            <w:r w:rsidRPr="00BD188E">
              <w:rPr>
                <w:rFonts w:ascii="Times New Roman" w:hAnsi="Times New Roman"/>
                <w:b/>
                <w:sz w:val="24"/>
                <w:szCs w:val="24"/>
              </w:rPr>
              <w:t>6,83</w:t>
            </w:r>
            <w:r>
              <w:rPr>
                <w:rFonts w:ascii="Times New Roman" w:hAnsi="Times New Roman"/>
                <w:b/>
                <w:sz w:val="24"/>
                <w:szCs w:val="24"/>
              </w:rPr>
              <w:t>%</w:t>
            </w:r>
          </w:p>
        </w:tc>
      </w:tr>
      <w:tr w:rsidR="000A6E40" w:rsidRPr="00C74565" w:rsidTr="000A6E40">
        <w:tc>
          <w:tcPr>
            <w:tcW w:w="5954" w:type="dxa"/>
            <w:gridSpan w:val="4"/>
          </w:tcPr>
          <w:p w:rsidR="000A6E40" w:rsidRPr="00801FE8" w:rsidRDefault="000A6E40"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67" w:type="dxa"/>
            <w:gridSpan w:val="2"/>
            <w:vAlign w:val="center"/>
          </w:tcPr>
          <w:p w:rsidR="000A6E40" w:rsidRPr="00BD188E" w:rsidRDefault="000A6E40" w:rsidP="00DF5026">
            <w:pPr>
              <w:jc w:val="center"/>
              <w:rPr>
                <w:b/>
              </w:rPr>
            </w:pPr>
            <w:r w:rsidRPr="00BD188E">
              <w:rPr>
                <w:rFonts w:ascii="Times New Roman" w:hAnsi="Times New Roman"/>
                <w:b/>
                <w:sz w:val="24"/>
                <w:szCs w:val="24"/>
              </w:rPr>
              <w:t>12</w:t>
            </w:r>
          </w:p>
        </w:tc>
        <w:tc>
          <w:tcPr>
            <w:tcW w:w="567" w:type="dxa"/>
            <w:vAlign w:val="center"/>
          </w:tcPr>
          <w:p w:rsidR="000A6E40" w:rsidRPr="00BD188E" w:rsidRDefault="000A6E40" w:rsidP="00DF5026">
            <w:pPr>
              <w:autoSpaceDE w:val="0"/>
              <w:autoSpaceDN w:val="0"/>
              <w:adjustRightInd w:val="0"/>
              <w:jc w:val="center"/>
              <w:rPr>
                <w:rFonts w:ascii="Times New Roman" w:hAnsi="Times New Roman"/>
                <w:b/>
                <w:sz w:val="24"/>
                <w:szCs w:val="24"/>
              </w:rPr>
            </w:pPr>
            <w:r w:rsidRPr="00BD188E">
              <w:rPr>
                <w:rFonts w:ascii="Times New Roman" w:hAnsi="Times New Roman"/>
                <w:b/>
                <w:sz w:val="24"/>
                <w:szCs w:val="24"/>
              </w:rPr>
              <w:t>02</w:t>
            </w:r>
          </w:p>
        </w:tc>
        <w:tc>
          <w:tcPr>
            <w:tcW w:w="1684" w:type="dxa"/>
            <w:vAlign w:val="center"/>
          </w:tcPr>
          <w:p w:rsidR="000A6E40" w:rsidRPr="00BD188E" w:rsidRDefault="000A6E40" w:rsidP="00DF5026">
            <w:pPr>
              <w:autoSpaceDE w:val="0"/>
              <w:autoSpaceDN w:val="0"/>
              <w:adjustRightInd w:val="0"/>
              <w:jc w:val="center"/>
              <w:rPr>
                <w:rFonts w:ascii="Times New Roman" w:hAnsi="Times New Roman"/>
                <w:b/>
                <w:sz w:val="24"/>
                <w:szCs w:val="24"/>
              </w:rPr>
            </w:pPr>
          </w:p>
        </w:tc>
        <w:tc>
          <w:tcPr>
            <w:tcW w:w="670" w:type="dxa"/>
            <w:vAlign w:val="center"/>
          </w:tcPr>
          <w:p w:rsidR="000A6E40" w:rsidRPr="00BD188E" w:rsidRDefault="000A6E40" w:rsidP="00DF5026">
            <w:pPr>
              <w:autoSpaceDE w:val="0"/>
              <w:autoSpaceDN w:val="0"/>
              <w:adjustRightInd w:val="0"/>
              <w:jc w:val="center"/>
              <w:rPr>
                <w:rFonts w:ascii="Times New Roman" w:hAnsi="Times New Roman"/>
                <w:b/>
                <w:sz w:val="24"/>
                <w:szCs w:val="24"/>
              </w:rPr>
            </w:pPr>
          </w:p>
        </w:tc>
        <w:tc>
          <w:tcPr>
            <w:tcW w:w="1609" w:type="dxa"/>
            <w:vAlign w:val="center"/>
          </w:tcPr>
          <w:p w:rsidR="000A6E40" w:rsidRPr="00BD188E" w:rsidRDefault="000A6E40" w:rsidP="00DF5026">
            <w:pPr>
              <w:jc w:val="center"/>
              <w:rPr>
                <w:b/>
              </w:rPr>
            </w:pPr>
            <w:r w:rsidRPr="00BD188E">
              <w:rPr>
                <w:rFonts w:ascii="Times New Roman" w:hAnsi="Times New Roman"/>
                <w:b/>
                <w:sz w:val="24"/>
                <w:szCs w:val="24"/>
              </w:rPr>
              <w:t>40,0</w:t>
            </w:r>
          </w:p>
        </w:tc>
        <w:tc>
          <w:tcPr>
            <w:tcW w:w="1609" w:type="dxa"/>
            <w:vAlign w:val="center"/>
          </w:tcPr>
          <w:p w:rsidR="000A6E40" w:rsidRPr="00BD188E" w:rsidRDefault="000A6E40" w:rsidP="00B77441">
            <w:pPr>
              <w:jc w:val="center"/>
              <w:rPr>
                <w:b/>
              </w:rPr>
            </w:pPr>
            <w:r w:rsidRPr="00BD188E">
              <w:rPr>
                <w:rFonts w:ascii="Times New Roman" w:hAnsi="Times New Roman"/>
                <w:b/>
                <w:sz w:val="24"/>
                <w:szCs w:val="24"/>
              </w:rPr>
              <w:t>0,0</w:t>
            </w:r>
          </w:p>
        </w:tc>
        <w:tc>
          <w:tcPr>
            <w:tcW w:w="1609" w:type="dxa"/>
            <w:vAlign w:val="center"/>
          </w:tcPr>
          <w:p w:rsidR="000A6E40" w:rsidRPr="00BD188E" w:rsidRDefault="000A6E40" w:rsidP="005E51C3">
            <w:pPr>
              <w:jc w:val="center"/>
              <w:rPr>
                <w:rFonts w:ascii="Times New Roman" w:hAnsi="Times New Roman"/>
                <w:b/>
                <w:sz w:val="24"/>
                <w:szCs w:val="24"/>
              </w:rPr>
            </w:pPr>
            <w:r w:rsidRPr="00BD188E">
              <w:rPr>
                <w:rFonts w:ascii="Times New Roman" w:hAnsi="Times New Roman"/>
                <w:b/>
                <w:sz w:val="24"/>
                <w:szCs w:val="24"/>
              </w:rPr>
              <w:t>0,0%</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67" w:type="dxa"/>
            <w:gridSpan w:val="2"/>
            <w:vAlign w:val="center"/>
          </w:tcPr>
          <w:p w:rsidR="000A6E40" w:rsidRDefault="000A6E40" w:rsidP="00DF5026">
            <w:pPr>
              <w:jc w:val="center"/>
            </w:pPr>
            <w:r w:rsidRPr="002641C7">
              <w:rPr>
                <w:rFonts w:ascii="Times New Roman" w:hAnsi="Times New Roman"/>
                <w:sz w:val="24"/>
                <w:szCs w:val="24"/>
              </w:rPr>
              <w:t>12</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p>
        </w:tc>
        <w:tc>
          <w:tcPr>
            <w:tcW w:w="1609" w:type="dxa"/>
            <w:vAlign w:val="center"/>
          </w:tcPr>
          <w:p w:rsidR="000A6E40" w:rsidRDefault="000A6E40" w:rsidP="00B77441">
            <w:pPr>
              <w:jc w:val="center"/>
            </w:pPr>
            <w:r>
              <w:rPr>
                <w:rFonts w:ascii="Times New Roman" w:hAnsi="Times New Roman"/>
                <w:sz w:val="24"/>
                <w:szCs w:val="24"/>
              </w:rPr>
              <w:t>40</w:t>
            </w:r>
            <w:r w:rsidRPr="00C14ED0">
              <w:rPr>
                <w:rFonts w:ascii="Times New Roman" w:hAnsi="Times New Roman"/>
                <w:sz w:val="24"/>
                <w:szCs w:val="24"/>
              </w:rPr>
              <w:t>,0</w:t>
            </w:r>
          </w:p>
        </w:tc>
        <w:tc>
          <w:tcPr>
            <w:tcW w:w="1609" w:type="dxa"/>
            <w:vAlign w:val="center"/>
          </w:tcPr>
          <w:p w:rsidR="000A6E40" w:rsidRDefault="000A6E40" w:rsidP="00B77441">
            <w:pPr>
              <w:jc w:val="center"/>
            </w:pPr>
            <w:r w:rsidRPr="006F072A">
              <w:rPr>
                <w:rFonts w:ascii="Times New Roman" w:hAnsi="Times New Roman"/>
                <w:sz w:val="24"/>
                <w:szCs w:val="24"/>
              </w:rPr>
              <w:t>0,0</w:t>
            </w:r>
          </w:p>
        </w:tc>
        <w:tc>
          <w:tcPr>
            <w:tcW w:w="1609" w:type="dxa"/>
            <w:vAlign w:val="center"/>
          </w:tcPr>
          <w:p w:rsidR="000A6E40" w:rsidRDefault="000A6E40" w:rsidP="00B77441">
            <w:pPr>
              <w:jc w:val="center"/>
            </w:pPr>
            <w:r w:rsidRPr="00064163">
              <w:rPr>
                <w:rFonts w:ascii="Times New Roman" w:hAnsi="Times New Roman"/>
                <w:sz w:val="24"/>
                <w:szCs w:val="24"/>
              </w:rPr>
              <w:t>0,0%</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gridSpan w:val="2"/>
            <w:vAlign w:val="center"/>
          </w:tcPr>
          <w:p w:rsidR="000A6E40" w:rsidRDefault="000A6E40" w:rsidP="00DF5026">
            <w:pPr>
              <w:jc w:val="center"/>
            </w:pPr>
            <w:r w:rsidRPr="002641C7">
              <w:rPr>
                <w:rFonts w:ascii="Times New Roman" w:hAnsi="Times New Roman"/>
                <w:sz w:val="24"/>
                <w:szCs w:val="24"/>
              </w:rPr>
              <w:t>12</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0A6E40" w:rsidRDefault="000A6E40"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0A6E40" w:rsidRDefault="000A6E40" w:rsidP="00DF5026">
            <w:pPr>
              <w:jc w:val="center"/>
            </w:pPr>
            <w:r w:rsidRPr="00C14ED0">
              <w:rPr>
                <w:rFonts w:ascii="Times New Roman" w:hAnsi="Times New Roman"/>
                <w:sz w:val="24"/>
                <w:szCs w:val="24"/>
              </w:rPr>
              <w:t>0,0</w:t>
            </w:r>
          </w:p>
        </w:tc>
        <w:tc>
          <w:tcPr>
            <w:tcW w:w="1609" w:type="dxa"/>
            <w:vAlign w:val="center"/>
          </w:tcPr>
          <w:p w:rsidR="000A6E40" w:rsidRDefault="000A6E40" w:rsidP="00B77441">
            <w:pPr>
              <w:jc w:val="center"/>
            </w:pPr>
            <w:r w:rsidRPr="006F072A">
              <w:rPr>
                <w:rFonts w:ascii="Times New Roman" w:hAnsi="Times New Roman"/>
                <w:sz w:val="24"/>
                <w:szCs w:val="24"/>
              </w:rPr>
              <w:t>0,0</w:t>
            </w:r>
          </w:p>
        </w:tc>
        <w:tc>
          <w:tcPr>
            <w:tcW w:w="1609" w:type="dxa"/>
            <w:vAlign w:val="center"/>
          </w:tcPr>
          <w:p w:rsidR="000A6E40" w:rsidRDefault="000A6E40" w:rsidP="00B77441">
            <w:pPr>
              <w:jc w:val="center"/>
            </w:pPr>
            <w:r w:rsidRPr="00064163">
              <w:rPr>
                <w:rFonts w:ascii="Times New Roman" w:hAnsi="Times New Roman"/>
                <w:sz w:val="24"/>
                <w:szCs w:val="24"/>
              </w:rPr>
              <w:t>0,0%</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gridSpan w:val="2"/>
            <w:vAlign w:val="center"/>
          </w:tcPr>
          <w:p w:rsidR="000A6E40" w:rsidRDefault="000A6E40" w:rsidP="00DF5026">
            <w:pPr>
              <w:jc w:val="center"/>
            </w:pPr>
            <w:r w:rsidRPr="00A949A4">
              <w:rPr>
                <w:rFonts w:ascii="Times New Roman" w:hAnsi="Times New Roman"/>
                <w:sz w:val="24"/>
                <w:szCs w:val="24"/>
              </w:rPr>
              <w:t>12</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0A6E40" w:rsidRDefault="000A6E40"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0A6E40" w:rsidRDefault="000A6E40" w:rsidP="00DF5026">
            <w:pPr>
              <w:jc w:val="center"/>
            </w:pPr>
            <w:r w:rsidRPr="00C14ED0">
              <w:rPr>
                <w:rFonts w:ascii="Times New Roman" w:hAnsi="Times New Roman"/>
                <w:sz w:val="24"/>
                <w:szCs w:val="24"/>
              </w:rPr>
              <w:t>0,0</w:t>
            </w:r>
          </w:p>
        </w:tc>
        <w:tc>
          <w:tcPr>
            <w:tcW w:w="1609" w:type="dxa"/>
            <w:vAlign w:val="center"/>
          </w:tcPr>
          <w:p w:rsidR="000A6E40" w:rsidRDefault="000A6E40" w:rsidP="00B77441">
            <w:pPr>
              <w:jc w:val="center"/>
            </w:pPr>
            <w:r w:rsidRPr="006F072A">
              <w:rPr>
                <w:rFonts w:ascii="Times New Roman" w:hAnsi="Times New Roman"/>
                <w:sz w:val="24"/>
                <w:szCs w:val="24"/>
              </w:rPr>
              <w:t>0,0</w:t>
            </w:r>
          </w:p>
        </w:tc>
        <w:tc>
          <w:tcPr>
            <w:tcW w:w="1609" w:type="dxa"/>
            <w:vAlign w:val="center"/>
          </w:tcPr>
          <w:p w:rsidR="000A6E40" w:rsidRDefault="000A6E40" w:rsidP="00B77441">
            <w:pPr>
              <w:jc w:val="center"/>
            </w:pPr>
            <w:r w:rsidRPr="00064163">
              <w:rPr>
                <w:rFonts w:ascii="Times New Roman" w:hAnsi="Times New Roman"/>
                <w:sz w:val="24"/>
                <w:szCs w:val="24"/>
              </w:rPr>
              <w:t>0,0%</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7" w:type="dxa"/>
            <w:gridSpan w:val="2"/>
            <w:vAlign w:val="center"/>
          </w:tcPr>
          <w:p w:rsidR="000A6E40" w:rsidRDefault="000A6E40" w:rsidP="00DF5026">
            <w:pPr>
              <w:jc w:val="center"/>
            </w:pPr>
            <w:r w:rsidRPr="00A949A4">
              <w:rPr>
                <w:rFonts w:ascii="Times New Roman" w:hAnsi="Times New Roman"/>
                <w:sz w:val="24"/>
                <w:szCs w:val="24"/>
              </w:rPr>
              <w:t>12</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0A6E40" w:rsidRDefault="000A6E40"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0A6E40" w:rsidRDefault="000A6E40" w:rsidP="00DF5026">
            <w:pPr>
              <w:jc w:val="center"/>
            </w:pPr>
            <w:r>
              <w:rPr>
                <w:rFonts w:ascii="Times New Roman" w:hAnsi="Times New Roman"/>
                <w:sz w:val="24"/>
                <w:szCs w:val="24"/>
              </w:rPr>
              <w:t>4</w:t>
            </w:r>
            <w:r w:rsidRPr="00C14ED0">
              <w:rPr>
                <w:rFonts w:ascii="Times New Roman" w:hAnsi="Times New Roman"/>
                <w:sz w:val="24"/>
                <w:szCs w:val="24"/>
              </w:rPr>
              <w:t>0,0</w:t>
            </w:r>
          </w:p>
        </w:tc>
        <w:tc>
          <w:tcPr>
            <w:tcW w:w="1609" w:type="dxa"/>
            <w:vAlign w:val="center"/>
          </w:tcPr>
          <w:p w:rsidR="000A6E40" w:rsidRDefault="000A6E40" w:rsidP="00B77441">
            <w:pPr>
              <w:jc w:val="center"/>
            </w:pPr>
            <w:r w:rsidRPr="006F072A">
              <w:rPr>
                <w:rFonts w:ascii="Times New Roman" w:hAnsi="Times New Roman"/>
                <w:sz w:val="24"/>
                <w:szCs w:val="24"/>
              </w:rPr>
              <w:t>0,0</w:t>
            </w:r>
          </w:p>
        </w:tc>
        <w:tc>
          <w:tcPr>
            <w:tcW w:w="1609" w:type="dxa"/>
            <w:vAlign w:val="center"/>
          </w:tcPr>
          <w:p w:rsidR="000A6E40" w:rsidRDefault="000A6E40" w:rsidP="00B77441">
            <w:pPr>
              <w:jc w:val="center"/>
            </w:pPr>
            <w:r w:rsidRPr="00064163">
              <w:rPr>
                <w:rFonts w:ascii="Times New Roman" w:hAnsi="Times New Roman"/>
                <w:sz w:val="24"/>
                <w:szCs w:val="24"/>
              </w:rPr>
              <w:t>0,0%</w:t>
            </w:r>
          </w:p>
        </w:tc>
      </w:tr>
      <w:tr w:rsidR="000A6E40" w:rsidRPr="00C74565" w:rsidTr="000A6E40">
        <w:tc>
          <w:tcPr>
            <w:tcW w:w="5954" w:type="dxa"/>
            <w:gridSpan w:val="4"/>
            <w:vAlign w:val="bottom"/>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7" w:type="dxa"/>
            <w:gridSpan w:val="2"/>
            <w:vAlign w:val="center"/>
          </w:tcPr>
          <w:p w:rsidR="000A6E40" w:rsidRDefault="000A6E40" w:rsidP="00DF5026">
            <w:pPr>
              <w:jc w:val="center"/>
            </w:pPr>
            <w:r w:rsidRPr="00A949A4">
              <w:rPr>
                <w:rFonts w:ascii="Times New Roman" w:hAnsi="Times New Roman"/>
                <w:sz w:val="24"/>
                <w:szCs w:val="24"/>
              </w:rPr>
              <w:t>12</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0A6E40" w:rsidRDefault="000A6E40"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0A6E40" w:rsidRDefault="000A6E40" w:rsidP="00DF5026">
            <w:pPr>
              <w:jc w:val="center"/>
            </w:pPr>
            <w:r>
              <w:rPr>
                <w:rFonts w:ascii="Times New Roman" w:hAnsi="Times New Roman"/>
                <w:sz w:val="24"/>
                <w:szCs w:val="24"/>
              </w:rPr>
              <w:t>4</w:t>
            </w:r>
            <w:r w:rsidRPr="00C14ED0">
              <w:rPr>
                <w:rFonts w:ascii="Times New Roman" w:hAnsi="Times New Roman"/>
                <w:sz w:val="24"/>
                <w:szCs w:val="24"/>
              </w:rPr>
              <w:t>0,0</w:t>
            </w:r>
          </w:p>
        </w:tc>
        <w:tc>
          <w:tcPr>
            <w:tcW w:w="1609" w:type="dxa"/>
            <w:vAlign w:val="center"/>
          </w:tcPr>
          <w:p w:rsidR="000A6E40" w:rsidRDefault="000A6E40" w:rsidP="00B77441">
            <w:pPr>
              <w:jc w:val="center"/>
            </w:pPr>
            <w:r w:rsidRPr="006F072A">
              <w:rPr>
                <w:rFonts w:ascii="Times New Roman" w:hAnsi="Times New Roman"/>
                <w:sz w:val="24"/>
                <w:szCs w:val="24"/>
              </w:rPr>
              <w:t>0,0</w:t>
            </w:r>
          </w:p>
        </w:tc>
        <w:tc>
          <w:tcPr>
            <w:tcW w:w="1609" w:type="dxa"/>
            <w:vAlign w:val="center"/>
          </w:tcPr>
          <w:p w:rsidR="000A6E40" w:rsidRDefault="000A6E40" w:rsidP="00B77441">
            <w:pPr>
              <w:jc w:val="center"/>
            </w:pPr>
            <w:r w:rsidRPr="00064163">
              <w:rPr>
                <w:rFonts w:ascii="Times New Roman" w:hAnsi="Times New Roman"/>
                <w:sz w:val="24"/>
                <w:szCs w:val="24"/>
              </w:rPr>
              <w:t>0,0%</w:t>
            </w:r>
          </w:p>
        </w:tc>
      </w:tr>
      <w:tr w:rsidR="000A6E40" w:rsidRPr="00C74565" w:rsidTr="000A6E40">
        <w:tc>
          <w:tcPr>
            <w:tcW w:w="5954" w:type="dxa"/>
            <w:gridSpan w:val="4"/>
          </w:tcPr>
          <w:p w:rsidR="000A6E40" w:rsidRPr="00DF4310" w:rsidRDefault="000A6E40" w:rsidP="00DF5026">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67" w:type="dxa"/>
            <w:gridSpan w:val="2"/>
            <w:vAlign w:val="center"/>
          </w:tcPr>
          <w:p w:rsidR="000A6E40" w:rsidRPr="00BD188E" w:rsidRDefault="000A6E40" w:rsidP="00DF5026">
            <w:pPr>
              <w:jc w:val="center"/>
              <w:rPr>
                <w:b/>
              </w:rPr>
            </w:pPr>
            <w:r w:rsidRPr="00BD188E">
              <w:rPr>
                <w:rFonts w:ascii="Times New Roman" w:hAnsi="Times New Roman"/>
                <w:b/>
                <w:sz w:val="24"/>
                <w:szCs w:val="24"/>
              </w:rPr>
              <w:t>12</w:t>
            </w:r>
          </w:p>
        </w:tc>
        <w:tc>
          <w:tcPr>
            <w:tcW w:w="567" w:type="dxa"/>
            <w:vAlign w:val="center"/>
          </w:tcPr>
          <w:p w:rsidR="000A6E40" w:rsidRPr="00BD188E" w:rsidRDefault="000A6E40" w:rsidP="00DF5026">
            <w:pPr>
              <w:autoSpaceDE w:val="0"/>
              <w:autoSpaceDN w:val="0"/>
              <w:adjustRightInd w:val="0"/>
              <w:jc w:val="center"/>
              <w:rPr>
                <w:rFonts w:ascii="Times New Roman" w:hAnsi="Times New Roman"/>
                <w:b/>
                <w:sz w:val="24"/>
                <w:szCs w:val="24"/>
              </w:rPr>
            </w:pPr>
            <w:r w:rsidRPr="00BD188E">
              <w:rPr>
                <w:rFonts w:ascii="Times New Roman" w:hAnsi="Times New Roman"/>
                <w:b/>
                <w:sz w:val="24"/>
                <w:szCs w:val="24"/>
              </w:rPr>
              <w:t>04</w:t>
            </w:r>
          </w:p>
        </w:tc>
        <w:tc>
          <w:tcPr>
            <w:tcW w:w="1684" w:type="dxa"/>
            <w:vAlign w:val="center"/>
          </w:tcPr>
          <w:p w:rsidR="000A6E40" w:rsidRPr="00BD188E" w:rsidRDefault="000A6E40" w:rsidP="00DF5026">
            <w:pPr>
              <w:jc w:val="center"/>
              <w:rPr>
                <w:b/>
              </w:rPr>
            </w:pPr>
          </w:p>
        </w:tc>
        <w:tc>
          <w:tcPr>
            <w:tcW w:w="670" w:type="dxa"/>
            <w:vAlign w:val="center"/>
          </w:tcPr>
          <w:p w:rsidR="000A6E40" w:rsidRPr="00BD188E" w:rsidRDefault="000A6E40" w:rsidP="00DF5026">
            <w:pPr>
              <w:autoSpaceDE w:val="0"/>
              <w:autoSpaceDN w:val="0"/>
              <w:adjustRightInd w:val="0"/>
              <w:jc w:val="center"/>
              <w:rPr>
                <w:rFonts w:ascii="Times New Roman" w:hAnsi="Times New Roman"/>
                <w:b/>
                <w:sz w:val="24"/>
                <w:szCs w:val="24"/>
              </w:rPr>
            </w:pPr>
          </w:p>
        </w:tc>
        <w:tc>
          <w:tcPr>
            <w:tcW w:w="1609" w:type="dxa"/>
            <w:vAlign w:val="center"/>
          </w:tcPr>
          <w:p w:rsidR="000A6E40" w:rsidRPr="00BD188E" w:rsidRDefault="000A6E40" w:rsidP="00DF5026">
            <w:pPr>
              <w:jc w:val="center"/>
              <w:rPr>
                <w:b/>
              </w:rPr>
            </w:pPr>
            <w:r w:rsidRPr="00BD188E">
              <w:rPr>
                <w:rFonts w:ascii="Times New Roman" w:hAnsi="Times New Roman"/>
                <w:b/>
                <w:sz w:val="24"/>
                <w:szCs w:val="24"/>
              </w:rPr>
              <w:t>200,0</w:t>
            </w:r>
          </w:p>
        </w:tc>
        <w:tc>
          <w:tcPr>
            <w:tcW w:w="1609" w:type="dxa"/>
            <w:vAlign w:val="center"/>
          </w:tcPr>
          <w:p w:rsidR="000A6E40" w:rsidRPr="00BD188E" w:rsidRDefault="000A6E40" w:rsidP="00DD364E">
            <w:pPr>
              <w:jc w:val="center"/>
              <w:rPr>
                <w:rFonts w:ascii="Times New Roman" w:hAnsi="Times New Roman"/>
                <w:b/>
                <w:sz w:val="24"/>
                <w:szCs w:val="24"/>
              </w:rPr>
            </w:pPr>
            <w:r w:rsidRPr="00BD188E">
              <w:rPr>
                <w:rFonts w:ascii="Times New Roman" w:hAnsi="Times New Roman"/>
                <w:b/>
                <w:sz w:val="24"/>
                <w:szCs w:val="24"/>
              </w:rPr>
              <w:t>16,4</w:t>
            </w:r>
          </w:p>
        </w:tc>
        <w:tc>
          <w:tcPr>
            <w:tcW w:w="1609" w:type="dxa"/>
            <w:vAlign w:val="center"/>
          </w:tcPr>
          <w:p w:rsidR="000A6E40" w:rsidRPr="00BD188E" w:rsidRDefault="000A6E40" w:rsidP="005E51C3">
            <w:pPr>
              <w:jc w:val="center"/>
              <w:rPr>
                <w:rFonts w:ascii="Times New Roman" w:hAnsi="Times New Roman"/>
                <w:b/>
                <w:sz w:val="24"/>
                <w:szCs w:val="24"/>
              </w:rPr>
            </w:pPr>
            <w:r w:rsidRPr="00BD188E">
              <w:rPr>
                <w:rFonts w:ascii="Times New Roman" w:hAnsi="Times New Roman"/>
                <w:b/>
                <w:sz w:val="24"/>
                <w:szCs w:val="24"/>
              </w:rPr>
              <w:t>8,2%</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67" w:type="dxa"/>
            <w:gridSpan w:val="2"/>
            <w:vAlign w:val="center"/>
          </w:tcPr>
          <w:p w:rsidR="000A6E40" w:rsidRDefault="000A6E40" w:rsidP="00DF5026">
            <w:pPr>
              <w:jc w:val="center"/>
            </w:pPr>
            <w:r w:rsidRPr="00A949A4">
              <w:rPr>
                <w:rFonts w:ascii="Times New Roman" w:hAnsi="Times New Roman"/>
                <w:sz w:val="24"/>
                <w:szCs w:val="24"/>
              </w:rPr>
              <w:t>12</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0A6E40" w:rsidRDefault="000A6E40"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p>
        </w:tc>
        <w:tc>
          <w:tcPr>
            <w:tcW w:w="1609" w:type="dxa"/>
            <w:vAlign w:val="center"/>
          </w:tcPr>
          <w:p w:rsidR="000A6E40" w:rsidRDefault="000A6E40" w:rsidP="00DF5026">
            <w:pPr>
              <w:jc w:val="center"/>
            </w:pPr>
            <w:r w:rsidRPr="00A53BC8">
              <w:rPr>
                <w:rFonts w:ascii="Times New Roman" w:hAnsi="Times New Roman"/>
                <w:sz w:val="24"/>
                <w:szCs w:val="24"/>
              </w:rPr>
              <w:t>200,0</w:t>
            </w:r>
          </w:p>
        </w:tc>
        <w:tc>
          <w:tcPr>
            <w:tcW w:w="1609" w:type="dxa"/>
            <w:vAlign w:val="center"/>
          </w:tcPr>
          <w:p w:rsidR="000A6E40" w:rsidRDefault="000A6E40" w:rsidP="00B77441">
            <w:pPr>
              <w:jc w:val="center"/>
            </w:pPr>
            <w:r w:rsidRPr="00172041">
              <w:rPr>
                <w:rFonts w:ascii="Times New Roman" w:hAnsi="Times New Roman"/>
                <w:sz w:val="24"/>
                <w:szCs w:val="24"/>
              </w:rPr>
              <w:t>16,4</w:t>
            </w:r>
          </w:p>
        </w:tc>
        <w:tc>
          <w:tcPr>
            <w:tcW w:w="1609" w:type="dxa"/>
            <w:vAlign w:val="center"/>
          </w:tcPr>
          <w:p w:rsidR="000A6E40" w:rsidRDefault="000A6E40" w:rsidP="00B77441">
            <w:pPr>
              <w:jc w:val="center"/>
            </w:pPr>
            <w:r w:rsidRPr="009E1F31">
              <w:rPr>
                <w:rFonts w:ascii="Times New Roman" w:hAnsi="Times New Roman"/>
                <w:sz w:val="24"/>
                <w:szCs w:val="24"/>
              </w:rPr>
              <w:t>8,2%</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gridSpan w:val="2"/>
            <w:vAlign w:val="center"/>
          </w:tcPr>
          <w:p w:rsidR="000A6E40" w:rsidRDefault="000A6E40" w:rsidP="00DF5026">
            <w:pPr>
              <w:jc w:val="center"/>
            </w:pPr>
            <w:r w:rsidRPr="00A949A4">
              <w:rPr>
                <w:rFonts w:ascii="Times New Roman" w:hAnsi="Times New Roman"/>
                <w:sz w:val="24"/>
                <w:szCs w:val="24"/>
              </w:rPr>
              <w:t>12</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0A6E40" w:rsidRDefault="000A6E40"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0A6E40" w:rsidRDefault="000A6E40" w:rsidP="00DF5026">
            <w:pPr>
              <w:jc w:val="center"/>
            </w:pPr>
            <w:r w:rsidRPr="00A53BC8">
              <w:rPr>
                <w:rFonts w:ascii="Times New Roman" w:hAnsi="Times New Roman"/>
                <w:sz w:val="24"/>
                <w:szCs w:val="24"/>
              </w:rPr>
              <w:t>200,0</w:t>
            </w:r>
          </w:p>
        </w:tc>
        <w:tc>
          <w:tcPr>
            <w:tcW w:w="1609" w:type="dxa"/>
            <w:vAlign w:val="center"/>
          </w:tcPr>
          <w:p w:rsidR="000A6E40" w:rsidRDefault="000A6E40" w:rsidP="00B77441">
            <w:pPr>
              <w:jc w:val="center"/>
            </w:pPr>
            <w:r w:rsidRPr="00172041">
              <w:rPr>
                <w:rFonts w:ascii="Times New Roman" w:hAnsi="Times New Roman"/>
                <w:sz w:val="24"/>
                <w:szCs w:val="24"/>
              </w:rPr>
              <w:t>16,4</w:t>
            </w:r>
          </w:p>
        </w:tc>
        <w:tc>
          <w:tcPr>
            <w:tcW w:w="1609" w:type="dxa"/>
            <w:vAlign w:val="center"/>
          </w:tcPr>
          <w:p w:rsidR="000A6E40" w:rsidRDefault="000A6E40" w:rsidP="00B77441">
            <w:pPr>
              <w:jc w:val="center"/>
            </w:pPr>
            <w:r w:rsidRPr="009E1F31">
              <w:rPr>
                <w:rFonts w:ascii="Times New Roman" w:hAnsi="Times New Roman"/>
                <w:sz w:val="24"/>
                <w:szCs w:val="24"/>
              </w:rPr>
              <w:t>8,2%</w:t>
            </w:r>
          </w:p>
        </w:tc>
      </w:tr>
      <w:tr w:rsidR="000A6E40" w:rsidRPr="00C74565" w:rsidTr="000A6E40">
        <w:tc>
          <w:tcPr>
            <w:tcW w:w="5954" w:type="dxa"/>
            <w:gridSpan w:val="4"/>
          </w:tcPr>
          <w:p w:rsidR="000A6E40" w:rsidRPr="00801FE8" w:rsidRDefault="000A6E40"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gridSpan w:val="2"/>
            <w:vAlign w:val="center"/>
          </w:tcPr>
          <w:p w:rsidR="000A6E40" w:rsidRDefault="000A6E40" w:rsidP="00DF5026">
            <w:pPr>
              <w:jc w:val="center"/>
            </w:pPr>
            <w:r w:rsidRPr="00A949A4">
              <w:rPr>
                <w:rFonts w:ascii="Times New Roman" w:hAnsi="Times New Roman"/>
                <w:sz w:val="24"/>
                <w:szCs w:val="24"/>
              </w:rPr>
              <w:t>12</w:t>
            </w:r>
          </w:p>
        </w:tc>
        <w:tc>
          <w:tcPr>
            <w:tcW w:w="567"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0A6E40" w:rsidRDefault="000A6E40"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0A6E40" w:rsidRPr="00C74565" w:rsidRDefault="000A6E40"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0A6E40" w:rsidRDefault="000A6E40" w:rsidP="00DF5026">
            <w:pPr>
              <w:jc w:val="center"/>
            </w:pPr>
            <w:r w:rsidRPr="00A53BC8">
              <w:rPr>
                <w:rFonts w:ascii="Times New Roman" w:hAnsi="Times New Roman"/>
                <w:sz w:val="24"/>
                <w:szCs w:val="24"/>
              </w:rPr>
              <w:t>200,0</w:t>
            </w:r>
          </w:p>
        </w:tc>
        <w:tc>
          <w:tcPr>
            <w:tcW w:w="1609" w:type="dxa"/>
            <w:vAlign w:val="center"/>
          </w:tcPr>
          <w:p w:rsidR="000A6E40" w:rsidRDefault="000A6E40" w:rsidP="00B77441">
            <w:pPr>
              <w:jc w:val="center"/>
            </w:pPr>
            <w:r w:rsidRPr="00172041">
              <w:rPr>
                <w:rFonts w:ascii="Times New Roman" w:hAnsi="Times New Roman"/>
                <w:sz w:val="24"/>
                <w:szCs w:val="24"/>
              </w:rPr>
              <w:t>16,4</w:t>
            </w:r>
          </w:p>
        </w:tc>
        <w:tc>
          <w:tcPr>
            <w:tcW w:w="1609" w:type="dxa"/>
            <w:vAlign w:val="center"/>
          </w:tcPr>
          <w:p w:rsidR="000A6E40" w:rsidRDefault="000A6E40" w:rsidP="00B77441">
            <w:pPr>
              <w:jc w:val="center"/>
            </w:pPr>
            <w:r w:rsidRPr="009E1F31">
              <w:rPr>
                <w:rFonts w:ascii="Times New Roman" w:hAnsi="Times New Roman"/>
                <w:sz w:val="24"/>
                <w:szCs w:val="24"/>
              </w:rPr>
              <w:t>8,2%</w:t>
            </w:r>
          </w:p>
        </w:tc>
      </w:tr>
      <w:tr w:rsidR="000A6E40" w:rsidRPr="00C74565" w:rsidTr="000A6E40">
        <w:trPr>
          <w:gridAfter w:val="7"/>
          <w:wAfter w:w="7758" w:type="dxa"/>
        </w:trPr>
        <w:tc>
          <w:tcPr>
            <w:tcW w:w="1684" w:type="dxa"/>
          </w:tcPr>
          <w:p w:rsidR="000A6E40" w:rsidRPr="00801FE8" w:rsidRDefault="000A6E40" w:rsidP="00DF5026">
            <w:pPr>
              <w:autoSpaceDE w:val="0"/>
              <w:autoSpaceDN w:val="0"/>
              <w:adjustRightInd w:val="0"/>
              <w:rPr>
                <w:rFonts w:ascii="Times New Roman" w:hAnsi="Times New Roman"/>
                <w:b/>
                <w:bCs/>
                <w:color w:val="000000"/>
                <w:sz w:val="24"/>
                <w:szCs w:val="24"/>
              </w:rPr>
            </w:pPr>
          </w:p>
        </w:tc>
        <w:tc>
          <w:tcPr>
            <w:tcW w:w="1609" w:type="dxa"/>
            <w:vAlign w:val="center"/>
          </w:tcPr>
          <w:p w:rsidR="000A6E40" w:rsidRPr="00E8774F" w:rsidRDefault="000A6E40" w:rsidP="00E8774F">
            <w:pPr>
              <w:autoSpaceDE w:val="0"/>
              <w:autoSpaceDN w:val="0"/>
              <w:adjustRightInd w:val="0"/>
              <w:jc w:val="center"/>
              <w:rPr>
                <w:rFonts w:ascii="Times New Roman" w:hAnsi="Times New Roman"/>
                <w:b/>
                <w:sz w:val="24"/>
                <w:szCs w:val="24"/>
              </w:rPr>
            </w:pPr>
            <w:r w:rsidRPr="00E8774F">
              <w:rPr>
                <w:rFonts w:ascii="Times New Roman" w:hAnsi="Times New Roman"/>
                <w:b/>
                <w:sz w:val="24"/>
                <w:szCs w:val="24"/>
              </w:rPr>
              <w:t>20 680,</w:t>
            </w:r>
            <w:r>
              <w:rPr>
                <w:rFonts w:ascii="Times New Roman" w:hAnsi="Times New Roman"/>
                <w:b/>
                <w:sz w:val="24"/>
                <w:szCs w:val="24"/>
              </w:rPr>
              <w:t>9</w:t>
            </w:r>
          </w:p>
        </w:tc>
        <w:tc>
          <w:tcPr>
            <w:tcW w:w="1609" w:type="dxa"/>
            <w:vAlign w:val="center"/>
          </w:tcPr>
          <w:p w:rsidR="000A6E40" w:rsidRPr="00E8774F" w:rsidRDefault="000A6E40" w:rsidP="00DD364E">
            <w:pPr>
              <w:autoSpaceDE w:val="0"/>
              <w:autoSpaceDN w:val="0"/>
              <w:adjustRightInd w:val="0"/>
              <w:jc w:val="center"/>
              <w:rPr>
                <w:rFonts w:ascii="Times New Roman" w:hAnsi="Times New Roman"/>
                <w:b/>
                <w:sz w:val="24"/>
                <w:szCs w:val="24"/>
              </w:rPr>
            </w:pPr>
            <w:r>
              <w:rPr>
                <w:rFonts w:ascii="Times New Roman" w:hAnsi="Times New Roman"/>
                <w:b/>
                <w:sz w:val="24"/>
                <w:szCs w:val="24"/>
              </w:rPr>
              <w:t>4 194,1</w:t>
            </w:r>
          </w:p>
        </w:tc>
        <w:tc>
          <w:tcPr>
            <w:tcW w:w="1609" w:type="dxa"/>
            <w:gridSpan w:val="2"/>
            <w:vAlign w:val="center"/>
          </w:tcPr>
          <w:p w:rsidR="000A6E40" w:rsidRPr="00E8774F" w:rsidRDefault="000A6E40" w:rsidP="005E51C3">
            <w:pPr>
              <w:autoSpaceDE w:val="0"/>
              <w:autoSpaceDN w:val="0"/>
              <w:adjustRightInd w:val="0"/>
              <w:jc w:val="center"/>
              <w:rPr>
                <w:rFonts w:ascii="Times New Roman" w:hAnsi="Times New Roman"/>
                <w:b/>
                <w:sz w:val="24"/>
                <w:szCs w:val="24"/>
              </w:rPr>
            </w:pPr>
            <w:r w:rsidRPr="00BD188E">
              <w:rPr>
                <w:rFonts w:ascii="Times New Roman" w:hAnsi="Times New Roman"/>
                <w:b/>
                <w:sz w:val="24"/>
                <w:szCs w:val="24"/>
              </w:rPr>
              <w:t>20,28</w:t>
            </w:r>
          </w:p>
        </w:tc>
      </w:tr>
    </w:tbl>
    <w:p w:rsidR="00CC12F6" w:rsidRPr="000946EA" w:rsidRDefault="00CC12F6" w:rsidP="000946EA">
      <w:pPr>
        <w:rPr>
          <w:rFonts w:ascii="Times New Roman" w:hAnsi="Times New Roman"/>
          <w:b/>
          <w:sz w:val="28"/>
          <w:szCs w:val="28"/>
        </w:rPr>
      </w:pPr>
      <w:r>
        <w:rPr>
          <w:rFonts w:ascii="Times New Roman" w:hAnsi="Times New Roman"/>
          <w:b/>
          <w:sz w:val="28"/>
          <w:szCs w:val="28"/>
        </w:rPr>
        <w:br w:type="page"/>
      </w:r>
    </w:p>
    <w:p w:rsidR="00DD364E" w:rsidRDefault="00DD364E" w:rsidP="00CC12F6">
      <w:pPr>
        <w:autoSpaceDE w:val="0"/>
        <w:autoSpaceDN w:val="0"/>
        <w:adjustRightInd w:val="0"/>
        <w:spacing w:after="0" w:line="240" w:lineRule="auto"/>
        <w:ind w:left="5041"/>
        <w:jc w:val="both"/>
        <w:rPr>
          <w:rFonts w:ascii="Times New Roman" w:hAnsi="Times New Roman"/>
          <w:bCs/>
          <w:sz w:val="28"/>
          <w:szCs w:val="28"/>
        </w:rPr>
        <w:sectPr w:rsidR="00DD364E" w:rsidSect="00DD364E">
          <w:pgSz w:w="16838" w:h="11906" w:orient="landscape"/>
          <w:pgMar w:top="1134" w:right="851" w:bottom="1134" w:left="1701" w:header="709" w:footer="709" w:gutter="0"/>
          <w:cols w:space="708"/>
          <w:docGrid w:linePitch="360"/>
        </w:sectPr>
      </w:pPr>
    </w:p>
    <w:p w:rsidR="00CC12F6" w:rsidRPr="006A4A4A" w:rsidRDefault="00CC12F6" w:rsidP="0058717E">
      <w:pPr>
        <w:autoSpaceDE w:val="0"/>
        <w:autoSpaceDN w:val="0"/>
        <w:adjustRightInd w:val="0"/>
        <w:spacing w:after="0" w:line="240" w:lineRule="auto"/>
        <w:ind w:left="8364"/>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58717E">
        <w:rPr>
          <w:rFonts w:ascii="Times New Roman" w:hAnsi="Times New Roman"/>
          <w:bCs/>
          <w:sz w:val="28"/>
          <w:szCs w:val="28"/>
        </w:rPr>
        <w:t>3</w:t>
      </w:r>
    </w:p>
    <w:p w:rsidR="003452BA" w:rsidRPr="003452BA" w:rsidRDefault="003452BA" w:rsidP="0058717E">
      <w:pPr>
        <w:autoSpaceDE w:val="0"/>
        <w:autoSpaceDN w:val="0"/>
        <w:adjustRightInd w:val="0"/>
        <w:spacing w:after="0" w:line="240" w:lineRule="auto"/>
        <w:ind w:left="8364"/>
        <w:jc w:val="both"/>
        <w:rPr>
          <w:rFonts w:ascii="Times New Roman" w:hAnsi="Times New Roman"/>
          <w:bCs/>
          <w:sz w:val="28"/>
          <w:szCs w:val="28"/>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от </w:t>
      </w:r>
      <w:r w:rsidR="0058717E">
        <w:rPr>
          <w:rFonts w:ascii="Times New Roman" w:hAnsi="Times New Roman"/>
          <w:bCs/>
          <w:sz w:val="28"/>
          <w:szCs w:val="28"/>
        </w:rPr>
        <w:t>19</w:t>
      </w:r>
      <w:r w:rsidRPr="003452BA">
        <w:rPr>
          <w:rFonts w:ascii="Times New Roman" w:hAnsi="Times New Roman"/>
          <w:bCs/>
          <w:sz w:val="28"/>
          <w:szCs w:val="28"/>
        </w:rPr>
        <w:t>.</w:t>
      </w:r>
      <w:r w:rsidR="0058717E">
        <w:rPr>
          <w:rFonts w:ascii="Times New Roman" w:hAnsi="Times New Roman"/>
          <w:bCs/>
          <w:sz w:val="28"/>
          <w:szCs w:val="28"/>
        </w:rPr>
        <w:t>04</w:t>
      </w:r>
      <w:r w:rsidRPr="003452BA">
        <w:rPr>
          <w:rFonts w:ascii="Times New Roman" w:hAnsi="Times New Roman"/>
          <w:bCs/>
          <w:sz w:val="28"/>
          <w:szCs w:val="28"/>
        </w:rPr>
        <w:t>.201</w:t>
      </w:r>
      <w:r w:rsidR="0058717E">
        <w:rPr>
          <w:rFonts w:ascii="Times New Roman" w:hAnsi="Times New Roman"/>
          <w:bCs/>
          <w:sz w:val="28"/>
          <w:szCs w:val="28"/>
        </w:rPr>
        <w:t>8</w:t>
      </w:r>
      <w:r w:rsidRPr="003452BA">
        <w:rPr>
          <w:rFonts w:ascii="Times New Roman" w:hAnsi="Times New Roman"/>
          <w:bCs/>
          <w:sz w:val="28"/>
          <w:szCs w:val="28"/>
        </w:rPr>
        <w:t xml:space="preserve"> года № </w:t>
      </w:r>
      <w:r w:rsidR="00595692" w:rsidRPr="00595692">
        <w:rPr>
          <w:rFonts w:ascii="Times New Roman" w:hAnsi="Times New Roman"/>
          <w:bCs/>
          <w:sz w:val="28"/>
          <w:szCs w:val="28"/>
        </w:rPr>
        <w:t>4</w:t>
      </w:r>
      <w:r w:rsidRPr="003452BA">
        <w:rPr>
          <w:rFonts w:ascii="Times New Roman" w:hAnsi="Times New Roman"/>
          <w:bCs/>
          <w:sz w:val="28"/>
          <w:szCs w:val="28"/>
        </w:rPr>
        <w:t>/</w:t>
      </w:r>
      <w:r w:rsidR="00595692" w:rsidRPr="00595692">
        <w:rPr>
          <w:rFonts w:ascii="Times New Roman" w:hAnsi="Times New Roman"/>
          <w:bCs/>
          <w:sz w:val="28"/>
          <w:szCs w:val="28"/>
        </w:rPr>
        <w:t>3</w:t>
      </w:r>
      <w:r w:rsidRPr="003452BA">
        <w:rPr>
          <w:rFonts w:ascii="Times New Roman" w:hAnsi="Times New Roman"/>
          <w:bCs/>
          <w:sz w:val="28"/>
          <w:szCs w:val="28"/>
        </w:rPr>
        <w:t>-СД</w:t>
      </w:r>
    </w:p>
    <w:p w:rsidR="00CC12F6" w:rsidRPr="003452BA" w:rsidRDefault="00CC12F6" w:rsidP="00CC12F6">
      <w:pPr>
        <w:autoSpaceDE w:val="0"/>
        <w:autoSpaceDN w:val="0"/>
        <w:adjustRightInd w:val="0"/>
        <w:spacing w:after="0" w:line="240" w:lineRule="auto"/>
        <w:jc w:val="center"/>
        <w:rPr>
          <w:rFonts w:ascii="Times New Roman" w:eastAsiaTheme="minorHAnsi" w:hAnsi="Times New Roman"/>
          <w:b/>
          <w:i/>
          <w:sz w:val="28"/>
          <w:szCs w:val="28"/>
        </w:rPr>
      </w:pPr>
    </w:p>
    <w:p w:rsidR="00CC12F6" w:rsidRPr="003452BA" w:rsidRDefault="0047053A" w:rsidP="00CC12F6">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Расходы</w:t>
      </w:r>
      <w:r w:rsidR="00CC12F6" w:rsidRPr="003452BA">
        <w:rPr>
          <w:rFonts w:ascii="Times New Roman" w:eastAsiaTheme="minorHAnsi" w:hAnsi="Times New Roman"/>
          <w:b/>
          <w:sz w:val="28"/>
          <w:szCs w:val="28"/>
        </w:rPr>
        <w:t xml:space="preserve"> бюджет</w:t>
      </w:r>
      <w:r>
        <w:rPr>
          <w:rFonts w:ascii="Times New Roman" w:eastAsiaTheme="minorHAnsi" w:hAnsi="Times New Roman"/>
          <w:b/>
          <w:sz w:val="28"/>
          <w:szCs w:val="28"/>
        </w:rPr>
        <w:t>ных</w:t>
      </w:r>
      <w:r w:rsidR="00CC12F6" w:rsidRPr="003452BA">
        <w:rPr>
          <w:rFonts w:ascii="Times New Roman" w:eastAsiaTheme="minorHAnsi" w:hAnsi="Times New Roman"/>
          <w:b/>
          <w:sz w:val="28"/>
          <w:szCs w:val="28"/>
        </w:rPr>
        <w:t xml:space="preserve"> </w:t>
      </w:r>
      <w:r>
        <w:rPr>
          <w:rFonts w:ascii="Times New Roman" w:eastAsiaTheme="minorHAnsi" w:hAnsi="Times New Roman"/>
          <w:b/>
          <w:sz w:val="28"/>
          <w:szCs w:val="28"/>
        </w:rPr>
        <w:t>назначений по</w:t>
      </w:r>
      <w:r w:rsidR="00CC12F6" w:rsidRPr="003452BA">
        <w:rPr>
          <w:rFonts w:ascii="Times New Roman" w:eastAsiaTheme="minorHAnsi" w:hAnsi="Times New Roman"/>
          <w:b/>
          <w:i/>
          <w:sz w:val="28"/>
          <w:szCs w:val="28"/>
        </w:rPr>
        <w:t xml:space="preserve"> </w:t>
      </w:r>
      <w:r w:rsidR="00CC12F6" w:rsidRPr="003452BA">
        <w:rPr>
          <w:rFonts w:ascii="Times New Roman" w:eastAsiaTheme="minorHAnsi" w:hAnsi="Times New Roman"/>
          <w:b/>
          <w:iCs/>
          <w:sz w:val="28"/>
          <w:szCs w:val="28"/>
        </w:rPr>
        <w:t xml:space="preserve">разделам, подразделам, целевым статьям, группам </w:t>
      </w:r>
      <w:r w:rsidR="00CC12F6" w:rsidRPr="003452BA">
        <w:rPr>
          <w:rFonts w:ascii="Times New Roman" w:eastAsiaTheme="minorHAnsi" w:hAnsi="Times New Roman"/>
          <w:b/>
          <w:i/>
          <w:iCs/>
          <w:sz w:val="28"/>
          <w:szCs w:val="28"/>
        </w:rPr>
        <w:t>(группам и подгруппам)</w:t>
      </w:r>
      <w:r w:rsidR="00CC12F6" w:rsidRPr="003452BA">
        <w:rPr>
          <w:rFonts w:ascii="Times New Roman" w:eastAsiaTheme="minorHAnsi" w:hAnsi="Times New Roman"/>
          <w:b/>
          <w:iCs/>
          <w:sz w:val="28"/>
          <w:szCs w:val="28"/>
        </w:rPr>
        <w:t xml:space="preserve"> видов расходов классификации расходов</w:t>
      </w:r>
      <w:r w:rsidR="00CC12F6" w:rsidRPr="003452BA">
        <w:rPr>
          <w:rFonts w:ascii="Times New Roman" w:eastAsiaTheme="minorHAnsi" w:hAnsi="Times New Roman"/>
          <w:b/>
          <w:sz w:val="28"/>
          <w:szCs w:val="28"/>
        </w:rPr>
        <w:t xml:space="preserve"> бюджета муниципального округа </w:t>
      </w:r>
      <w:r w:rsidR="003452BA" w:rsidRPr="003452BA">
        <w:rPr>
          <w:rFonts w:ascii="Times New Roman" w:hAnsi="Times New Roman"/>
          <w:b/>
          <w:sz w:val="28"/>
          <w:szCs w:val="28"/>
        </w:rPr>
        <w:t>Северное Медведково</w:t>
      </w:r>
      <w:r w:rsidR="00CC12F6" w:rsidRPr="003452BA">
        <w:rPr>
          <w:rFonts w:ascii="Times New Roman" w:eastAsiaTheme="minorHAnsi" w:hAnsi="Times New Roman"/>
          <w:b/>
          <w:sz w:val="28"/>
          <w:szCs w:val="28"/>
        </w:rPr>
        <w:t xml:space="preserve"> </w:t>
      </w:r>
      <w:r>
        <w:rPr>
          <w:rFonts w:ascii="Times New Roman" w:eastAsiaTheme="minorHAnsi" w:hAnsi="Times New Roman"/>
          <w:b/>
          <w:sz w:val="28"/>
          <w:szCs w:val="28"/>
        </w:rPr>
        <w:t xml:space="preserve">за </w:t>
      </w:r>
      <w:r>
        <w:rPr>
          <w:rFonts w:ascii="Times New Roman" w:eastAsiaTheme="minorHAnsi" w:hAnsi="Times New Roman"/>
          <w:b/>
          <w:sz w:val="28"/>
          <w:szCs w:val="28"/>
          <w:lang w:val="en-US"/>
        </w:rPr>
        <w:t>I</w:t>
      </w:r>
      <w:r>
        <w:rPr>
          <w:rFonts w:ascii="Times New Roman" w:eastAsiaTheme="minorHAnsi" w:hAnsi="Times New Roman"/>
          <w:b/>
          <w:sz w:val="28"/>
          <w:szCs w:val="28"/>
        </w:rPr>
        <w:t xml:space="preserve"> квартал</w:t>
      </w:r>
      <w:r w:rsidR="00CC12F6" w:rsidRPr="003452BA">
        <w:rPr>
          <w:rFonts w:ascii="Times New Roman" w:eastAsiaTheme="minorHAnsi" w:hAnsi="Times New Roman"/>
          <w:b/>
          <w:sz w:val="28"/>
          <w:szCs w:val="28"/>
        </w:rPr>
        <w:t xml:space="preserve"> 20</w:t>
      </w:r>
      <w:r w:rsidR="003452BA" w:rsidRPr="003452BA">
        <w:rPr>
          <w:rFonts w:ascii="Times New Roman" w:eastAsiaTheme="minorHAnsi" w:hAnsi="Times New Roman"/>
          <w:b/>
          <w:sz w:val="28"/>
          <w:szCs w:val="28"/>
        </w:rPr>
        <w:t>18</w:t>
      </w:r>
      <w:r w:rsidR="00CC12F6" w:rsidRPr="003452BA">
        <w:rPr>
          <w:rFonts w:ascii="Times New Roman" w:eastAsiaTheme="minorHAnsi" w:hAnsi="Times New Roman"/>
          <w:b/>
          <w:sz w:val="28"/>
          <w:szCs w:val="28"/>
        </w:rPr>
        <w:t xml:space="preserve"> год</w:t>
      </w:r>
      <w:r>
        <w:rPr>
          <w:rFonts w:ascii="Times New Roman" w:eastAsiaTheme="minorHAnsi" w:hAnsi="Times New Roman"/>
          <w:b/>
          <w:sz w:val="28"/>
          <w:szCs w:val="28"/>
        </w:rPr>
        <w:t>а.</w:t>
      </w:r>
    </w:p>
    <w:p w:rsidR="00CC12F6" w:rsidRDefault="00CC12F6" w:rsidP="00CC12F6">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14175" w:type="dxa"/>
        <w:tblInd w:w="108" w:type="dxa"/>
        <w:tblLayout w:type="fixed"/>
        <w:tblLook w:val="04A0" w:firstRow="1" w:lastRow="0" w:firstColumn="1" w:lastColumn="0" w:noHBand="0" w:noVBand="1"/>
      </w:tblPr>
      <w:tblGrid>
        <w:gridCol w:w="5529"/>
        <w:gridCol w:w="567"/>
        <w:gridCol w:w="567"/>
        <w:gridCol w:w="1842"/>
        <w:gridCol w:w="709"/>
        <w:gridCol w:w="1701"/>
        <w:gridCol w:w="1559"/>
        <w:gridCol w:w="1701"/>
      </w:tblGrid>
      <w:tr w:rsidR="000D0E4D" w:rsidRPr="00C74565" w:rsidTr="000D0629">
        <w:trPr>
          <w:tblHeader/>
        </w:trPr>
        <w:tc>
          <w:tcPr>
            <w:tcW w:w="5529" w:type="dxa"/>
            <w:vAlign w:val="center"/>
          </w:tcPr>
          <w:p w:rsidR="000D0E4D" w:rsidRPr="00C74565" w:rsidRDefault="000D0E4D"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7" w:type="dxa"/>
            <w:vAlign w:val="center"/>
          </w:tcPr>
          <w:p w:rsidR="000D0E4D" w:rsidRPr="00C74565" w:rsidRDefault="000D0E4D" w:rsidP="00DF5026">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0D0E4D" w:rsidRPr="00C74565" w:rsidRDefault="000D0E4D"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842" w:type="dxa"/>
            <w:vAlign w:val="center"/>
          </w:tcPr>
          <w:p w:rsidR="000D0E4D" w:rsidRPr="00C74565" w:rsidRDefault="000D0E4D"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Align w:val="center"/>
          </w:tcPr>
          <w:p w:rsidR="000D0E4D" w:rsidRPr="00C74565" w:rsidRDefault="000D0E4D"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701" w:type="dxa"/>
            <w:vAlign w:val="center"/>
          </w:tcPr>
          <w:p w:rsidR="000D0E4D" w:rsidRPr="00C74565" w:rsidRDefault="000D0E4D" w:rsidP="000A6E40">
            <w:pPr>
              <w:autoSpaceDE w:val="0"/>
              <w:autoSpaceDN w:val="0"/>
              <w:adjustRightInd w:val="0"/>
              <w:jc w:val="center"/>
              <w:rPr>
                <w:rFonts w:ascii="Times New Roman" w:hAnsi="Times New Roman"/>
                <w:b/>
                <w:sz w:val="24"/>
                <w:szCs w:val="24"/>
              </w:rPr>
            </w:pPr>
            <w:r>
              <w:rPr>
                <w:rFonts w:ascii="Times New Roman" w:hAnsi="Times New Roman"/>
                <w:b/>
                <w:sz w:val="24"/>
                <w:szCs w:val="24"/>
              </w:rPr>
              <w:t>Утверждено на 2018 г.</w:t>
            </w:r>
            <w:r w:rsidRPr="00C74565">
              <w:rPr>
                <w:rFonts w:ascii="Times New Roman" w:hAnsi="Times New Roman"/>
                <w:b/>
                <w:sz w:val="24"/>
                <w:szCs w:val="24"/>
              </w:rPr>
              <w:t xml:space="preserve"> (</w:t>
            </w:r>
            <w:proofErr w:type="spellStart"/>
            <w:r w:rsidRPr="00C74565">
              <w:rPr>
                <w:rFonts w:ascii="Times New Roman" w:hAnsi="Times New Roman"/>
                <w:b/>
                <w:sz w:val="24"/>
                <w:szCs w:val="24"/>
              </w:rPr>
              <w:t>тыс.рублей</w:t>
            </w:r>
            <w:proofErr w:type="spellEnd"/>
            <w:r w:rsidRPr="00C74565">
              <w:rPr>
                <w:rFonts w:ascii="Times New Roman" w:hAnsi="Times New Roman"/>
                <w:b/>
                <w:sz w:val="24"/>
                <w:szCs w:val="24"/>
              </w:rPr>
              <w:t>)</w:t>
            </w:r>
          </w:p>
        </w:tc>
        <w:tc>
          <w:tcPr>
            <w:tcW w:w="1559" w:type="dxa"/>
          </w:tcPr>
          <w:p w:rsidR="000D0E4D" w:rsidRPr="00C74565" w:rsidRDefault="000D0E4D" w:rsidP="000A6E40">
            <w:pPr>
              <w:autoSpaceDE w:val="0"/>
              <w:autoSpaceDN w:val="0"/>
              <w:adjustRightInd w:val="0"/>
              <w:jc w:val="center"/>
              <w:rPr>
                <w:rFonts w:ascii="Times New Roman" w:hAnsi="Times New Roman"/>
                <w:b/>
                <w:sz w:val="24"/>
                <w:szCs w:val="24"/>
              </w:rPr>
            </w:pPr>
            <w:r>
              <w:rPr>
                <w:rFonts w:ascii="Times New Roman" w:hAnsi="Times New Roman"/>
                <w:b/>
                <w:sz w:val="24"/>
                <w:szCs w:val="24"/>
              </w:rPr>
              <w:t>Исполнено на 01.04.2018 г.</w:t>
            </w:r>
          </w:p>
        </w:tc>
        <w:tc>
          <w:tcPr>
            <w:tcW w:w="1701" w:type="dxa"/>
          </w:tcPr>
          <w:p w:rsidR="000D0E4D" w:rsidRDefault="000D0E4D" w:rsidP="000A6E40">
            <w:pPr>
              <w:autoSpaceDE w:val="0"/>
              <w:autoSpaceDN w:val="0"/>
              <w:adjustRightInd w:val="0"/>
              <w:jc w:val="center"/>
              <w:rPr>
                <w:rFonts w:ascii="Times New Roman" w:hAnsi="Times New Roman"/>
                <w:b/>
                <w:sz w:val="24"/>
                <w:szCs w:val="24"/>
              </w:rPr>
            </w:pPr>
            <w:r>
              <w:rPr>
                <w:rFonts w:ascii="Times New Roman" w:hAnsi="Times New Roman"/>
                <w:b/>
                <w:sz w:val="24"/>
                <w:szCs w:val="24"/>
              </w:rPr>
              <w:t>П</w:t>
            </w:r>
            <w:r w:rsidRPr="00DD364E">
              <w:rPr>
                <w:rFonts w:ascii="Times New Roman" w:hAnsi="Times New Roman"/>
                <w:b/>
                <w:sz w:val="24"/>
                <w:szCs w:val="24"/>
              </w:rPr>
              <w:t>роцент исполнения, %</w:t>
            </w:r>
          </w:p>
        </w:tc>
      </w:tr>
      <w:tr w:rsidR="000D0E4D" w:rsidRPr="00C74565" w:rsidTr="000D0E4D">
        <w:tc>
          <w:tcPr>
            <w:tcW w:w="5529" w:type="dxa"/>
          </w:tcPr>
          <w:p w:rsidR="000D0E4D" w:rsidRPr="00C74565" w:rsidRDefault="000D0E4D" w:rsidP="00DF5026">
            <w:pPr>
              <w:jc w:val="both"/>
              <w:rPr>
                <w:rFonts w:ascii="Times New Roman" w:hAnsi="Times New Roman"/>
                <w:b/>
                <w:bCs/>
                <w:color w:val="000000"/>
                <w:sz w:val="24"/>
                <w:szCs w:val="24"/>
              </w:rPr>
            </w:pPr>
          </w:p>
        </w:tc>
        <w:tc>
          <w:tcPr>
            <w:tcW w:w="567" w:type="dxa"/>
            <w:vAlign w:val="center"/>
          </w:tcPr>
          <w:p w:rsidR="000D0E4D" w:rsidRPr="00C74565" w:rsidRDefault="000D0E4D" w:rsidP="00DF5026">
            <w:pPr>
              <w:autoSpaceDE w:val="0"/>
              <w:autoSpaceDN w:val="0"/>
              <w:adjustRightInd w:val="0"/>
              <w:jc w:val="center"/>
              <w:rPr>
                <w:rFonts w:ascii="Times New Roman" w:hAnsi="Times New Roman"/>
                <w:sz w:val="24"/>
                <w:szCs w:val="24"/>
              </w:rPr>
            </w:pPr>
          </w:p>
        </w:tc>
        <w:tc>
          <w:tcPr>
            <w:tcW w:w="567" w:type="dxa"/>
            <w:vAlign w:val="center"/>
          </w:tcPr>
          <w:p w:rsidR="000D0E4D" w:rsidRPr="00C74565" w:rsidRDefault="000D0E4D" w:rsidP="00DF5026">
            <w:pPr>
              <w:autoSpaceDE w:val="0"/>
              <w:autoSpaceDN w:val="0"/>
              <w:adjustRightInd w:val="0"/>
              <w:jc w:val="center"/>
              <w:rPr>
                <w:rFonts w:ascii="Times New Roman" w:hAnsi="Times New Roman"/>
                <w:sz w:val="24"/>
                <w:szCs w:val="24"/>
              </w:rPr>
            </w:pPr>
          </w:p>
        </w:tc>
        <w:tc>
          <w:tcPr>
            <w:tcW w:w="1842" w:type="dxa"/>
            <w:vAlign w:val="center"/>
          </w:tcPr>
          <w:p w:rsidR="000D0E4D" w:rsidRPr="00C74565" w:rsidRDefault="000D0E4D" w:rsidP="00DF5026">
            <w:pPr>
              <w:autoSpaceDE w:val="0"/>
              <w:autoSpaceDN w:val="0"/>
              <w:adjustRightInd w:val="0"/>
              <w:jc w:val="center"/>
              <w:rPr>
                <w:rFonts w:ascii="Times New Roman" w:hAnsi="Times New Roman"/>
                <w:sz w:val="24"/>
                <w:szCs w:val="24"/>
              </w:rPr>
            </w:pPr>
          </w:p>
        </w:tc>
        <w:tc>
          <w:tcPr>
            <w:tcW w:w="709" w:type="dxa"/>
            <w:vAlign w:val="center"/>
          </w:tcPr>
          <w:p w:rsidR="000D0E4D" w:rsidRPr="00C74565" w:rsidRDefault="000D0E4D" w:rsidP="00DF5026">
            <w:pPr>
              <w:autoSpaceDE w:val="0"/>
              <w:autoSpaceDN w:val="0"/>
              <w:adjustRightInd w:val="0"/>
              <w:jc w:val="center"/>
              <w:rPr>
                <w:rFonts w:ascii="Times New Roman" w:hAnsi="Times New Roman"/>
                <w:sz w:val="24"/>
                <w:szCs w:val="24"/>
              </w:rPr>
            </w:pPr>
          </w:p>
        </w:tc>
        <w:tc>
          <w:tcPr>
            <w:tcW w:w="1701" w:type="dxa"/>
            <w:vAlign w:val="center"/>
          </w:tcPr>
          <w:p w:rsidR="000D0E4D" w:rsidRPr="00C74565" w:rsidRDefault="000D0E4D" w:rsidP="00DF5026">
            <w:pPr>
              <w:autoSpaceDE w:val="0"/>
              <w:autoSpaceDN w:val="0"/>
              <w:adjustRightInd w:val="0"/>
              <w:jc w:val="center"/>
              <w:rPr>
                <w:rFonts w:ascii="Times New Roman" w:hAnsi="Times New Roman"/>
                <w:sz w:val="24"/>
                <w:szCs w:val="24"/>
              </w:rPr>
            </w:pPr>
          </w:p>
        </w:tc>
        <w:tc>
          <w:tcPr>
            <w:tcW w:w="1559" w:type="dxa"/>
          </w:tcPr>
          <w:p w:rsidR="000D0E4D" w:rsidRPr="00C74565" w:rsidRDefault="000D0E4D" w:rsidP="00DF5026">
            <w:pPr>
              <w:autoSpaceDE w:val="0"/>
              <w:autoSpaceDN w:val="0"/>
              <w:adjustRightInd w:val="0"/>
              <w:jc w:val="center"/>
              <w:rPr>
                <w:rFonts w:ascii="Times New Roman" w:hAnsi="Times New Roman"/>
                <w:sz w:val="24"/>
                <w:szCs w:val="24"/>
              </w:rPr>
            </w:pPr>
          </w:p>
        </w:tc>
        <w:tc>
          <w:tcPr>
            <w:tcW w:w="1701" w:type="dxa"/>
          </w:tcPr>
          <w:p w:rsidR="000D0E4D" w:rsidRPr="00C74565" w:rsidRDefault="000D0E4D" w:rsidP="00DF5026">
            <w:pPr>
              <w:autoSpaceDE w:val="0"/>
              <w:autoSpaceDN w:val="0"/>
              <w:adjustRightInd w:val="0"/>
              <w:jc w:val="center"/>
              <w:rPr>
                <w:rFonts w:ascii="Times New Roman" w:hAnsi="Times New Roman"/>
                <w:sz w:val="24"/>
                <w:szCs w:val="24"/>
              </w:rPr>
            </w:pPr>
          </w:p>
        </w:tc>
      </w:tr>
      <w:tr w:rsidR="00331945" w:rsidRPr="00C74565" w:rsidTr="00331945">
        <w:tc>
          <w:tcPr>
            <w:tcW w:w="5529" w:type="dxa"/>
          </w:tcPr>
          <w:p w:rsidR="00331945" w:rsidRPr="00C74565" w:rsidRDefault="00331945" w:rsidP="00DF5026">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67" w:type="dxa"/>
            <w:vAlign w:val="center"/>
          </w:tcPr>
          <w:p w:rsidR="00331945" w:rsidRPr="00077ECC" w:rsidRDefault="00331945"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01</w:t>
            </w:r>
          </w:p>
        </w:tc>
        <w:tc>
          <w:tcPr>
            <w:tcW w:w="567" w:type="dxa"/>
            <w:vAlign w:val="center"/>
          </w:tcPr>
          <w:p w:rsidR="00331945" w:rsidRPr="00077ECC" w:rsidRDefault="00331945"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00</w:t>
            </w:r>
          </w:p>
        </w:tc>
        <w:tc>
          <w:tcPr>
            <w:tcW w:w="1842" w:type="dxa"/>
            <w:vAlign w:val="center"/>
          </w:tcPr>
          <w:p w:rsidR="00331945" w:rsidRPr="00077ECC" w:rsidRDefault="00331945" w:rsidP="00DF5026">
            <w:pPr>
              <w:autoSpaceDE w:val="0"/>
              <w:autoSpaceDN w:val="0"/>
              <w:adjustRightInd w:val="0"/>
              <w:jc w:val="center"/>
              <w:rPr>
                <w:rFonts w:ascii="Times New Roman" w:hAnsi="Times New Roman"/>
                <w:b/>
                <w:sz w:val="24"/>
                <w:szCs w:val="24"/>
              </w:rPr>
            </w:pPr>
          </w:p>
        </w:tc>
        <w:tc>
          <w:tcPr>
            <w:tcW w:w="709" w:type="dxa"/>
            <w:vAlign w:val="center"/>
          </w:tcPr>
          <w:p w:rsidR="00331945" w:rsidRPr="00077ECC" w:rsidRDefault="00331945" w:rsidP="00DF5026">
            <w:pPr>
              <w:autoSpaceDE w:val="0"/>
              <w:autoSpaceDN w:val="0"/>
              <w:adjustRightInd w:val="0"/>
              <w:jc w:val="center"/>
              <w:rPr>
                <w:rFonts w:ascii="Times New Roman" w:hAnsi="Times New Roman"/>
                <w:b/>
                <w:sz w:val="24"/>
                <w:szCs w:val="24"/>
              </w:rPr>
            </w:pPr>
          </w:p>
        </w:tc>
        <w:tc>
          <w:tcPr>
            <w:tcW w:w="1701" w:type="dxa"/>
            <w:vAlign w:val="center"/>
          </w:tcPr>
          <w:p w:rsidR="00331945" w:rsidRPr="002B1544" w:rsidRDefault="00331945" w:rsidP="000A6E40">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14 781,</w:t>
            </w:r>
            <w:r>
              <w:rPr>
                <w:rFonts w:ascii="Times New Roman" w:hAnsi="Times New Roman"/>
                <w:b/>
                <w:sz w:val="24"/>
                <w:szCs w:val="24"/>
              </w:rPr>
              <w:t>2</w:t>
            </w:r>
          </w:p>
        </w:tc>
        <w:tc>
          <w:tcPr>
            <w:tcW w:w="1559" w:type="dxa"/>
            <w:vAlign w:val="center"/>
          </w:tcPr>
          <w:p w:rsidR="00331945" w:rsidRPr="002B1544" w:rsidRDefault="00331945" w:rsidP="000A6E40">
            <w:pPr>
              <w:autoSpaceDE w:val="0"/>
              <w:autoSpaceDN w:val="0"/>
              <w:adjustRightInd w:val="0"/>
              <w:jc w:val="center"/>
              <w:rPr>
                <w:rFonts w:ascii="Times New Roman" w:hAnsi="Times New Roman"/>
                <w:b/>
                <w:sz w:val="24"/>
                <w:szCs w:val="24"/>
              </w:rPr>
            </w:pPr>
            <w:r>
              <w:rPr>
                <w:rFonts w:ascii="Times New Roman" w:hAnsi="Times New Roman"/>
                <w:b/>
                <w:sz w:val="24"/>
                <w:szCs w:val="24"/>
              </w:rPr>
              <w:t>3 461,2</w:t>
            </w:r>
          </w:p>
        </w:tc>
        <w:tc>
          <w:tcPr>
            <w:tcW w:w="1701" w:type="dxa"/>
            <w:vAlign w:val="center"/>
          </w:tcPr>
          <w:p w:rsidR="00331945" w:rsidRPr="002B1544" w:rsidRDefault="00331945" w:rsidP="000A6E40">
            <w:pPr>
              <w:autoSpaceDE w:val="0"/>
              <w:autoSpaceDN w:val="0"/>
              <w:adjustRightInd w:val="0"/>
              <w:jc w:val="center"/>
              <w:rPr>
                <w:rFonts w:ascii="Times New Roman" w:hAnsi="Times New Roman"/>
                <w:b/>
                <w:sz w:val="24"/>
                <w:szCs w:val="24"/>
              </w:rPr>
            </w:pPr>
            <w:r>
              <w:rPr>
                <w:rFonts w:ascii="Times New Roman" w:hAnsi="Times New Roman"/>
                <w:b/>
                <w:sz w:val="24"/>
                <w:szCs w:val="24"/>
              </w:rPr>
              <w:t>23,41%</w:t>
            </w:r>
          </w:p>
        </w:tc>
      </w:tr>
      <w:tr w:rsidR="00331945" w:rsidRPr="00C74565" w:rsidTr="00331945">
        <w:tc>
          <w:tcPr>
            <w:tcW w:w="5529" w:type="dxa"/>
          </w:tcPr>
          <w:p w:rsidR="00331945" w:rsidRPr="00C74565" w:rsidRDefault="00331945" w:rsidP="00DF5026">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Северное Медведково</w:t>
            </w:r>
          </w:p>
        </w:tc>
        <w:tc>
          <w:tcPr>
            <w:tcW w:w="567" w:type="dxa"/>
            <w:vAlign w:val="center"/>
          </w:tcPr>
          <w:p w:rsidR="00331945" w:rsidRPr="00077ECC" w:rsidRDefault="00331945"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01</w:t>
            </w:r>
          </w:p>
        </w:tc>
        <w:tc>
          <w:tcPr>
            <w:tcW w:w="567" w:type="dxa"/>
            <w:vAlign w:val="center"/>
          </w:tcPr>
          <w:p w:rsidR="00331945" w:rsidRPr="00077ECC" w:rsidRDefault="00331945"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02</w:t>
            </w:r>
          </w:p>
        </w:tc>
        <w:tc>
          <w:tcPr>
            <w:tcW w:w="1842" w:type="dxa"/>
            <w:vAlign w:val="center"/>
          </w:tcPr>
          <w:p w:rsidR="00331945" w:rsidRPr="00077ECC" w:rsidRDefault="00331945" w:rsidP="00DF5026">
            <w:pPr>
              <w:autoSpaceDE w:val="0"/>
              <w:autoSpaceDN w:val="0"/>
              <w:adjustRightInd w:val="0"/>
              <w:jc w:val="center"/>
              <w:rPr>
                <w:rFonts w:ascii="Times New Roman" w:hAnsi="Times New Roman"/>
                <w:b/>
                <w:sz w:val="24"/>
                <w:szCs w:val="24"/>
              </w:rPr>
            </w:pPr>
          </w:p>
        </w:tc>
        <w:tc>
          <w:tcPr>
            <w:tcW w:w="709" w:type="dxa"/>
            <w:vAlign w:val="center"/>
          </w:tcPr>
          <w:p w:rsidR="00331945" w:rsidRPr="00077ECC" w:rsidRDefault="00331945" w:rsidP="00DF5026">
            <w:pPr>
              <w:autoSpaceDE w:val="0"/>
              <w:autoSpaceDN w:val="0"/>
              <w:adjustRightInd w:val="0"/>
              <w:jc w:val="center"/>
              <w:rPr>
                <w:rFonts w:ascii="Times New Roman" w:hAnsi="Times New Roman"/>
                <w:b/>
                <w:sz w:val="24"/>
                <w:szCs w:val="24"/>
              </w:rPr>
            </w:pPr>
          </w:p>
        </w:tc>
        <w:tc>
          <w:tcPr>
            <w:tcW w:w="1701" w:type="dxa"/>
            <w:vAlign w:val="center"/>
          </w:tcPr>
          <w:p w:rsidR="00331945" w:rsidRPr="002B1544" w:rsidRDefault="00331945" w:rsidP="000A6E40">
            <w:pPr>
              <w:jc w:val="center"/>
              <w:rPr>
                <w:b/>
                <w:sz w:val="24"/>
                <w:szCs w:val="24"/>
              </w:rPr>
            </w:pPr>
            <w:r w:rsidRPr="002B1544">
              <w:rPr>
                <w:rFonts w:ascii="Times New Roman" w:hAnsi="Times New Roman"/>
                <w:b/>
                <w:sz w:val="24"/>
                <w:szCs w:val="24"/>
              </w:rPr>
              <w:t>1 908,4</w:t>
            </w:r>
          </w:p>
        </w:tc>
        <w:tc>
          <w:tcPr>
            <w:tcW w:w="1559" w:type="dxa"/>
            <w:vAlign w:val="center"/>
          </w:tcPr>
          <w:p w:rsidR="00331945" w:rsidRPr="002B1544" w:rsidRDefault="00331945" w:rsidP="000A6E40">
            <w:pPr>
              <w:jc w:val="center"/>
              <w:rPr>
                <w:rFonts w:ascii="Times New Roman" w:hAnsi="Times New Roman"/>
                <w:b/>
                <w:sz w:val="24"/>
                <w:szCs w:val="24"/>
              </w:rPr>
            </w:pPr>
            <w:r>
              <w:rPr>
                <w:rFonts w:ascii="Times New Roman" w:hAnsi="Times New Roman"/>
                <w:b/>
                <w:sz w:val="24"/>
                <w:szCs w:val="24"/>
              </w:rPr>
              <w:t>375,5</w:t>
            </w:r>
          </w:p>
        </w:tc>
        <w:tc>
          <w:tcPr>
            <w:tcW w:w="1701" w:type="dxa"/>
            <w:vAlign w:val="center"/>
          </w:tcPr>
          <w:p w:rsidR="00331945" w:rsidRPr="002B1544" w:rsidRDefault="00331945" w:rsidP="000A6E40">
            <w:pPr>
              <w:jc w:val="center"/>
              <w:rPr>
                <w:rFonts w:ascii="Times New Roman" w:hAnsi="Times New Roman"/>
                <w:b/>
                <w:sz w:val="24"/>
                <w:szCs w:val="24"/>
              </w:rPr>
            </w:pPr>
            <w:r>
              <w:rPr>
                <w:rFonts w:ascii="Times New Roman" w:hAnsi="Times New Roman"/>
                <w:b/>
                <w:sz w:val="24"/>
                <w:szCs w:val="24"/>
              </w:rPr>
              <w:t>19,7%</w:t>
            </w:r>
          </w:p>
        </w:tc>
      </w:tr>
      <w:tr w:rsidR="00331945" w:rsidRPr="00C74565" w:rsidTr="00331945">
        <w:tc>
          <w:tcPr>
            <w:tcW w:w="5529" w:type="dxa"/>
            <w:vAlign w:val="bottom"/>
          </w:tcPr>
          <w:p w:rsidR="00331945" w:rsidRPr="00C74565" w:rsidRDefault="00331945"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Северное Медведково</w:t>
            </w:r>
            <w:r w:rsidRPr="00C74565">
              <w:rPr>
                <w:rFonts w:ascii="Times New Roman" w:hAnsi="Times New Roman"/>
                <w:sz w:val="24"/>
                <w:szCs w:val="24"/>
              </w:rPr>
              <w:t xml:space="preserve"> </w:t>
            </w:r>
          </w:p>
        </w:tc>
        <w:tc>
          <w:tcPr>
            <w:tcW w:w="567"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842"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31945" w:rsidRPr="00C74565" w:rsidRDefault="00331945" w:rsidP="00DF5026">
            <w:pPr>
              <w:autoSpaceDE w:val="0"/>
              <w:autoSpaceDN w:val="0"/>
              <w:adjustRightInd w:val="0"/>
              <w:jc w:val="center"/>
              <w:rPr>
                <w:rFonts w:ascii="Times New Roman" w:hAnsi="Times New Roman"/>
                <w:sz w:val="24"/>
                <w:szCs w:val="24"/>
              </w:rPr>
            </w:pPr>
          </w:p>
        </w:tc>
        <w:tc>
          <w:tcPr>
            <w:tcW w:w="1701" w:type="dxa"/>
            <w:vAlign w:val="center"/>
          </w:tcPr>
          <w:p w:rsidR="00331945" w:rsidRPr="00395AC2" w:rsidRDefault="00331945" w:rsidP="000A6E40">
            <w:pPr>
              <w:jc w:val="center"/>
              <w:rPr>
                <w:b/>
                <w:sz w:val="24"/>
                <w:szCs w:val="24"/>
              </w:rPr>
            </w:pPr>
            <w:r w:rsidRPr="00395AC2">
              <w:rPr>
                <w:rFonts w:ascii="Times New Roman" w:hAnsi="Times New Roman"/>
                <w:b/>
                <w:sz w:val="24"/>
                <w:szCs w:val="24"/>
              </w:rPr>
              <w:t>1 856,4</w:t>
            </w:r>
          </w:p>
        </w:tc>
        <w:tc>
          <w:tcPr>
            <w:tcW w:w="1559" w:type="dxa"/>
            <w:vAlign w:val="center"/>
          </w:tcPr>
          <w:p w:rsidR="00331945" w:rsidRPr="00395AC2" w:rsidRDefault="00331945" w:rsidP="000A6E40">
            <w:pPr>
              <w:jc w:val="center"/>
              <w:rPr>
                <w:rFonts w:ascii="Times New Roman" w:hAnsi="Times New Roman"/>
                <w:b/>
                <w:sz w:val="24"/>
                <w:szCs w:val="24"/>
              </w:rPr>
            </w:pPr>
            <w:r w:rsidRPr="00395AC2">
              <w:rPr>
                <w:rFonts w:ascii="Times New Roman" w:hAnsi="Times New Roman"/>
                <w:b/>
                <w:sz w:val="24"/>
                <w:szCs w:val="24"/>
              </w:rPr>
              <w:t>375,5</w:t>
            </w:r>
          </w:p>
        </w:tc>
        <w:tc>
          <w:tcPr>
            <w:tcW w:w="1701" w:type="dxa"/>
            <w:vAlign w:val="center"/>
          </w:tcPr>
          <w:p w:rsidR="00331945" w:rsidRPr="00395AC2" w:rsidRDefault="00331945" w:rsidP="000A6E40">
            <w:pPr>
              <w:jc w:val="center"/>
              <w:rPr>
                <w:rFonts w:ascii="Times New Roman" w:hAnsi="Times New Roman"/>
                <w:b/>
                <w:sz w:val="24"/>
                <w:szCs w:val="24"/>
              </w:rPr>
            </w:pPr>
            <w:r w:rsidRPr="00395AC2">
              <w:rPr>
                <w:rFonts w:ascii="Times New Roman" w:hAnsi="Times New Roman"/>
                <w:b/>
                <w:sz w:val="24"/>
                <w:szCs w:val="24"/>
              </w:rPr>
              <w:t>19,7%</w:t>
            </w:r>
          </w:p>
        </w:tc>
      </w:tr>
      <w:tr w:rsidR="00331945" w:rsidRPr="00C74565" w:rsidTr="00331945">
        <w:tc>
          <w:tcPr>
            <w:tcW w:w="5529" w:type="dxa"/>
          </w:tcPr>
          <w:p w:rsidR="00331945" w:rsidRPr="00C74565" w:rsidRDefault="00331945" w:rsidP="00DF5026">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842"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331945" w:rsidRPr="00C74565" w:rsidRDefault="00331945" w:rsidP="000A6E40">
            <w:pPr>
              <w:jc w:val="center"/>
              <w:rPr>
                <w:sz w:val="24"/>
                <w:szCs w:val="24"/>
              </w:rPr>
            </w:pPr>
            <w:r>
              <w:rPr>
                <w:rFonts w:ascii="Times New Roman" w:hAnsi="Times New Roman"/>
                <w:sz w:val="24"/>
                <w:szCs w:val="24"/>
              </w:rPr>
              <w:t>1 750</w:t>
            </w:r>
            <w:r w:rsidRPr="00C74565">
              <w:rPr>
                <w:rFonts w:ascii="Times New Roman" w:hAnsi="Times New Roman"/>
                <w:sz w:val="24"/>
                <w:szCs w:val="24"/>
              </w:rPr>
              <w:t>,</w:t>
            </w:r>
            <w:r>
              <w:rPr>
                <w:rFonts w:ascii="Times New Roman" w:hAnsi="Times New Roman"/>
                <w:sz w:val="24"/>
                <w:szCs w:val="24"/>
              </w:rPr>
              <w:t>4</w:t>
            </w:r>
          </w:p>
        </w:tc>
        <w:tc>
          <w:tcPr>
            <w:tcW w:w="1559" w:type="dxa"/>
            <w:vAlign w:val="center"/>
          </w:tcPr>
          <w:p w:rsidR="00331945" w:rsidRDefault="00331945" w:rsidP="000A6E40">
            <w:pPr>
              <w:jc w:val="center"/>
              <w:rPr>
                <w:rFonts w:ascii="Times New Roman" w:hAnsi="Times New Roman"/>
                <w:sz w:val="24"/>
                <w:szCs w:val="24"/>
              </w:rPr>
            </w:pPr>
            <w:r>
              <w:rPr>
                <w:rFonts w:ascii="Times New Roman" w:hAnsi="Times New Roman"/>
                <w:sz w:val="24"/>
                <w:szCs w:val="24"/>
              </w:rPr>
              <w:t>339,5</w:t>
            </w:r>
          </w:p>
        </w:tc>
        <w:tc>
          <w:tcPr>
            <w:tcW w:w="1701" w:type="dxa"/>
            <w:vAlign w:val="center"/>
          </w:tcPr>
          <w:p w:rsidR="00331945" w:rsidRDefault="00331945" w:rsidP="000A6E40">
            <w:pPr>
              <w:jc w:val="center"/>
              <w:rPr>
                <w:rFonts w:ascii="Times New Roman" w:hAnsi="Times New Roman"/>
                <w:sz w:val="24"/>
                <w:szCs w:val="24"/>
              </w:rPr>
            </w:pPr>
            <w:r>
              <w:rPr>
                <w:rFonts w:ascii="Times New Roman" w:hAnsi="Times New Roman"/>
                <w:sz w:val="24"/>
                <w:szCs w:val="24"/>
              </w:rPr>
              <w:t>19,39%</w:t>
            </w:r>
          </w:p>
        </w:tc>
      </w:tr>
      <w:tr w:rsidR="00331945" w:rsidRPr="00C74565" w:rsidTr="00331945">
        <w:tc>
          <w:tcPr>
            <w:tcW w:w="5529" w:type="dxa"/>
          </w:tcPr>
          <w:p w:rsidR="00331945" w:rsidRPr="00C74565" w:rsidRDefault="00331945"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842"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31945" w:rsidRPr="00C74565" w:rsidRDefault="00331945" w:rsidP="00D538F8">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331945" w:rsidRPr="00C74565" w:rsidRDefault="00331945" w:rsidP="000A6E40">
            <w:pPr>
              <w:jc w:val="center"/>
              <w:rPr>
                <w:sz w:val="24"/>
                <w:szCs w:val="24"/>
              </w:rPr>
            </w:pPr>
            <w:r>
              <w:rPr>
                <w:rFonts w:ascii="Times New Roman" w:hAnsi="Times New Roman"/>
                <w:sz w:val="24"/>
                <w:szCs w:val="24"/>
              </w:rPr>
              <w:t>1 750</w:t>
            </w:r>
            <w:r w:rsidRPr="00C74565">
              <w:rPr>
                <w:rFonts w:ascii="Times New Roman" w:hAnsi="Times New Roman"/>
                <w:sz w:val="24"/>
                <w:szCs w:val="24"/>
              </w:rPr>
              <w:t>,</w:t>
            </w:r>
            <w:r>
              <w:rPr>
                <w:rFonts w:ascii="Times New Roman" w:hAnsi="Times New Roman"/>
                <w:sz w:val="24"/>
                <w:szCs w:val="24"/>
              </w:rPr>
              <w:t>4</w:t>
            </w:r>
          </w:p>
        </w:tc>
        <w:tc>
          <w:tcPr>
            <w:tcW w:w="1559" w:type="dxa"/>
            <w:vAlign w:val="center"/>
          </w:tcPr>
          <w:p w:rsidR="00331945" w:rsidRDefault="00331945" w:rsidP="000A6E40">
            <w:pPr>
              <w:jc w:val="center"/>
              <w:rPr>
                <w:rFonts w:ascii="Times New Roman" w:hAnsi="Times New Roman"/>
                <w:sz w:val="24"/>
                <w:szCs w:val="24"/>
              </w:rPr>
            </w:pPr>
            <w:r>
              <w:rPr>
                <w:rFonts w:ascii="Times New Roman" w:hAnsi="Times New Roman"/>
                <w:sz w:val="24"/>
                <w:szCs w:val="24"/>
              </w:rPr>
              <w:t>339,5</w:t>
            </w:r>
          </w:p>
        </w:tc>
        <w:tc>
          <w:tcPr>
            <w:tcW w:w="1701" w:type="dxa"/>
            <w:vAlign w:val="center"/>
          </w:tcPr>
          <w:p w:rsidR="00331945" w:rsidRDefault="00331945" w:rsidP="000A6E40">
            <w:pPr>
              <w:jc w:val="center"/>
              <w:rPr>
                <w:rFonts w:ascii="Times New Roman" w:hAnsi="Times New Roman"/>
                <w:sz w:val="24"/>
                <w:szCs w:val="24"/>
              </w:rPr>
            </w:pPr>
            <w:r>
              <w:rPr>
                <w:rFonts w:ascii="Times New Roman" w:hAnsi="Times New Roman"/>
                <w:sz w:val="24"/>
                <w:szCs w:val="24"/>
              </w:rPr>
              <w:t>19,39%</w:t>
            </w:r>
          </w:p>
        </w:tc>
      </w:tr>
      <w:tr w:rsidR="00331945" w:rsidRPr="00C74565" w:rsidTr="00331945">
        <w:tc>
          <w:tcPr>
            <w:tcW w:w="5529" w:type="dxa"/>
          </w:tcPr>
          <w:p w:rsidR="00331945" w:rsidRPr="00C74565" w:rsidRDefault="00331945"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842" w:type="dxa"/>
            <w:vAlign w:val="center"/>
          </w:tcPr>
          <w:p w:rsidR="00331945" w:rsidRDefault="00331945"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09"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331945" w:rsidRPr="00C74565" w:rsidRDefault="00331945" w:rsidP="000A6E40">
            <w:pPr>
              <w:jc w:val="center"/>
              <w:rPr>
                <w:sz w:val="24"/>
                <w:szCs w:val="24"/>
              </w:rPr>
            </w:pPr>
            <w:r>
              <w:rPr>
                <w:rFonts w:ascii="Times New Roman" w:hAnsi="Times New Roman"/>
                <w:sz w:val="24"/>
                <w:szCs w:val="24"/>
              </w:rPr>
              <w:t>1</w:t>
            </w:r>
            <w:r w:rsidRPr="00C74565">
              <w:rPr>
                <w:rFonts w:ascii="Times New Roman" w:hAnsi="Times New Roman"/>
                <w:sz w:val="24"/>
                <w:szCs w:val="24"/>
              </w:rPr>
              <w:t>0</w:t>
            </w:r>
            <w:r>
              <w:rPr>
                <w:rFonts w:ascii="Times New Roman" w:hAnsi="Times New Roman"/>
                <w:sz w:val="24"/>
                <w:szCs w:val="24"/>
              </w:rPr>
              <w:t>6</w:t>
            </w:r>
            <w:r w:rsidRPr="00C74565">
              <w:rPr>
                <w:rFonts w:ascii="Times New Roman" w:hAnsi="Times New Roman"/>
                <w:sz w:val="24"/>
                <w:szCs w:val="24"/>
              </w:rPr>
              <w:t>,0</w:t>
            </w:r>
          </w:p>
        </w:tc>
        <w:tc>
          <w:tcPr>
            <w:tcW w:w="1559" w:type="dxa"/>
            <w:vAlign w:val="center"/>
          </w:tcPr>
          <w:p w:rsidR="00331945" w:rsidRDefault="00331945" w:rsidP="000A6E40">
            <w:pPr>
              <w:jc w:val="center"/>
              <w:rPr>
                <w:rFonts w:ascii="Times New Roman" w:hAnsi="Times New Roman"/>
                <w:sz w:val="24"/>
                <w:szCs w:val="24"/>
              </w:rPr>
            </w:pPr>
            <w:r>
              <w:rPr>
                <w:rFonts w:ascii="Times New Roman" w:hAnsi="Times New Roman"/>
                <w:sz w:val="24"/>
                <w:szCs w:val="24"/>
              </w:rPr>
              <w:t>36,0</w:t>
            </w:r>
          </w:p>
        </w:tc>
        <w:tc>
          <w:tcPr>
            <w:tcW w:w="1701" w:type="dxa"/>
            <w:vAlign w:val="center"/>
          </w:tcPr>
          <w:p w:rsidR="00331945" w:rsidRDefault="00331945" w:rsidP="000A6E40">
            <w:pPr>
              <w:jc w:val="center"/>
              <w:rPr>
                <w:rFonts w:ascii="Times New Roman" w:hAnsi="Times New Roman"/>
                <w:sz w:val="24"/>
                <w:szCs w:val="24"/>
              </w:rPr>
            </w:pPr>
            <w:r>
              <w:rPr>
                <w:rFonts w:ascii="Times New Roman" w:hAnsi="Times New Roman"/>
                <w:sz w:val="24"/>
                <w:szCs w:val="24"/>
              </w:rPr>
              <w:t>33,96%</w:t>
            </w:r>
          </w:p>
        </w:tc>
      </w:tr>
      <w:tr w:rsidR="00331945" w:rsidRPr="00C74565" w:rsidTr="00331945">
        <w:tc>
          <w:tcPr>
            <w:tcW w:w="5529" w:type="dxa"/>
          </w:tcPr>
          <w:p w:rsidR="00331945" w:rsidRPr="00C74565" w:rsidRDefault="00331945"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842" w:type="dxa"/>
            <w:vAlign w:val="center"/>
          </w:tcPr>
          <w:p w:rsidR="00331945" w:rsidRDefault="00331945"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09"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331945" w:rsidRPr="00C74565" w:rsidRDefault="00331945" w:rsidP="000A6E40">
            <w:pPr>
              <w:jc w:val="center"/>
              <w:rPr>
                <w:sz w:val="24"/>
                <w:szCs w:val="24"/>
              </w:rPr>
            </w:pPr>
            <w:r>
              <w:rPr>
                <w:rFonts w:ascii="Times New Roman" w:hAnsi="Times New Roman"/>
                <w:sz w:val="24"/>
                <w:szCs w:val="24"/>
              </w:rPr>
              <w:t>1</w:t>
            </w:r>
            <w:r w:rsidRPr="00C74565">
              <w:rPr>
                <w:rFonts w:ascii="Times New Roman" w:hAnsi="Times New Roman"/>
                <w:sz w:val="24"/>
                <w:szCs w:val="24"/>
              </w:rPr>
              <w:t>0</w:t>
            </w:r>
            <w:r>
              <w:rPr>
                <w:rFonts w:ascii="Times New Roman" w:hAnsi="Times New Roman"/>
                <w:sz w:val="24"/>
                <w:szCs w:val="24"/>
              </w:rPr>
              <w:t>6</w:t>
            </w:r>
            <w:r w:rsidRPr="00C74565">
              <w:rPr>
                <w:rFonts w:ascii="Times New Roman" w:hAnsi="Times New Roman"/>
                <w:sz w:val="24"/>
                <w:szCs w:val="24"/>
              </w:rPr>
              <w:t>,0</w:t>
            </w:r>
          </w:p>
        </w:tc>
        <w:tc>
          <w:tcPr>
            <w:tcW w:w="1559" w:type="dxa"/>
            <w:vAlign w:val="center"/>
          </w:tcPr>
          <w:p w:rsidR="00331945" w:rsidRDefault="00331945" w:rsidP="000A6E40">
            <w:pPr>
              <w:jc w:val="center"/>
              <w:rPr>
                <w:rFonts w:ascii="Times New Roman" w:hAnsi="Times New Roman"/>
                <w:sz w:val="24"/>
                <w:szCs w:val="24"/>
              </w:rPr>
            </w:pPr>
            <w:r>
              <w:rPr>
                <w:rFonts w:ascii="Times New Roman" w:hAnsi="Times New Roman"/>
                <w:sz w:val="24"/>
                <w:szCs w:val="24"/>
              </w:rPr>
              <w:t>36,0</w:t>
            </w:r>
          </w:p>
        </w:tc>
        <w:tc>
          <w:tcPr>
            <w:tcW w:w="1701" w:type="dxa"/>
            <w:vAlign w:val="center"/>
          </w:tcPr>
          <w:p w:rsidR="00331945" w:rsidRDefault="00331945" w:rsidP="000A6E40">
            <w:pPr>
              <w:jc w:val="center"/>
              <w:rPr>
                <w:rFonts w:ascii="Times New Roman" w:hAnsi="Times New Roman"/>
                <w:sz w:val="24"/>
                <w:szCs w:val="24"/>
              </w:rPr>
            </w:pPr>
            <w:r>
              <w:rPr>
                <w:rFonts w:ascii="Times New Roman" w:hAnsi="Times New Roman"/>
                <w:sz w:val="24"/>
                <w:szCs w:val="24"/>
              </w:rPr>
              <w:t>33,96%</w:t>
            </w:r>
          </w:p>
        </w:tc>
      </w:tr>
      <w:tr w:rsidR="00331945" w:rsidRPr="00C74565" w:rsidTr="000A6E40">
        <w:tc>
          <w:tcPr>
            <w:tcW w:w="5529" w:type="dxa"/>
          </w:tcPr>
          <w:p w:rsidR="00331945" w:rsidRPr="00894D39" w:rsidRDefault="00331945" w:rsidP="00DF5026">
            <w:pPr>
              <w:tabs>
                <w:tab w:val="left" w:pos="1620"/>
              </w:tabs>
              <w:jc w:val="both"/>
              <w:rPr>
                <w:rFonts w:ascii="Times New Roman" w:hAnsi="Times New Roman"/>
                <w:b/>
                <w:sz w:val="24"/>
                <w:szCs w:val="24"/>
              </w:rPr>
            </w:pPr>
            <w:r w:rsidRPr="00894D39">
              <w:rPr>
                <w:rFonts w:ascii="Times New Roman" w:hAnsi="Times New Roman"/>
                <w:b/>
                <w:sz w:val="24"/>
                <w:szCs w:val="24"/>
              </w:rPr>
              <w:t>Прочие расходы в сфере здравоохранения</w:t>
            </w:r>
          </w:p>
        </w:tc>
        <w:tc>
          <w:tcPr>
            <w:tcW w:w="567" w:type="dxa"/>
            <w:vAlign w:val="center"/>
          </w:tcPr>
          <w:p w:rsidR="00331945" w:rsidRPr="00894D39" w:rsidRDefault="00331945" w:rsidP="00DF5026">
            <w:pPr>
              <w:autoSpaceDE w:val="0"/>
              <w:autoSpaceDN w:val="0"/>
              <w:adjustRightInd w:val="0"/>
              <w:jc w:val="center"/>
              <w:rPr>
                <w:rFonts w:ascii="Times New Roman" w:hAnsi="Times New Roman"/>
                <w:b/>
                <w:sz w:val="24"/>
                <w:szCs w:val="24"/>
              </w:rPr>
            </w:pPr>
            <w:r w:rsidRPr="00894D39">
              <w:rPr>
                <w:rFonts w:ascii="Times New Roman" w:hAnsi="Times New Roman"/>
                <w:b/>
                <w:sz w:val="24"/>
                <w:szCs w:val="24"/>
              </w:rPr>
              <w:t>01</w:t>
            </w:r>
          </w:p>
        </w:tc>
        <w:tc>
          <w:tcPr>
            <w:tcW w:w="567" w:type="dxa"/>
            <w:vAlign w:val="center"/>
          </w:tcPr>
          <w:p w:rsidR="00331945" w:rsidRPr="00894D39" w:rsidRDefault="00331945" w:rsidP="00DF5026">
            <w:pPr>
              <w:autoSpaceDE w:val="0"/>
              <w:autoSpaceDN w:val="0"/>
              <w:adjustRightInd w:val="0"/>
              <w:jc w:val="center"/>
              <w:rPr>
                <w:rFonts w:ascii="Times New Roman" w:hAnsi="Times New Roman"/>
                <w:b/>
                <w:sz w:val="24"/>
                <w:szCs w:val="24"/>
              </w:rPr>
            </w:pPr>
            <w:r w:rsidRPr="00894D39">
              <w:rPr>
                <w:rFonts w:ascii="Times New Roman" w:hAnsi="Times New Roman"/>
                <w:b/>
                <w:sz w:val="24"/>
                <w:szCs w:val="24"/>
              </w:rPr>
              <w:t>02</w:t>
            </w:r>
          </w:p>
        </w:tc>
        <w:tc>
          <w:tcPr>
            <w:tcW w:w="1842" w:type="dxa"/>
            <w:vAlign w:val="center"/>
          </w:tcPr>
          <w:p w:rsidR="00331945" w:rsidRPr="00894D39" w:rsidRDefault="00331945" w:rsidP="00DF5026">
            <w:pPr>
              <w:autoSpaceDE w:val="0"/>
              <w:autoSpaceDN w:val="0"/>
              <w:adjustRightInd w:val="0"/>
              <w:jc w:val="center"/>
              <w:rPr>
                <w:rFonts w:ascii="Times New Roman" w:hAnsi="Times New Roman"/>
                <w:b/>
                <w:sz w:val="24"/>
                <w:szCs w:val="24"/>
              </w:rPr>
            </w:pPr>
            <w:r w:rsidRPr="00894D39">
              <w:rPr>
                <w:rFonts w:ascii="Times New Roman" w:hAnsi="Times New Roman"/>
                <w:b/>
                <w:color w:val="000000"/>
                <w:sz w:val="24"/>
                <w:szCs w:val="24"/>
              </w:rPr>
              <w:t>35 Г 01 01100</w:t>
            </w:r>
          </w:p>
        </w:tc>
        <w:tc>
          <w:tcPr>
            <w:tcW w:w="709" w:type="dxa"/>
            <w:vAlign w:val="center"/>
          </w:tcPr>
          <w:p w:rsidR="00331945" w:rsidRPr="00894D39" w:rsidRDefault="00331945" w:rsidP="00DF5026">
            <w:pPr>
              <w:autoSpaceDE w:val="0"/>
              <w:autoSpaceDN w:val="0"/>
              <w:adjustRightInd w:val="0"/>
              <w:jc w:val="center"/>
              <w:rPr>
                <w:rFonts w:ascii="Times New Roman" w:hAnsi="Times New Roman"/>
                <w:b/>
                <w:sz w:val="24"/>
                <w:szCs w:val="24"/>
              </w:rPr>
            </w:pPr>
          </w:p>
        </w:tc>
        <w:tc>
          <w:tcPr>
            <w:tcW w:w="1701" w:type="dxa"/>
            <w:vAlign w:val="center"/>
          </w:tcPr>
          <w:p w:rsidR="00331945" w:rsidRPr="00894D39" w:rsidRDefault="00331945" w:rsidP="000A6E40">
            <w:pPr>
              <w:jc w:val="center"/>
              <w:rPr>
                <w:b/>
                <w:sz w:val="24"/>
                <w:szCs w:val="24"/>
              </w:rPr>
            </w:pPr>
            <w:r w:rsidRPr="00894D39">
              <w:rPr>
                <w:rFonts w:ascii="Times New Roman" w:hAnsi="Times New Roman"/>
                <w:b/>
                <w:sz w:val="24"/>
                <w:szCs w:val="24"/>
              </w:rPr>
              <w:t>52,0</w:t>
            </w:r>
          </w:p>
        </w:tc>
        <w:tc>
          <w:tcPr>
            <w:tcW w:w="1559" w:type="dxa"/>
            <w:vAlign w:val="center"/>
          </w:tcPr>
          <w:p w:rsidR="00331945" w:rsidRPr="00894D39" w:rsidRDefault="00331945" w:rsidP="000A6E40">
            <w:pPr>
              <w:jc w:val="center"/>
              <w:rPr>
                <w:rFonts w:ascii="Times New Roman" w:hAnsi="Times New Roman"/>
                <w:b/>
                <w:sz w:val="24"/>
                <w:szCs w:val="24"/>
              </w:rPr>
            </w:pPr>
            <w:r w:rsidRPr="00894D39">
              <w:rPr>
                <w:rFonts w:ascii="Times New Roman" w:hAnsi="Times New Roman"/>
                <w:b/>
                <w:sz w:val="24"/>
                <w:szCs w:val="24"/>
              </w:rPr>
              <w:t>0,0</w:t>
            </w:r>
          </w:p>
        </w:tc>
        <w:tc>
          <w:tcPr>
            <w:tcW w:w="1701" w:type="dxa"/>
            <w:vAlign w:val="center"/>
          </w:tcPr>
          <w:p w:rsidR="00331945" w:rsidRPr="00894D39" w:rsidRDefault="00331945" w:rsidP="000A6E40">
            <w:pPr>
              <w:jc w:val="center"/>
              <w:rPr>
                <w:b/>
              </w:rPr>
            </w:pPr>
            <w:r w:rsidRPr="00894D39">
              <w:rPr>
                <w:rFonts w:ascii="Times New Roman" w:hAnsi="Times New Roman"/>
                <w:b/>
                <w:sz w:val="24"/>
                <w:szCs w:val="24"/>
              </w:rPr>
              <w:t>0,0%</w:t>
            </w:r>
          </w:p>
        </w:tc>
      </w:tr>
      <w:tr w:rsidR="00331945" w:rsidRPr="00C74565" w:rsidTr="000A6E40">
        <w:tc>
          <w:tcPr>
            <w:tcW w:w="5529" w:type="dxa"/>
            <w:vAlign w:val="bottom"/>
          </w:tcPr>
          <w:p w:rsidR="00331945" w:rsidRPr="00C74565" w:rsidRDefault="00331945" w:rsidP="00DF5026">
            <w:pPr>
              <w:tabs>
                <w:tab w:val="left" w:pos="1620"/>
              </w:tabs>
              <w:jc w:val="both"/>
              <w:rPr>
                <w:rFonts w:ascii="Times New Roman" w:hAnsi="Times New Roman"/>
                <w:sz w:val="24"/>
                <w:szCs w:val="24"/>
              </w:rPr>
            </w:pPr>
            <w:r w:rsidRPr="00C74565">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842"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31945" w:rsidRPr="00C74565" w:rsidRDefault="00331945"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331945" w:rsidRPr="00C74565" w:rsidRDefault="00331945" w:rsidP="000A6E40">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c>
          <w:tcPr>
            <w:tcW w:w="1559" w:type="dxa"/>
            <w:vAlign w:val="center"/>
          </w:tcPr>
          <w:p w:rsidR="00331945" w:rsidRDefault="00331945" w:rsidP="000A6E40">
            <w:pPr>
              <w:jc w:val="center"/>
              <w:rPr>
                <w:rFonts w:ascii="Times New Roman" w:hAnsi="Times New Roman"/>
                <w:sz w:val="24"/>
                <w:szCs w:val="24"/>
              </w:rPr>
            </w:pPr>
            <w:r>
              <w:rPr>
                <w:rFonts w:ascii="Times New Roman" w:hAnsi="Times New Roman"/>
                <w:sz w:val="24"/>
                <w:szCs w:val="24"/>
              </w:rPr>
              <w:t>0,0</w:t>
            </w:r>
          </w:p>
        </w:tc>
        <w:tc>
          <w:tcPr>
            <w:tcW w:w="1701" w:type="dxa"/>
            <w:vAlign w:val="center"/>
          </w:tcPr>
          <w:p w:rsidR="00331945" w:rsidRDefault="00331945" w:rsidP="000A6E40">
            <w:pPr>
              <w:jc w:val="center"/>
            </w:pPr>
            <w:r w:rsidRPr="00F41790">
              <w:rPr>
                <w:rFonts w:ascii="Times New Roman" w:hAnsi="Times New Roman"/>
                <w:sz w:val="24"/>
                <w:szCs w:val="24"/>
              </w:rPr>
              <w:t>0,0%</w:t>
            </w:r>
          </w:p>
        </w:tc>
      </w:tr>
      <w:tr w:rsidR="0060333D" w:rsidRPr="00C74565" w:rsidTr="0060333D">
        <w:tc>
          <w:tcPr>
            <w:tcW w:w="5529" w:type="dxa"/>
            <w:vAlign w:val="bottom"/>
          </w:tcPr>
          <w:p w:rsidR="0060333D" w:rsidRPr="00C74565" w:rsidRDefault="0060333D"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60333D" w:rsidRPr="00C74565" w:rsidRDefault="0060333D"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60333D" w:rsidRPr="00C74565" w:rsidRDefault="0060333D"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842" w:type="dxa"/>
            <w:vAlign w:val="center"/>
          </w:tcPr>
          <w:p w:rsidR="0060333D" w:rsidRPr="00C74565" w:rsidRDefault="0060333D"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60333D" w:rsidRPr="00C74565" w:rsidRDefault="0060333D" w:rsidP="00D538F8">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60333D" w:rsidRPr="00C74565" w:rsidRDefault="0060333D" w:rsidP="000A6E40">
            <w:pPr>
              <w:autoSpaceDE w:val="0"/>
              <w:autoSpaceDN w:val="0"/>
              <w:adjustRightInd w:val="0"/>
              <w:jc w:val="center"/>
              <w:rPr>
                <w:rFonts w:ascii="Times New Roman" w:hAnsi="Times New Roman"/>
                <w:sz w:val="24"/>
                <w:szCs w:val="24"/>
              </w:rPr>
            </w:pPr>
            <w:r>
              <w:rPr>
                <w:rFonts w:ascii="Times New Roman" w:hAnsi="Times New Roman"/>
                <w:sz w:val="24"/>
                <w:szCs w:val="24"/>
              </w:rPr>
              <w:t>52</w:t>
            </w:r>
            <w:r w:rsidRPr="00C74565">
              <w:rPr>
                <w:rFonts w:ascii="Times New Roman" w:hAnsi="Times New Roman"/>
                <w:sz w:val="24"/>
                <w:szCs w:val="24"/>
              </w:rPr>
              <w:t>,0</w:t>
            </w:r>
          </w:p>
        </w:tc>
        <w:tc>
          <w:tcPr>
            <w:tcW w:w="1559" w:type="dxa"/>
            <w:vAlign w:val="center"/>
          </w:tcPr>
          <w:p w:rsidR="0060333D" w:rsidRDefault="0060333D" w:rsidP="000A6E40">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701" w:type="dxa"/>
            <w:vAlign w:val="center"/>
          </w:tcPr>
          <w:p w:rsidR="0060333D" w:rsidRDefault="0060333D" w:rsidP="000A6E40">
            <w:pPr>
              <w:jc w:val="center"/>
            </w:pPr>
            <w:r w:rsidRPr="00F41790">
              <w:rPr>
                <w:rFonts w:ascii="Times New Roman" w:hAnsi="Times New Roman"/>
                <w:sz w:val="24"/>
                <w:szCs w:val="24"/>
              </w:rPr>
              <w:t>0,0%</w:t>
            </w:r>
          </w:p>
        </w:tc>
      </w:tr>
      <w:tr w:rsidR="0060333D" w:rsidRPr="00C74565" w:rsidTr="000A6E40">
        <w:tc>
          <w:tcPr>
            <w:tcW w:w="5529" w:type="dxa"/>
          </w:tcPr>
          <w:p w:rsidR="0060333D" w:rsidRPr="00801FE8" w:rsidRDefault="0060333D"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Северное Медведково</w:t>
            </w:r>
          </w:p>
        </w:tc>
        <w:tc>
          <w:tcPr>
            <w:tcW w:w="567" w:type="dxa"/>
            <w:vAlign w:val="center"/>
          </w:tcPr>
          <w:p w:rsidR="0060333D" w:rsidRPr="00077ECC" w:rsidRDefault="0060333D"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01</w:t>
            </w:r>
          </w:p>
        </w:tc>
        <w:tc>
          <w:tcPr>
            <w:tcW w:w="567" w:type="dxa"/>
            <w:vAlign w:val="center"/>
          </w:tcPr>
          <w:p w:rsidR="0060333D" w:rsidRPr="00077ECC" w:rsidRDefault="0060333D"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03</w:t>
            </w:r>
          </w:p>
        </w:tc>
        <w:tc>
          <w:tcPr>
            <w:tcW w:w="1842" w:type="dxa"/>
            <w:vAlign w:val="center"/>
          </w:tcPr>
          <w:p w:rsidR="0060333D" w:rsidRPr="00077ECC" w:rsidRDefault="0060333D" w:rsidP="00DF5026">
            <w:pPr>
              <w:autoSpaceDE w:val="0"/>
              <w:autoSpaceDN w:val="0"/>
              <w:adjustRightInd w:val="0"/>
              <w:jc w:val="center"/>
              <w:rPr>
                <w:rFonts w:ascii="Times New Roman" w:hAnsi="Times New Roman"/>
                <w:b/>
                <w:sz w:val="24"/>
                <w:szCs w:val="24"/>
              </w:rPr>
            </w:pPr>
          </w:p>
        </w:tc>
        <w:tc>
          <w:tcPr>
            <w:tcW w:w="709" w:type="dxa"/>
            <w:vAlign w:val="center"/>
          </w:tcPr>
          <w:p w:rsidR="0060333D" w:rsidRPr="00077ECC" w:rsidRDefault="0060333D" w:rsidP="00DF5026">
            <w:pPr>
              <w:autoSpaceDE w:val="0"/>
              <w:autoSpaceDN w:val="0"/>
              <w:adjustRightInd w:val="0"/>
              <w:jc w:val="center"/>
              <w:rPr>
                <w:rFonts w:ascii="Times New Roman" w:hAnsi="Times New Roman"/>
                <w:b/>
                <w:sz w:val="24"/>
                <w:szCs w:val="24"/>
              </w:rPr>
            </w:pPr>
          </w:p>
        </w:tc>
        <w:tc>
          <w:tcPr>
            <w:tcW w:w="1701" w:type="dxa"/>
            <w:vAlign w:val="center"/>
          </w:tcPr>
          <w:p w:rsidR="0060333D" w:rsidRPr="002B1544" w:rsidRDefault="0060333D" w:rsidP="000A6E40">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3 633,0</w:t>
            </w:r>
          </w:p>
        </w:tc>
        <w:tc>
          <w:tcPr>
            <w:tcW w:w="1559" w:type="dxa"/>
            <w:vAlign w:val="center"/>
          </w:tcPr>
          <w:p w:rsidR="0060333D" w:rsidRPr="002B1544" w:rsidRDefault="0060333D" w:rsidP="000A6E40">
            <w:pPr>
              <w:autoSpaceDE w:val="0"/>
              <w:autoSpaceDN w:val="0"/>
              <w:adjustRightInd w:val="0"/>
              <w:jc w:val="center"/>
              <w:rPr>
                <w:rFonts w:ascii="Times New Roman" w:hAnsi="Times New Roman"/>
                <w:b/>
                <w:sz w:val="24"/>
                <w:szCs w:val="24"/>
              </w:rPr>
            </w:pPr>
            <w:r>
              <w:rPr>
                <w:rFonts w:ascii="Times New Roman" w:hAnsi="Times New Roman"/>
                <w:b/>
                <w:sz w:val="24"/>
                <w:szCs w:val="24"/>
              </w:rPr>
              <w:t>985,6</w:t>
            </w:r>
          </w:p>
        </w:tc>
        <w:tc>
          <w:tcPr>
            <w:tcW w:w="1701" w:type="dxa"/>
            <w:vAlign w:val="center"/>
          </w:tcPr>
          <w:p w:rsidR="0060333D" w:rsidRPr="002B1544" w:rsidRDefault="0060333D" w:rsidP="000A6E40">
            <w:pPr>
              <w:autoSpaceDE w:val="0"/>
              <w:autoSpaceDN w:val="0"/>
              <w:adjustRightInd w:val="0"/>
              <w:jc w:val="center"/>
              <w:rPr>
                <w:rFonts w:ascii="Times New Roman" w:hAnsi="Times New Roman"/>
                <w:b/>
                <w:sz w:val="24"/>
                <w:szCs w:val="24"/>
              </w:rPr>
            </w:pPr>
            <w:r>
              <w:rPr>
                <w:rFonts w:ascii="Times New Roman" w:hAnsi="Times New Roman"/>
                <w:b/>
                <w:sz w:val="24"/>
                <w:szCs w:val="24"/>
              </w:rPr>
              <w:t>27,12%</w:t>
            </w:r>
          </w:p>
        </w:tc>
      </w:tr>
      <w:tr w:rsidR="0060333D" w:rsidTr="000A6E40">
        <w:tc>
          <w:tcPr>
            <w:tcW w:w="5529" w:type="dxa"/>
          </w:tcPr>
          <w:p w:rsidR="0060333D" w:rsidRPr="00894D39" w:rsidRDefault="0060333D" w:rsidP="00DF5026">
            <w:pPr>
              <w:jc w:val="both"/>
              <w:rPr>
                <w:rFonts w:ascii="Times New Roman" w:hAnsi="Times New Roman"/>
                <w:b/>
                <w:color w:val="000000"/>
                <w:sz w:val="24"/>
                <w:szCs w:val="24"/>
              </w:rPr>
            </w:pPr>
            <w:r w:rsidRPr="00894D39">
              <w:rPr>
                <w:rFonts w:ascii="Times New Roman" w:hAnsi="Times New Roman"/>
                <w:b/>
                <w:color w:val="000000"/>
                <w:sz w:val="24"/>
                <w:szCs w:val="24"/>
              </w:rPr>
              <w:t>Депутаты Совета депутатов муниципального округа Северное Медведково</w:t>
            </w:r>
          </w:p>
        </w:tc>
        <w:tc>
          <w:tcPr>
            <w:tcW w:w="567" w:type="dxa"/>
            <w:vAlign w:val="center"/>
          </w:tcPr>
          <w:p w:rsidR="0060333D" w:rsidRPr="00894D39" w:rsidRDefault="0060333D" w:rsidP="00DF5026">
            <w:pPr>
              <w:autoSpaceDE w:val="0"/>
              <w:autoSpaceDN w:val="0"/>
              <w:adjustRightInd w:val="0"/>
              <w:jc w:val="center"/>
              <w:rPr>
                <w:rFonts w:ascii="Times New Roman" w:hAnsi="Times New Roman"/>
                <w:b/>
                <w:sz w:val="24"/>
                <w:szCs w:val="24"/>
              </w:rPr>
            </w:pPr>
            <w:r w:rsidRPr="00894D39">
              <w:rPr>
                <w:rFonts w:ascii="Times New Roman" w:hAnsi="Times New Roman"/>
                <w:b/>
                <w:sz w:val="24"/>
                <w:szCs w:val="24"/>
              </w:rPr>
              <w:t>01</w:t>
            </w:r>
          </w:p>
        </w:tc>
        <w:tc>
          <w:tcPr>
            <w:tcW w:w="567" w:type="dxa"/>
            <w:vAlign w:val="center"/>
          </w:tcPr>
          <w:p w:rsidR="0060333D" w:rsidRPr="00894D39" w:rsidRDefault="0060333D" w:rsidP="00DF5026">
            <w:pPr>
              <w:autoSpaceDE w:val="0"/>
              <w:autoSpaceDN w:val="0"/>
              <w:adjustRightInd w:val="0"/>
              <w:jc w:val="center"/>
              <w:rPr>
                <w:rFonts w:ascii="Times New Roman" w:hAnsi="Times New Roman"/>
                <w:b/>
                <w:sz w:val="24"/>
                <w:szCs w:val="24"/>
              </w:rPr>
            </w:pPr>
            <w:r w:rsidRPr="00894D39">
              <w:rPr>
                <w:rFonts w:ascii="Times New Roman" w:hAnsi="Times New Roman"/>
                <w:b/>
                <w:sz w:val="24"/>
                <w:szCs w:val="24"/>
              </w:rPr>
              <w:t>03</w:t>
            </w:r>
          </w:p>
        </w:tc>
        <w:tc>
          <w:tcPr>
            <w:tcW w:w="1842" w:type="dxa"/>
            <w:vAlign w:val="center"/>
          </w:tcPr>
          <w:p w:rsidR="0060333D" w:rsidRPr="00894D39" w:rsidRDefault="0060333D" w:rsidP="00DF5026">
            <w:pPr>
              <w:autoSpaceDE w:val="0"/>
              <w:autoSpaceDN w:val="0"/>
              <w:adjustRightInd w:val="0"/>
              <w:jc w:val="center"/>
              <w:rPr>
                <w:rFonts w:ascii="Times New Roman" w:hAnsi="Times New Roman"/>
                <w:b/>
                <w:sz w:val="24"/>
                <w:szCs w:val="24"/>
              </w:rPr>
            </w:pPr>
            <w:r w:rsidRPr="00894D39">
              <w:rPr>
                <w:rFonts w:ascii="Times New Roman" w:hAnsi="Times New Roman"/>
                <w:b/>
                <w:sz w:val="24"/>
                <w:szCs w:val="24"/>
              </w:rPr>
              <w:t>31 </w:t>
            </w:r>
            <w:r w:rsidRPr="00894D39">
              <w:rPr>
                <w:rFonts w:ascii="Times New Roman" w:eastAsia="Batang" w:hAnsi="Times New Roman"/>
                <w:b/>
                <w:sz w:val="24"/>
                <w:szCs w:val="24"/>
              </w:rPr>
              <w:t>А </w:t>
            </w:r>
            <w:r w:rsidRPr="00894D39">
              <w:rPr>
                <w:rFonts w:ascii="Times New Roman" w:hAnsi="Times New Roman"/>
                <w:b/>
                <w:sz w:val="24"/>
                <w:szCs w:val="24"/>
              </w:rPr>
              <w:t>01 00200</w:t>
            </w:r>
          </w:p>
        </w:tc>
        <w:tc>
          <w:tcPr>
            <w:tcW w:w="709" w:type="dxa"/>
            <w:vAlign w:val="center"/>
          </w:tcPr>
          <w:p w:rsidR="0060333D" w:rsidRPr="00894D39" w:rsidRDefault="0060333D" w:rsidP="00DF5026">
            <w:pPr>
              <w:autoSpaceDE w:val="0"/>
              <w:autoSpaceDN w:val="0"/>
              <w:adjustRightInd w:val="0"/>
              <w:jc w:val="center"/>
              <w:rPr>
                <w:rFonts w:ascii="Times New Roman" w:hAnsi="Times New Roman"/>
                <w:b/>
                <w:sz w:val="24"/>
                <w:szCs w:val="24"/>
              </w:rPr>
            </w:pPr>
          </w:p>
        </w:tc>
        <w:tc>
          <w:tcPr>
            <w:tcW w:w="1701" w:type="dxa"/>
            <w:vAlign w:val="center"/>
          </w:tcPr>
          <w:p w:rsidR="0060333D" w:rsidRPr="00894D39" w:rsidRDefault="0060333D" w:rsidP="000A6E40">
            <w:pPr>
              <w:jc w:val="center"/>
              <w:rPr>
                <w:b/>
              </w:rPr>
            </w:pPr>
            <w:r w:rsidRPr="00894D39">
              <w:rPr>
                <w:rFonts w:ascii="Times New Roman" w:hAnsi="Times New Roman"/>
                <w:b/>
                <w:sz w:val="24"/>
                <w:szCs w:val="24"/>
              </w:rPr>
              <w:t>273,0</w:t>
            </w:r>
          </w:p>
        </w:tc>
        <w:tc>
          <w:tcPr>
            <w:tcW w:w="1559" w:type="dxa"/>
            <w:vAlign w:val="center"/>
          </w:tcPr>
          <w:p w:rsidR="0060333D" w:rsidRPr="00894D39" w:rsidRDefault="0060333D" w:rsidP="000A6E40">
            <w:pPr>
              <w:jc w:val="center"/>
              <w:rPr>
                <w:rFonts w:ascii="Times New Roman" w:hAnsi="Times New Roman"/>
                <w:b/>
                <w:sz w:val="24"/>
                <w:szCs w:val="24"/>
              </w:rPr>
            </w:pPr>
            <w:r w:rsidRPr="00894D39">
              <w:rPr>
                <w:rFonts w:ascii="Times New Roman" w:hAnsi="Times New Roman"/>
                <w:b/>
                <w:sz w:val="24"/>
                <w:szCs w:val="24"/>
              </w:rPr>
              <w:t>145,6</w:t>
            </w:r>
          </w:p>
        </w:tc>
        <w:tc>
          <w:tcPr>
            <w:tcW w:w="1701" w:type="dxa"/>
            <w:vAlign w:val="center"/>
          </w:tcPr>
          <w:p w:rsidR="0060333D" w:rsidRPr="00894D39" w:rsidRDefault="0060333D" w:rsidP="000A6E40">
            <w:pPr>
              <w:jc w:val="center"/>
              <w:rPr>
                <w:rFonts w:ascii="Times New Roman" w:hAnsi="Times New Roman"/>
                <w:b/>
                <w:sz w:val="24"/>
                <w:szCs w:val="24"/>
              </w:rPr>
            </w:pPr>
            <w:r w:rsidRPr="00894D39">
              <w:rPr>
                <w:rFonts w:ascii="Times New Roman" w:hAnsi="Times New Roman"/>
                <w:b/>
                <w:sz w:val="24"/>
                <w:szCs w:val="24"/>
              </w:rPr>
              <w:t>53,33%</w:t>
            </w:r>
          </w:p>
        </w:tc>
      </w:tr>
      <w:tr w:rsidR="0060333D" w:rsidTr="000A6E40">
        <w:tc>
          <w:tcPr>
            <w:tcW w:w="5529" w:type="dxa"/>
          </w:tcPr>
          <w:p w:rsidR="0060333D" w:rsidRPr="00C74565" w:rsidRDefault="0060333D" w:rsidP="00DF5026">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60333D" w:rsidRPr="00C74565" w:rsidRDefault="0060333D"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60333D" w:rsidRPr="00C74565" w:rsidRDefault="0060333D"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842" w:type="dxa"/>
            <w:vAlign w:val="center"/>
          </w:tcPr>
          <w:p w:rsidR="0060333D" w:rsidRPr="00DD641D" w:rsidRDefault="0060333D"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60333D" w:rsidRPr="00C74565" w:rsidRDefault="0060333D"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60333D" w:rsidRDefault="0060333D" w:rsidP="000A6E40">
            <w:pPr>
              <w:jc w:val="center"/>
            </w:pPr>
            <w:r>
              <w:rPr>
                <w:rFonts w:ascii="Times New Roman" w:hAnsi="Times New Roman"/>
                <w:sz w:val="24"/>
                <w:szCs w:val="24"/>
              </w:rPr>
              <w:t>273</w:t>
            </w:r>
            <w:r w:rsidRPr="00C74565">
              <w:rPr>
                <w:rFonts w:ascii="Times New Roman" w:hAnsi="Times New Roman"/>
                <w:sz w:val="24"/>
                <w:szCs w:val="24"/>
              </w:rPr>
              <w:t>,0</w:t>
            </w:r>
          </w:p>
        </w:tc>
        <w:tc>
          <w:tcPr>
            <w:tcW w:w="1559" w:type="dxa"/>
            <w:vAlign w:val="center"/>
          </w:tcPr>
          <w:p w:rsidR="0060333D" w:rsidRDefault="0060333D" w:rsidP="000A6E40">
            <w:pPr>
              <w:jc w:val="center"/>
              <w:rPr>
                <w:rFonts w:ascii="Times New Roman" w:hAnsi="Times New Roman"/>
                <w:sz w:val="24"/>
                <w:szCs w:val="24"/>
              </w:rPr>
            </w:pPr>
            <w:r>
              <w:rPr>
                <w:rFonts w:ascii="Times New Roman" w:hAnsi="Times New Roman"/>
                <w:sz w:val="24"/>
                <w:szCs w:val="24"/>
              </w:rPr>
              <w:t>145,6</w:t>
            </w:r>
          </w:p>
        </w:tc>
        <w:tc>
          <w:tcPr>
            <w:tcW w:w="1701" w:type="dxa"/>
            <w:vAlign w:val="center"/>
          </w:tcPr>
          <w:p w:rsidR="0060333D" w:rsidRDefault="0060333D" w:rsidP="000A6E40">
            <w:pPr>
              <w:jc w:val="center"/>
              <w:rPr>
                <w:rFonts w:ascii="Times New Roman" w:hAnsi="Times New Roman"/>
                <w:sz w:val="24"/>
                <w:szCs w:val="24"/>
              </w:rPr>
            </w:pPr>
            <w:r w:rsidRPr="0096099C">
              <w:rPr>
                <w:rFonts w:ascii="Times New Roman" w:hAnsi="Times New Roman"/>
                <w:sz w:val="24"/>
                <w:szCs w:val="24"/>
              </w:rPr>
              <w:t>53,33</w:t>
            </w:r>
            <w:r>
              <w:rPr>
                <w:rFonts w:ascii="Times New Roman" w:hAnsi="Times New Roman"/>
                <w:sz w:val="24"/>
                <w:szCs w:val="24"/>
              </w:rPr>
              <w:t>%</w:t>
            </w:r>
          </w:p>
        </w:tc>
      </w:tr>
      <w:tr w:rsidR="0060333D" w:rsidTr="000A6E40">
        <w:tc>
          <w:tcPr>
            <w:tcW w:w="5529" w:type="dxa"/>
          </w:tcPr>
          <w:p w:rsidR="0060333D" w:rsidRPr="00C74565" w:rsidRDefault="0060333D"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60333D" w:rsidRPr="00C74565" w:rsidRDefault="0060333D"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60333D" w:rsidRPr="00C74565" w:rsidRDefault="0060333D"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842" w:type="dxa"/>
            <w:vAlign w:val="center"/>
          </w:tcPr>
          <w:p w:rsidR="0060333D" w:rsidRPr="00DD641D" w:rsidRDefault="0060333D"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60333D" w:rsidRPr="00370EDF" w:rsidRDefault="0060333D" w:rsidP="00D538F8">
            <w:pPr>
              <w:autoSpaceDE w:val="0"/>
              <w:autoSpaceDN w:val="0"/>
              <w:adjustRightInd w:val="0"/>
              <w:jc w:val="center"/>
              <w:rPr>
                <w:rFonts w:ascii="Times New Roman" w:hAnsi="Times New Roman"/>
                <w:sz w:val="24"/>
                <w:szCs w:val="24"/>
              </w:rPr>
            </w:pPr>
            <w:r w:rsidRPr="00370EDF">
              <w:rPr>
                <w:rFonts w:ascii="Times New Roman" w:hAnsi="Times New Roman"/>
              </w:rPr>
              <w:t>1</w:t>
            </w:r>
            <w:r>
              <w:rPr>
                <w:rFonts w:ascii="Times New Roman" w:hAnsi="Times New Roman"/>
              </w:rPr>
              <w:t>2</w:t>
            </w:r>
            <w:r w:rsidRPr="00370EDF">
              <w:rPr>
                <w:rFonts w:ascii="Times New Roman" w:hAnsi="Times New Roman"/>
              </w:rPr>
              <w:t>0</w:t>
            </w:r>
          </w:p>
        </w:tc>
        <w:tc>
          <w:tcPr>
            <w:tcW w:w="1701" w:type="dxa"/>
            <w:vAlign w:val="center"/>
          </w:tcPr>
          <w:p w:rsidR="0060333D" w:rsidRDefault="0060333D" w:rsidP="000A6E40">
            <w:pPr>
              <w:jc w:val="center"/>
            </w:pPr>
            <w:r>
              <w:rPr>
                <w:rFonts w:ascii="Times New Roman" w:hAnsi="Times New Roman"/>
                <w:sz w:val="24"/>
                <w:szCs w:val="24"/>
              </w:rPr>
              <w:t>273</w:t>
            </w:r>
            <w:r w:rsidRPr="00C74565">
              <w:rPr>
                <w:rFonts w:ascii="Times New Roman" w:hAnsi="Times New Roman"/>
                <w:sz w:val="24"/>
                <w:szCs w:val="24"/>
              </w:rPr>
              <w:t>,0</w:t>
            </w:r>
          </w:p>
        </w:tc>
        <w:tc>
          <w:tcPr>
            <w:tcW w:w="1559" w:type="dxa"/>
            <w:vAlign w:val="center"/>
          </w:tcPr>
          <w:p w:rsidR="0060333D" w:rsidRDefault="0060333D" w:rsidP="000A6E40">
            <w:pPr>
              <w:jc w:val="center"/>
              <w:rPr>
                <w:rFonts w:ascii="Times New Roman" w:hAnsi="Times New Roman"/>
                <w:sz w:val="24"/>
                <w:szCs w:val="24"/>
              </w:rPr>
            </w:pPr>
            <w:r>
              <w:rPr>
                <w:rFonts w:ascii="Times New Roman" w:hAnsi="Times New Roman"/>
                <w:sz w:val="24"/>
                <w:szCs w:val="24"/>
              </w:rPr>
              <w:t>145,6</w:t>
            </w:r>
          </w:p>
        </w:tc>
        <w:tc>
          <w:tcPr>
            <w:tcW w:w="1701" w:type="dxa"/>
            <w:vAlign w:val="center"/>
          </w:tcPr>
          <w:p w:rsidR="0060333D" w:rsidRDefault="0060333D" w:rsidP="000A6E40">
            <w:pPr>
              <w:jc w:val="center"/>
              <w:rPr>
                <w:rFonts w:ascii="Times New Roman" w:hAnsi="Times New Roman"/>
                <w:sz w:val="24"/>
                <w:szCs w:val="24"/>
              </w:rPr>
            </w:pPr>
            <w:r w:rsidRPr="0096099C">
              <w:rPr>
                <w:rFonts w:ascii="Times New Roman" w:hAnsi="Times New Roman"/>
                <w:sz w:val="24"/>
                <w:szCs w:val="24"/>
              </w:rPr>
              <w:t>53,33</w:t>
            </w:r>
            <w:r>
              <w:rPr>
                <w:rFonts w:ascii="Times New Roman" w:hAnsi="Times New Roman"/>
                <w:sz w:val="24"/>
                <w:szCs w:val="24"/>
              </w:rPr>
              <w:t>%</w:t>
            </w:r>
          </w:p>
        </w:tc>
      </w:tr>
      <w:tr w:rsidR="0060333D" w:rsidTr="000A6E40">
        <w:tc>
          <w:tcPr>
            <w:tcW w:w="5529" w:type="dxa"/>
            <w:vAlign w:val="bottom"/>
          </w:tcPr>
          <w:p w:rsidR="0060333D" w:rsidRPr="00801FE8" w:rsidRDefault="0060333D" w:rsidP="00DF5026">
            <w:pPr>
              <w:jc w:val="both"/>
              <w:rPr>
                <w:rFonts w:ascii="Times New Roman" w:hAnsi="Times New Roman"/>
                <w:b/>
                <w:bCs/>
                <w:color w:val="000000"/>
                <w:sz w:val="24"/>
                <w:szCs w:val="24"/>
              </w:rPr>
            </w:pPr>
            <w:r w:rsidRPr="00F11255">
              <w:rPr>
                <w:rFonts w:ascii="Times New Roman" w:hAnsi="Times New Roman"/>
                <w:b/>
                <w:bCs/>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vAlign w:val="center"/>
          </w:tcPr>
          <w:p w:rsidR="0060333D" w:rsidRPr="001A5B2B" w:rsidRDefault="0060333D"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01</w:t>
            </w:r>
          </w:p>
        </w:tc>
        <w:tc>
          <w:tcPr>
            <w:tcW w:w="567" w:type="dxa"/>
            <w:vAlign w:val="center"/>
          </w:tcPr>
          <w:p w:rsidR="0060333D" w:rsidRPr="001A5B2B" w:rsidRDefault="0060333D"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03</w:t>
            </w:r>
          </w:p>
        </w:tc>
        <w:tc>
          <w:tcPr>
            <w:tcW w:w="1842" w:type="dxa"/>
            <w:vAlign w:val="center"/>
          </w:tcPr>
          <w:p w:rsidR="0060333D" w:rsidRPr="002E10AE" w:rsidRDefault="0060333D" w:rsidP="00DF5026">
            <w:pPr>
              <w:autoSpaceDE w:val="0"/>
              <w:autoSpaceDN w:val="0"/>
              <w:adjustRightInd w:val="0"/>
              <w:jc w:val="center"/>
              <w:rPr>
                <w:rFonts w:ascii="Times New Roman" w:hAnsi="Times New Roman"/>
                <w:b/>
                <w:sz w:val="24"/>
                <w:szCs w:val="24"/>
              </w:rPr>
            </w:pPr>
            <w:r w:rsidRPr="002E10AE">
              <w:rPr>
                <w:rFonts w:ascii="Times New Roman" w:hAnsi="Times New Roman"/>
                <w:b/>
                <w:sz w:val="24"/>
                <w:szCs w:val="24"/>
              </w:rPr>
              <w:t>33 А 04 00100</w:t>
            </w:r>
          </w:p>
        </w:tc>
        <w:tc>
          <w:tcPr>
            <w:tcW w:w="709" w:type="dxa"/>
            <w:vAlign w:val="center"/>
          </w:tcPr>
          <w:p w:rsidR="0060333D" w:rsidRPr="002E10AE" w:rsidRDefault="0060333D" w:rsidP="00DF5026">
            <w:pPr>
              <w:autoSpaceDE w:val="0"/>
              <w:autoSpaceDN w:val="0"/>
              <w:adjustRightInd w:val="0"/>
              <w:jc w:val="center"/>
              <w:rPr>
                <w:rFonts w:ascii="Times New Roman" w:hAnsi="Times New Roman"/>
                <w:b/>
                <w:sz w:val="24"/>
                <w:szCs w:val="24"/>
              </w:rPr>
            </w:pPr>
          </w:p>
        </w:tc>
        <w:tc>
          <w:tcPr>
            <w:tcW w:w="1701" w:type="dxa"/>
            <w:vAlign w:val="center"/>
          </w:tcPr>
          <w:p w:rsidR="0060333D" w:rsidRPr="0096099C" w:rsidRDefault="0060333D" w:rsidP="000A6E40">
            <w:pPr>
              <w:jc w:val="center"/>
              <w:rPr>
                <w:rFonts w:ascii="Times New Roman" w:hAnsi="Times New Roman"/>
                <w:b/>
                <w:sz w:val="24"/>
                <w:szCs w:val="24"/>
              </w:rPr>
            </w:pPr>
            <w:r w:rsidRPr="0096099C">
              <w:rPr>
                <w:rFonts w:ascii="Times New Roman" w:hAnsi="Times New Roman"/>
                <w:b/>
                <w:sz w:val="24"/>
                <w:szCs w:val="24"/>
              </w:rPr>
              <w:t>3 360,0</w:t>
            </w:r>
          </w:p>
        </w:tc>
        <w:tc>
          <w:tcPr>
            <w:tcW w:w="1559" w:type="dxa"/>
            <w:vAlign w:val="center"/>
          </w:tcPr>
          <w:p w:rsidR="0060333D" w:rsidRPr="0096099C" w:rsidRDefault="0060333D" w:rsidP="000A6E40">
            <w:pPr>
              <w:jc w:val="center"/>
              <w:rPr>
                <w:rFonts w:ascii="Times New Roman" w:hAnsi="Times New Roman"/>
                <w:b/>
                <w:sz w:val="24"/>
                <w:szCs w:val="24"/>
              </w:rPr>
            </w:pPr>
            <w:r w:rsidRPr="0096099C">
              <w:rPr>
                <w:rFonts w:ascii="Times New Roman" w:hAnsi="Times New Roman"/>
                <w:b/>
                <w:sz w:val="24"/>
                <w:szCs w:val="24"/>
              </w:rPr>
              <w:t>840,0</w:t>
            </w:r>
          </w:p>
        </w:tc>
        <w:tc>
          <w:tcPr>
            <w:tcW w:w="1701" w:type="dxa"/>
            <w:vAlign w:val="center"/>
          </w:tcPr>
          <w:p w:rsidR="0060333D" w:rsidRPr="0096099C" w:rsidRDefault="0060333D" w:rsidP="000A6E40">
            <w:pPr>
              <w:jc w:val="center"/>
              <w:rPr>
                <w:rFonts w:ascii="Times New Roman" w:hAnsi="Times New Roman"/>
                <w:b/>
                <w:sz w:val="24"/>
                <w:szCs w:val="24"/>
              </w:rPr>
            </w:pPr>
            <w:r>
              <w:rPr>
                <w:rFonts w:ascii="Times New Roman" w:hAnsi="Times New Roman"/>
                <w:b/>
                <w:sz w:val="24"/>
                <w:szCs w:val="24"/>
              </w:rPr>
              <w:t>25%</w:t>
            </w:r>
          </w:p>
        </w:tc>
      </w:tr>
      <w:tr w:rsidR="0060333D" w:rsidTr="000A6E40">
        <w:tc>
          <w:tcPr>
            <w:tcW w:w="5529" w:type="dxa"/>
            <w:vAlign w:val="bottom"/>
          </w:tcPr>
          <w:p w:rsidR="0060333D" w:rsidRPr="00801FE8" w:rsidRDefault="0060333D"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Иные бюджетные ассигнования</w:t>
            </w:r>
          </w:p>
        </w:tc>
        <w:tc>
          <w:tcPr>
            <w:tcW w:w="567" w:type="dxa"/>
            <w:vAlign w:val="center"/>
          </w:tcPr>
          <w:p w:rsidR="0060333D" w:rsidRDefault="0060333D"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60333D" w:rsidRDefault="0060333D"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842" w:type="dxa"/>
            <w:vAlign w:val="center"/>
          </w:tcPr>
          <w:p w:rsidR="0060333D" w:rsidRPr="00C74565" w:rsidRDefault="0060333D"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709" w:type="dxa"/>
            <w:vAlign w:val="center"/>
          </w:tcPr>
          <w:p w:rsidR="0060333D" w:rsidRPr="00C74565" w:rsidRDefault="0060333D"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60333D" w:rsidRDefault="0060333D" w:rsidP="000A6E40">
            <w:pPr>
              <w:jc w:val="center"/>
              <w:rPr>
                <w:rFonts w:ascii="Times New Roman" w:hAnsi="Times New Roman"/>
                <w:sz w:val="24"/>
                <w:szCs w:val="24"/>
              </w:rPr>
            </w:pPr>
            <w:r>
              <w:rPr>
                <w:rFonts w:ascii="Times New Roman" w:hAnsi="Times New Roman"/>
                <w:sz w:val="24"/>
                <w:szCs w:val="24"/>
              </w:rPr>
              <w:t>3 360,0</w:t>
            </w:r>
          </w:p>
        </w:tc>
        <w:tc>
          <w:tcPr>
            <w:tcW w:w="1559" w:type="dxa"/>
            <w:vAlign w:val="center"/>
          </w:tcPr>
          <w:p w:rsidR="0060333D" w:rsidRDefault="0060333D" w:rsidP="000A6E40">
            <w:pPr>
              <w:jc w:val="center"/>
              <w:rPr>
                <w:rFonts w:ascii="Times New Roman" w:hAnsi="Times New Roman"/>
                <w:sz w:val="24"/>
                <w:szCs w:val="24"/>
              </w:rPr>
            </w:pPr>
            <w:r>
              <w:rPr>
                <w:rFonts w:ascii="Times New Roman" w:hAnsi="Times New Roman"/>
                <w:sz w:val="24"/>
                <w:szCs w:val="24"/>
              </w:rPr>
              <w:t>840,0</w:t>
            </w:r>
          </w:p>
        </w:tc>
        <w:tc>
          <w:tcPr>
            <w:tcW w:w="1701" w:type="dxa"/>
            <w:vAlign w:val="center"/>
          </w:tcPr>
          <w:p w:rsidR="0060333D" w:rsidRDefault="0060333D" w:rsidP="000A6E40">
            <w:pPr>
              <w:jc w:val="center"/>
              <w:rPr>
                <w:rFonts w:ascii="Times New Roman" w:hAnsi="Times New Roman"/>
                <w:sz w:val="24"/>
                <w:szCs w:val="24"/>
              </w:rPr>
            </w:pPr>
            <w:r>
              <w:rPr>
                <w:rFonts w:ascii="Times New Roman" w:hAnsi="Times New Roman"/>
                <w:sz w:val="24"/>
                <w:szCs w:val="24"/>
              </w:rPr>
              <w:t>25%</w:t>
            </w:r>
          </w:p>
        </w:tc>
      </w:tr>
      <w:tr w:rsidR="0060333D" w:rsidTr="000A6E40">
        <w:tc>
          <w:tcPr>
            <w:tcW w:w="5529" w:type="dxa"/>
            <w:vAlign w:val="bottom"/>
          </w:tcPr>
          <w:p w:rsidR="0060333D" w:rsidRPr="00801FE8" w:rsidRDefault="0060333D"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Специальные расходы</w:t>
            </w:r>
          </w:p>
        </w:tc>
        <w:tc>
          <w:tcPr>
            <w:tcW w:w="567" w:type="dxa"/>
            <w:vAlign w:val="center"/>
          </w:tcPr>
          <w:p w:rsidR="0060333D" w:rsidRDefault="0060333D"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60333D" w:rsidRDefault="0060333D"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842" w:type="dxa"/>
            <w:vAlign w:val="center"/>
          </w:tcPr>
          <w:p w:rsidR="0060333D" w:rsidRPr="00C74565" w:rsidRDefault="0060333D"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709" w:type="dxa"/>
            <w:vAlign w:val="center"/>
          </w:tcPr>
          <w:p w:rsidR="0060333D" w:rsidRPr="00C74565" w:rsidRDefault="0060333D" w:rsidP="00DF5026">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701" w:type="dxa"/>
            <w:vAlign w:val="center"/>
          </w:tcPr>
          <w:p w:rsidR="0060333D" w:rsidRDefault="0060333D" w:rsidP="000A6E40">
            <w:pPr>
              <w:jc w:val="center"/>
              <w:rPr>
                <w:rFonts w:ascii="Times New Roman" w:hAnsi="Times New Roman"/>
                <w:sz w:val="24"/>
                <w:szCs w:val="24"/>
              </w:rPr>
            </w:pPr>
            <w:r>
              <w:rPr>
                <w:rFonts w:ascii="Times New Roman" w:hAnsi="Times New Roman"/>
                <w:sz w:val="24"/>
                <w:szCs w:val="24"/>
              </w:rPr>
              <w:t>3 360,0</w:t>
            </w:r>
          </w:p>
        </w:tc>
        <w:tc>
          <w:tcPr>
            <w:tcW w:w="1559" w:type="dxa"/>
            <w:vAlign w:val="center"/>
          </w:tcPr>
          <w:p w:rsidR="0060333D" w:rsidRDefault="0060333D" w:rsidP="000A6E40">
            <w:pPr>
              <w:jc w:val="center"/>
              <w:rPr>
                <w:rFonts w:ascii="Times New Roman" w:hAnsi="Times New Roman"/>
                <w:sz w:val="24"/>
                <w:szCs w:val="24"/>
              </w:rPr>
            </w:pPr>
            <w:r>
              <w:rPr>
                <w:rFonts w:ascii="Times New Roman" w:hAnsi="Times New Roman"/>
                <w:sz w:val="24"/>
                <w:szCs w:val="24"/>
              </w:rPr>
              <w:t>840,0</w:t>
            </w:r>
          </w:p>
        </w:tc>
        <w:tc>
          <w:tcPr>
            <w:tcW w:w="1701" w:type="dxa"/>
            <w:vAlign w:val="center"/>
          </w:tcPr>
          <w:p w:rsidR="0060333D" w:rsidRDefault="0060333D" w:rsidP="000A6E40">
            <w:pPr>
              <w:jc w:val="center"/>
              <w:rPr>
                <w:rFonts w:ascii="Times New Roman" w:hAnsi="Times New Roman"/>
                <w:sz w:val="24"/>
                <w:szCs w:val="24"/>
              </w:rPr>
            </w:pPr>
            <w:r>
              <w:rPr>
                <w:rFonts w:ascii="Times New Roman" w:hAnsi="Times New Roman"/>
                <w:sz w:val="24"/>
                <w:szCs w:val="24"/>
              </w:rPr>
              <w:t>25%</w:t>
            </w:r>
          </w:p>
        </w:tc>
      </w:tr>
      <w:tr w:rsidR="00FF1654" w:rsidRPr="006E66BC" w:rsidTr="000A6E40">
        <w:tc>
          <w:tcPr>
            <w:tcW w:w="5529" w:type="dxa"/>
            <w:vAlign w:val="bottom"/>
          </w:tcPr>
          <w:p w:rsidR="00FF1654" w:rsidRPr="00801FE8" w:rsidRDefault="00FF1654"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AB28ED">
              <w:rPr>
                <w:rFonts w:ascii="Times New Roman" w:hAnsi="Times New Roman"/>
                <w:b/>
                <w:bCs/>
                <w:i/>
                <w:color w:val="000000"/>
                <w:sz w:val="24"/>
                <w:szCs w:val="24"/>
              </w:rPr>
              <w:t>аппарата</w:t>
            </w:r>
            <w:r>
              <w:rPr>
                <w:rFonts w:ascii="Times New Roman" w:hAnsi="Times New Roman"/>
                <w:b/>
                <w:bCs/>
                <w:color w:val="000000"/>
                <w:sz w:val="24"/>
                <w:szCs w:val="24"/>
              </w:rPr>
              <w:t xml:space="preserve"> </w:t>
            </w:r>
            <w:r>
              <w:rPr>
                <w:rFonts w:ascii="Times New Roman" w:hAnsi="Times New Roman"/>
                <w:b/>
                <w:bCs/>
                <w:i/>
                <w:color w:val="000000"/>
                <w:sz w:val="24"/>
                <w:szCs w:val="24"/>
              </w:rPr>
              <w:t xml:space="preserve">Совета депутатов </w:t>
            </w:r>
            <w:r>
              <w:rPr>
                <w:rFonts w:ascii="Times New Roman" w:hAnsi="Times New Roman"/>
                <w:b/>
                <w:bCs/>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r>
              <w:rPr>
                <w:rFonts w:ascii="Times New Roman" w:hAnsi="Times New Roman"/>
                <w:b/>
                <w:bCs/>
                <w:color w:val="000000"/>
                <w:sz w:val="24"/>
                <w:szCs w:val="24"/>
              </w:rPr>
              <w:t xml:space="preserve"> </w:t>
            </w:r>
          </w:p>
        </w:tc>
        <w:tc>
          <w:tcPr>
            <w:tcW w:w="567" w:type="dxa"/>
            <w:vAlign w:val="center"/>
          </w:tcPr>
          <w:p w:rsidR="00FF1654" w:rsidRPr="006E66BC" w:rsidRDefault="00FF1654" w:rsidP="000A6E40">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01</w:t>
            </w:r>
          </w:p>
        </w:tc>
        <w:tc>
          <w:tcPr>
            <w:tcW w:w="567" w:type="dxa"/>
            <w:vAlign w:val="center"/>
          </w:tcPr>
          <w:p w:rsidR="00FF1654" w:rsidRPr="006E66BC" w:rsidRDefault="00FF1654" w:rsidP="000A6E40">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04</w:t>
            </w:r>
          </w:p>
        </w:tc>
        <w:tc>
          <w:tcPr>
            <w:tcW w:w="1842" w:type="dxa"/>
            <w:vAlign w:val="center"/>
          </w:tcPr>
          <w:p w:rsidR="00FF1654" w:rsidRPr="006E66BC" w:rsidRDefault="00FF1654" w:rsidP="000A6E40">
            <w:pPr>
              <w:autoSpaceDE w:val="0"/>
              <w:autoSpaceDN w:val="0"/>
              <w:adjustRightInd w:val="0"/>
              <w:jc w:val="center"/>
              <w:rPr>
                <w:rFonts w:ascii="Times New Roman" w:hAnsi="Times New Roman"/>
                <w:b/>
                <w:sz w:val="24"/>
                <w:szCs w:val="24"/>
              </w:rPr>
            </w:pPr>
          </w:p>
        </w:tc>
        <w:tc>
          <w:tcPr>
            <w:tcW w:w="709" w:type="dxa"/>
            <w:vAlign w:val="center"/>
          </w:tcPr>
          <w:p w:rsidR="00FF1654" w:rsidRPr="006E66BC" w:rsidRDefault="00FF1654" w:rsidP="000A6E40">
            <w:pPr>
              <w:autoSpaceDE w:val="0"/>
              <w:autoSpaceDN w:val="0"/>
              <w:adjustRightInd w:val="0"/>
              <w:jc w:val="center"/>
              <w:rPr>
                <w:rFonts w:ascii="Times New Roman" w:hAnsi="Times New Roman"/>
                <w:b/>
                <w:sz w:val="24"/>
                <w:szCs w:val="24"/>
              </w:rPr>
            </w:pPr>
          </w:p>
        </w:tc>
        <w:tc>
          <w:tcPr>
            <w:tcW w:w="1701" w:type="dxa"/>
            <w:vAlign w:val="center"/>
          </w:tcPr>
          <w:p w:rsidR="00FF1654" w:rsidRPr="006E66BC" w:rsidRDefault="00FF1654" w:rsidP="000A6E40">
            <w:pPr>
              <w:jc w:val="center"/>
              <w:rPr>
                <w:b/>
              </w:rPr>
            </w:pPr>
            <w:r w:rsidRPr="006E66BC">
              <w:rPr>
                <w:rFonts w:ascii="Times New Roman" w:hAnsi="Times New Roman"/>
                <w:b/>
                <w:sz w:val="24"/>
                <w:szCs w:val="24"/>
              </w:rPr>
              <w:t xml:space="preserve">8 </w:t>
            </w:r>
            <w:r>
              <w:rPr>
                <w:rFonts w:ascii="Times New Roman" w:hAnsi="Times New Roman"/>
                <w:b/>
                <w:sz w:val="24"/>
                <w:szCs w:val="24"/>
              </w:rPr>
              <w:t>634</w:t>
            </w:r>
            <w:r w:rsidRPr="006E66BC">
              <w:rPr>
                <w:rFonts w:ascii="Times New Roman" w:hAnsi="Times New Roman"/>
                <w:b/>
                <w:sz w:val="24"/>
                <w:szCs w:val="24"/>
              </w:rPr>
              <w:t>,</w:t>
            </w:r>
            <w:r>
              <w:rPr>
                <w:rFonts w:ascii="Times New Roman" w:hAnsi="Times New Roman"/>
                <w:b/>
                <w:sz w:val="24"/>
                <w:szCs w:val="24"/>
              </w:rPr>
              <w:t>6</w:t>
            </w:r>
          </w:p>
        </w:tc>
        <w:tc>
          <w:tcPr>
            <w:tcW w:w="1559" w:type="dxa"/>
            <w:vAlign w:val="center"/>
          </w:tcPr>
          <w:p w:rsidR="00FF1654" w:rsidRPr="006E66BC" w:rsidRDefault="00FF1654" w:rsidP="000A6E40">
            <w:pPr>
              <w:jc w:val="center"/>
              <w:rPr>
                <w:rFonts w:ascii="Times New Roman" w:hAnsi="Times New Roman"/>
                <w:b/>
                <w:sz w:val="24"/>
                <w:szCs w:val="24"/>
              </w:rPr>
            </w:pPr>
            <w:r>
              <w:rPr>
                <w:rFonts w:ascii="Times New Roman" w:hAnsi="Times New Roman"/>
                <w:b/>
                <w:sz w:val="24"/>
                <w:szCs w:val="24"/>
              </w:rPr>
              <w:t>1 957,4</w:t>
            </w:r>
          </w:p>
        </w:tc>
        <w:tc>
          <w:tcPr>
            <w:tcW w:w="1701" w:type="dxa"/>
            <w:vAlign w:val="center"/>
          </w:tcPr>
          <w:p w:rsidR="00FF1654" w:rsidRPr="006E66BC" w:rsidRDefault="00FF1654" w:rsidP="000A6E40">
            <w:pPr>
              <w:jc w:val="center"/>
              <w:rPr>
                <w:rFonts w:ascii="Times New Roman" w:hAnsi="Times New Roman"/>
                <w:b/>
                <w:sz w:val="24"/>
                <w:szCs w:val="24"/>
              </w:rPr>
            </w:pPr>
            <w:r>
              <w:rPr>
                <w:rFonts w:ascii="Times New Roman" w:hAnsi="Times New Roman"/>
                <w:b/>
                <w:sz w:val="24"/>
                <w:szCs w:val="24"/>
              </w:rPr>
              <w:t>22,7%</w:t>
            </w:r>
          </w:p>
        </w:tc>
      </w:tr>
      <w:tr w:rsidR="00FF1654" w:rsidTr="000A6E40">
        <w:tc>
          <w:tcPr>
            <w:tcW w:w="5529" w:type="dxa"/>
          </w:tcPr>
          <w:p w:rsidR="00FF1654" w:rsidRPr="00911422" w:rsidRDefault="00FF1654" w:rsidP="00DF5026">
            <w:pPr>
              <w:jc w:val="both"/>
              <w:rPr>
                <w:rFonts w:ascii="Times New Roman" w:hAnsi="Times New Roman"/>
                <w:b/>
                <w:color w:val="000000"/>
                <w:sz w:val="24"/>
                <w:szCs w:val="24"/>
              </w:rPr>
            </w:pPr>
            <w:r w:rsidRPr="00911422">
              <w:rPr>
                <w:rFonts w:ascii="Times New Roman" w:hAnsi="Times New Roman"/>
                <w:b/>
                <w:color w:val="000000"/>
                <w:sz w:val="24"/>
                <w:szCs w:val="24"/>
              </w:rPr>
              <w:t xml:space="preserve">Обеспечение деятельности </w:t>
            </w:r>
            <w:r w:rsidRPr="00911422">
              <w:rPr>
                <w:rFonts w:ascii="Times New Roman" w:hAnsi="Times New Roman"/>
                <w:b/>
                <w:i/>
                <w:color w:val="000000"/>
                <w:sz w:val="24"/>
                <w:szCs w:val="24"/>
              </w:rPr>
              <w:t xml:space="preserve">аппарата Совета депутатов </w:t>
            </w:r>
            <w:r w:rsidRPr="00911422">
              <w:rPr>
                <w:rFonts w:ascii="Times New Roman" w:hAnsi="Times New Roman"/>
                <w:b/>
                <w:bCs/>
                <w:color w:val="000000"/>
                <w:sz w:val="24"/>
                <w:szCs w:val="24"/>
              </w:rPr>
              <w:t xml:space="preserve">муниципального округа Северное </w:t>
            </w:r>
            <w:r w:rsidRPr="00911422">
              <w:rPr>
                <w:rFonts w:ascii="Times New Roman" w:hAnsi="Times New Roman"/>
                <w:b/>
                <w:bCs/>
                <w:color w:val="000000"/>
                <w:sz w:val="24"/>
                <w:szCs w:val="24"/>
              </w:rPr>
              <w:lastRenderedPageBreak/>
              <w:t xml:space="preserve">Медведково </w:t>
            </w:r>
            <w:r w:rsidRPr="00911422">
              <w:rPr>
                <w:rFonts w:ascii="Times New Roman" w:hAnsi="Times New Roman"/>
                <w:b/>
                <w:color w:val="000000"/>
                <w:sz w:val="24"/>
                <w:szCs w:val="24"/>
              </w:rPr>
              <w:t>в части содержания муниципальных служащих для решения вопросов местного значения</w:t>
            </w:r>
          </w:p>
        </w:tc>
        <w:tc>
          <w:tcPr>
            <w:tcW w:w="567" w:type="dxa"/>
            <w:vAlign w:val="center"/>
          </w:tcPr>
          <w:p w:rsidR="00FF1654" w:rsidRPr="00911422" w:rsidRDefault="00FF1654" w:rsidP="000A6E40">
            <w:pPr>
              <w:autoSpaceDE w:val="0"/>
              <w:autoSpaceDN w:val="0"/>
              <w:adjustRightInd w:val="0"/>
              <w:jc w:val="center"/>
              <w:rPr>
                <w:rFonts w:ascii="Times New Roman" w:hAnsi="Times New Roman"/>
                <w:b/>
                <w:sz w:val="24"/>
                <w:szCs w:val="24"/>
              </w:rPr>
            </w:pPr>
            <w:r w:rsidRPr="00911422">
              <w:rPr>
                <w:rFonts w:ascii="Times New Roman" w:hAnsi="Times New Roman"/>
                <w:b/>
                <w:sz w:val="24"/>
                <w:szCs w:val="24"/>
              </w:rPr>
              <w:lastRenderedPageBreak/>
              <w:t>01</w:t>
            </w:r>
          </w:p>
        </w:tc>
        <w:tc>
          <w:tcPr>
            <w:tcW w:w="567" w:type="dxa"/>
            <w:vAlign w:val="center"/>
          </w:tcPr>
          <w:p w:rsidR="00FF1654" w:rsidRPr="00911422" w:rsidRDefault="00FF1654" w:rsidP="000A6E40">
            <w:pPr>
              <w:autoSpaceDE w:val="0"/>
              <w:autoSpaceDN w:val="0"/>
              <w:adjustRightInd w:val="0"/>
              <w:jc w:val="center"/>
              <w:rPr>
                <w:rFonts w:ascii="Times New Roman" w:hAnsi="Times New Roman"/>
                <w:b/>
                <w:sz w:val="24"/>
                <w:szCs w:val="24"/>
              </w:rPr>
            </w:pPr>
            <w:r w:rsidRPr="00911422">
              <w:rPr>
                <w:rFonts w:ascii="Times New Roman" w:hAnsi="Times New Roman"/>
                <w:b/>
                <w:sz w:val="24"/>
                <w:szCs w:val="24"/>
              </w:rPr>
              <w:t>04</w:t>
            </w:r>
          </w:p>
        </w:tc>
        <w:tc>
          <w:tcPr>
            <w:tcW w:w="1842" w:type="dxa"/>
            <w:vAlign w:val="center"/>
          </w:tcPr>
          <w:p w:rsidR="00FF1654" w:rsidRPr="00911422" w:rsidRDefault="00FF1654" w:rsidP="000A6E40">
            <w:pPr>
              <w:autoSpaceDE w:val="0"/>
              <w:autoSpaceDN w:val="0"/>
              <w:adjustRightInd w:val="0"/>
              <w:jc w:val="center"/>
              <w:rPr>
                <w:rFonts w:ascii="Times New Roman" w:hAnsi="Times New Roman"/>
                <w:b/>
                <w:sz w:val="24"/>
                <w:szCs w:val="24"/>
              </w:rPr>
            </w:pPr>
            <w:r w:rsidRPr="00911422">
              <w:rPr>
                <w:rFonts w:ascii="Times New Roman" w:hAnsi="Times New Roman"/>
                <w:b/>
                <w:sz w:val="24"/>
                <w:szCs w:val="24"/>
              </w:rPr>
              <w:t>31 Б 01 00500</w:t>
            </w:r>
          </w:p>
        </w:tc>
        <w:tc>
          <w:tcPr>
            <w:tcW w:w="709" w:type="dxa"/>
            <w:vAlign w:val="center"/>
          </w:tcPr>
          <w:p w:rsidR="00FF1654" w:rsidRPr="00911422" w:rsidRDefault="00FF1654" w:rsidP="000A6E40">
            <w:pPr>
              <w:autoSpaceDE w:val="0"/>
              <w:autoSpaceDN w:val="0"/>
              <w:adjustRightInd w:val="0"/>
              <w:jc w:val="center"/>
              <w:rPr>
                <w:rFonts w:ascii="Times New Roman" w:hAnsi="Times New Roman"/>
                <w:b/>
                <w:sz w:val="24"/>
                <w:szCs w:val="24"/>
              </w:rPr>
            </w:pPr>
          </w:p>
        </w:tc>
        <w:tc>
          <w:tcPr>
            <w:tcW w:w="1701" w:type="dxa"/>
            <w:vAlign w:val="center"/>
          </w:tcPr>
          <w:p w:rsidR="00FF1654" w:rsidRPr="00911422" w:rsidRDefault="00FF1654" w:rsidP="000A6E40">
            <w:pPr>
              <w:jc w:val="center"/>
              <w:rPr>
                <w:b/>
              </w:rPr>
            </w:pPr>
            <w:r w:rsidRPr="00911422">
              <w:rPr>
                <w:rFonts w:ascii="Times New Roman" w:hAnsi="Times New Roman"/>
                <w:b/>
                <w:sz w:val="24"/>
                <w:szCs w:val="24"/>
              </w:rPr>
              <w:t>8 261,8</w:t>
            </w:r>
          </w:p>
        </w:tc>
        <w:tc>
          <w:tcPr>
            <w:tcW w:w="1559" w:type="dxa"/>
            <w:vAlign w:val="center"/>
          </w:tcPr>
          <w:p w:rsidR="00FF1654" w:rsidRPr="00911422" w:rsidRDefault="00FF1654" w:rsidP="000A6E40">
            <w:pPr>
              <w:jc w:val="center"/>
              <w:rPr>
                <w:rFonts w:ascii="Times New Roman" w:hAnsi="Times New Roman"/>
                <w:b/>
                <w:sz w:val="24"/>
                <w:szCs w:val="24"/>
              </w:rPr>
            </w:pPr>
            <w:r w:rsidRPr="00911422">
              <w:rPr>
                <w:rFonts w:ascii="Times New Roman" w:hAnsi="Times New Roman"/>
                <w:b/>
                <w:sz w:val="24"/>
                <w:szCs w:val="24"/>
              </w:rPr>
              <w:t>1 957,4</w:t>
            </w:r>
          </w:p>
        </w:tc>
        <w:tc>
          <w:tcPr>
            <w:tcW w:w="1701" w:type="dxa"/>
            <w:vAlign w:val="center"/>
          </w:tcPr>
          <w:p w:rsidR="00FF1654" w:rsidRPr="00911422" w:rsidRDefault="00FF1654" w:rsidP="000A6E40">
            <w:pPr>
              <w:jc w:val="center"/>
              <w:rPr>
                <w:rFonts w:ascii="Times New Roman" w:hAnsi="Times New Roman"/>
                <w:b/>
                <w:sz w:val="24"/>
                <w:szCs w:val="24"/>
              </w:rPr>
            </w:pPr>
            <w:r w:rsidRPr="00911422">
              <w:rPr>
                <w:rFonts w:ascii="Times New Roman" w:hAnsi="Times New Roman"/>
                <w:b/>
                <w:sz w:val="24"/>
                <w:szCs w:val="24"/>
              </w:rPr>
              <w:t>22,7%</w:t>
            </w:r>
          </w:p>
        </w:tc>
      </w:tr>
      <w:tr w:rsidR="00FF1654" w:rsidTr="000A6E40">
        <w:tc>
          <w:tcPr>
            <w:tcW w:w="5529" w:type="dxa"/>
          </w:tcPr>
          <w:p w:rsidR="00FF1654" w:rsidRPr="00801FE8" w:rsidRDefault="00FF1654"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FF1654" w:rsidRPr="00C74565" w:rsidRDefault="00FF1654" w:rsidP="000A6E4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FF1654" w:rsidRPr="00C74565" w:rsidRDefault="00FF1654" w:rsidP="000A6E4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842" w:type="dxa"/>
            <w:vAlign w:val="center"/>
          </w:tcPr>
          <w:p w:rsidR="00FF1654" w:rsidRDefault="00FF1654" w:rsidP="000A6E4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FF1654" w:rsidRPr="00C74565" w:rsidRDefault="00FF1654" w:rsidP="000A6E4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FF1654" w:rsidRDefault="00FF1654" w:rsidP="000A6E40">
            <w:pPr>
              <w:jc w:val="center"/>
            </w:pPr>
            <w:r>
              <w:rPr>
                <w:rFonts w:ascii="Times New Roman" w:hAnsi="Times New Roman"/>
                <w:sz w:val="24"/>
                <w:szCs w:val="24"/>
              </w:rPr>
              <w:t>5 716,7</w:t>
            </w:r>
          </w:p>
        </w:tc>
        <w:tc>
          <w:tcPr>
            <w:tcW w:w="1559" w:type="dxa"/>
            <w:vAlign w:val="center"/>
          </w:tcPr>
          <w:p w:rsidR="00FF1654" w:rsidRDefault="00FF1654" w:rsidP="000A6E40">
            <w:pPr>
              <w:jc w:val="center"/>
              <w:rPr>
                <w:rFonts w:ascii="Times New Roman" w:hAnsi="Times New Roman"/>
                <w:sz w:val="24"/>
                <w:szCs w:val="24"/>
              </w:rPr>
            </w:pPr>
            <w:r>
              <w:rPr>
                <w:rFonts w:ascii="Times New Roman" w:hAnsi="Times New Roman"/>
                <w:sz w:val="24"/>
                <w:szCs w:val="24"/>
              </w:rPr>
              <w:t>1 310,0</w:t>
            </w:r>
          </w:p>
        </w:tc>
        <w:tc>
          <w:tcPr>
            <w:tcW w:w="1701" w:type="dxa"/>
            <w:vAlign w:val="center"/>
          </w:tcPr>
          <w:p w:rsidR="00FF1654" w:rsidRDefault="00FF1654" w:rsidP="000A6E40">
            <w:pPr>
              <w:jc w:val="center"/>
              <w:rPr>
                <w:rFonts w:ascii="Times New Roman" w:hAnsi="Times New Roman"/>
                <w:sz w:val="24"/>
                <w:szCs w:val="24"/>
              </w:rPr>
            </w:pPr>
            <w:r>
              <w:rPr>
                <w:rFonts w:ascii="Times New Roman" w:hAnsi="Times New Roman"/>
                <w:sz w:val="24"/>
                <w:szCs w:val="24"/>
              </w:rPr>
              <w:t>22,9%</w:t>
            </w:r>
          </w:p>
        </w:tc>
      </w:tr>
      <w:tr w:rsidR="00FF1654" w:rsidTr="000A6E40">
        <w:tc>
          <w:tcPr>
            <w:tcW w:w="5529" w:type="dxa"/>
          </w:tcPr>
          <w:p w:rsidR="00FF1654" w:rsidRPr="00801FE8" w:rsidRDefault="00FF1654"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FF1654" w:rsidRPr="00C74565" w:rsidRDefault="00FF1654" w:rsidP="000A6E4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FF1654" w:rsidRPr="00C74565" w:rsidRDefault="00FF1654" w:rsidP="000A6E4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842" w:type="dxa"/>
            <w:vAlign w:val="center"/>
          </w:tcPr>
          <w:p w:rsidR="00FF1654" w:rsidRDefault="00FF1654" w:rsidP="000A6E4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FF1654" w:rsidRPr="00C74565" w:rsidRDefault="00FF1654" w:rsidP="000A6E4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FF1654" w:rsidRDefault="00FF1654" w:rsidP="000A6E40">
            <w:pPr>
              <w:jc w:val="center"/>
            </w:pPr>
            <w:r>
              <w:rPr>
                <w:rFonts w:ascii="Times New Roman" w:hAnsi="Times New Roman"/>
                <w:sz w:val="24"/>
                <w:szCs w:val="24"/>
              </w:rPr>
              <w:t>5 716,7</w:t>
            </w:r>
          </w:p>
        </w:tc>
        <w:tc>
          <w:tcPr>
            <w:tcW w:w="1559" w:type="dxa"/>
            <w:vAlign w:val="center"/>
          </w:tcPr>
          <w:p w:rsidR="00FF1654" w:rsidRDefault="00FF1654" w:rsidP="000A6E40">
            <w:pPr>
              <w:jc w:val="center"/>
              <w:rPr>
                <w:rFonts w:ascii="Times New Roman" w:hAnsi="Times New Roman"/>
                <w:sz w:val="24"/>
                <w:szCs w:val="24"/>
              </w:rPr>
            </w:pPr>
            <w:r>
              <w:rPr>
                <w:rFonts w:ascii="Times New Roman" w:hAnsi="Times New Roman"/>
                <w:sz w:val="24"/>
                <w:szCs w:val="24"/>
              </w:rPr>
              <w:t>1 310,0</w:t>
            </w:r>
          </w:p>
        </w:tc>
        <w:tc>
          <w:tcPr>
            <w:tcW w:w="1701" w:type="dxa"/>
            <w:vAlign w:val="center"/>
          </w:tcPr>
          <w:p w:rsidR="00FF1654" w:rsidRDefault="00FF1654" w:rsidP="000A6E40">
            <w:pPr>
              <w:jc w:val="center"/>
              <w:rPr>
                <w:rFonts w:ascii="Times New Roman" w:hAnsi="Times New Roman"/>
                <w:sz w:val="24"/>
                <w:szCs w:val="24"/>
              </w:rPr>
            </w:pPr>
            <w:r>
              <w:rPr>
                <w:rFonts w:ascii="Times New Roman" w:hAnsi="Times New Roman"/>
                <w:sz w:val="24"/>
                <w:szCs w:val="24"/>
              </w:rPr>
              <w:t>22,9%</w:t>
            </w:r>
          </w:p>
        </w:tc>
      </w:tr>
      <w:tr w:rsidR="00FF1654" w:rsidTr="000A6E40">
        <w:tc>
          <w:tcPr>
            <w:tcW w:w="5529" w:type="dxa"/>
          </w:tcPr>
          <w:p w:rsidR="00FF1654" w:rsidRPr="00801FE8" w:rsidRDefault="00FF1654"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FF1654" w:rsidRPr="00C74565" w:rsidRDefault="00FF1654" w:rsidP="000A6E4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FF1654" w:rsidRPr="00C74565" w:rsidRDefault="00FF1654" w:rsidP="000A6E4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842" w:type="dxa"/>
            <w:vAlign w:val="center"/>
          </w:tcPr>
          <w:p w:rsidR="00FF1654" w:rsidRDefault="00FF1654" w:rsidP="000A6E4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FF1654" w:rsidRPr="00C74565" w:rsidRDefault="00FF1654" w:rsidP="000A6E4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FF1654" w:rsidRDefault="00FF1654" w:rsidP="000A6E40">
            <w:pPr>
              <w:jc w:val="center"/>
            </w:pPr>
            <w:r>
              <w:rPr>
                <w:rFonts w:ascii="Times New Roman" w:hAnsi="Times New Roman"/>
                <w:sz w:val="24"/>
                <w:szCs w:val="24"/>
              </w:rPr>
              <w:t>2 515,1</w:t>
            </w:r>
          </w:p>
        </w:tc>
        <w:tc>
          <w:tcPr>
            <w:tcW w:w="1559" w:type="dxa"/>
            <w:vAlign w:val="center"/>
          </w:tcPr>
          <w:p w:rsidR="00FF1654" w:rsidRDefault="00FF1654" w:rsidP="000A6E40">
            <w:pPr>
              <w:jc w:val="center"/>
              <w:rPr>
                <w:rFonts w:ascii="Times New Roman" w:hAnsi="Times New Roman"/>
                <w:sz w:val="24"/>
                <w:szCs w:val="24"/>
              </w:rPr>
            </w:pPr>
            <w:r>
              <w:rPr>
                <w:rFonts w:ascii="Times New Roman" w:hAnsi="Times New Roman"/>
                <w:sz w:val="24"/>
                <w:szCs w:val="24"/>
              </w:rPr>
              <w:t>647,4</w:t>
            </w:r>
          </w:p>
        </w:tc>
        <w:tc>
          <w:tcPr>
            <w:tcW w:w="1701" w:type="dxa"/>
            <w:vAlign w:val="center"/>
          </w:tcPr>
          <w:p w:rsidR="00FF1654" w:rsidRDefault="00FF1654" w:rsidP="000A6E40">
            <w:pPr>
              <w:jc w:val="center"/>
              <w:rPr>
                <w:rFonts w:ascii="Times New Roman" w:hAnsi="Times New Roman"/>
                <w:sz w:val="24"/>
                <w:szCs w:val="24"/>
              </w:rPr>
            </w:pPr>
            <w:r>
              <w:rPr>
                <w:rFonts w:ascii="Times New Roman" w:hAnsi="Times New Roman"/>
                <w:sz w:val="24"/>
                <w:szCs w:val="24"/>
              </w:rPr>
              <w:t>25,7%</w:t>
            </w:r>
          </w:p>
        </w:tc>
      </w:tr>
      <w:tr w:rsidR="00FF1654" w:rsidTr="000A6E40">
        <w:tc>
          <w:tcPr>
            <w:tcW w:w="5529" w:type="dxa"/>
          </w:tcPr>
          <w:p w:rsidR="00FF1654" w:rsidRPr="00801FE8" w:rsidRDefault="00FF1654"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FF1654" w:rsidRPr="00C74565" w:rsidRDefault="00FF1654" w:rsidP="000A6E4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FF1654" w:rsidRPr="00C74565" w:rsidRDefault="00FF1654" w:rsidP="000A6E4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842" w:type="dxa"/>
            <w:vAlign w:val="center"/>
          </w:tcPr>
          <w:p w:rsidR="00FF1654" w:rsidRDefault="00FF1654" w:rsidP="000A6E4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FF1654" w:rsidRPr="00C74565" w:rsidRDefault="00FF1654" w:rsidP="000A6E4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FF1654" w:rsidRDefault="00FF1654" w:rsidP="000A6E40">
            <w:pPr>
              <w:jc w:val="center"/>
            </w:pPr>
            <w:r>
              <w:rPr>
                <w:rFonts w:ascii="Times New Roman" w:hAnsi="Times New Roman"/>
                <w:sz w:val="24"/>
                <w:szCs w:val="24"/>
              </w:rPr>
              <w:t>2 515,1</w:t>
            </w:r>
          </w:p>
        </w:tc>
        <w:tc>
          <w:tcPr>
            <w:tcW w:w="1559" w:type="dxa"/>
            <w:vAlign w:val="center"/>
          </w:tcPr>
          <w:p w:rsidR="00FF1654" w:rsidRDefault="00FF1654" w:rsidP="000A6E40">
            <w:pPr>
              <w:jc w:val="center"/>
              <w:rPr>
                <w:rFonts w:ascii="Times New Roman" w:hAnsi="Times New Roman"/>
                <w:sz w:val="24"/>
                <w:szCs w:val="24"/>
              </w:rPr>
            </w:pPr>
            <w:r>
              <w:rPr>
                <w:rFonts w:ascii="Times New Roman" w:hAnsi="Times New Roman"/>
                <w:sz w:val="24"/>
                <w:szCs w:val="24"/>
              </w:rPr>
              <w:t>647,4</w:t>
            </w:r>
          </w:p>
        </w:tc>
        <w:tc>
          <w:tcPr>
            <w:tcW w:w="1701" w:type="dxa"/>
            <w:vAlign w:val="center"/>
          </w:tcPr>
          <w:p w:rsidR="00FF1654" w:rsidRDefault="00FF1654" w:rsidP="000A6E40">
            <w:pPr>
              <w:jc w:val="center"/>
              <w:rPr>
                <w:rFonts w:ascii="Times New Roman" w:hAnsi="Times New Roman"/>
                <w:sz w:val="24"/>
                <w:szCs w:val="24"/>
              </w:rPr>
            </w:pPr>
            <w:r>
              <w:rPr>
                <w:rFonts w:ascii="Times New Roman" w:hAnsi="Times New Roman"/>
                <w:sz w:val="24"/>
                <w:szCs w:val="24"/>
              </w:rPr>
              <w:t>25,7%</w:t>
            </w:r>
          </w:p>
        </w:tc>
      </w:tr>
      <w:tr w:rsidR="00FF1654" w:rsidRPr="004555B2" w:rsidTr="000A6E40">
        <w:tc>
          <w:tcPr>
            <w:tcW w:w="5529" w:type="dxa"/>
          </w:tcPr>
          <w:p w:rsidR="00FF1654" w:rsidRPr="00D7598F" w:rsidRDefault="00FF1654" w:rsidP="00DF5026">
            <w:pPr>
              <w:jc w:val="both"/>
              <w:rPr>
                <w:rFonts w:ascii="Times New Roman" w:hAnsi="Times New Roman"/>
                <w:color w:val="000000"/>
                <w:sz w:val="24"/>
                <w:szCs w:val="24"/>
                <w:highlight w:val="yellow"/>
              </w:rPr>
            </w:pPr>
            <w:r w:rsidRPr="004555B2">
              <w:rPr>
                <w:rFonts w:ascii="Times New Roman" w:hAnsi="Times New Roman"/>
                <w:color w:val="000000"/>
                <w:sz w:val="24"/>
                <w:szCs w:val="24"/>
              </w:rPr>
              <w:t>Иные бюджетные ассигнования</w:t>
            </w:r>
          </w:p>
        </w:tc>
        <w:tc>
          <w:tcPr>
            <w:tcW w:w="567" w:type="dxa"/>
            <w:vAlign w:val="center"/>
          </w:tcPr>
          <w:p w:rsidR="00FF1654" w:rsidRPr="004555B2" w:rsidRDefault="00FF1654" w:rsidP="000A6E40">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vAlign w:val="center"/>
          </w:tcPr>
          <w:p w:rsidR="00FF1654" w:rsidRPr="004555B2" w:rsidRDefault="00FF1654" w:rsidP="000A6E40">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842" w:type="dxa"/>
            <w:vAlign w:val="center"/>
          </w:tcPr>
          <w:p w:rsidR="00FF1654" w:rsidRPr="004555B2" w:rsidRDefault="00FF1654" w:rsidP="000A6E40">
            <w:pPr>
              <w:jc w:val="center"/>
            </w:pPr>
            <w:r w:rsidRPr="004555B2">
              <w:rPr>
                <w:rFonts w:ascii="Times New Roman" w:hAnsi="Times New Roman"/>
                <w:sz w:val="24"/>
                <w:szCs w:val="24"/>
              </w:rPr>
              <w:t>31 Б 01 00500</w:t>
            </w:r>
          </w:p>
        </w:tc>
        <w:tc>
          <w:tcPr>
            <w:tcW w:w="709" w:type="dxa"/>
            <w:vAlign w:val="center"/>
          </w:tcPr>
          <w:p w:rsidR="00FF1654" w:rsidRPr="004555B2" w:rsidRDefault="00FF1654" w:rsidP="000A6E40">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800</w:t>
            </w:r>
          </w:p>
        </w:tc>
        <w:tc>
          <w:tcPr>
            <w:tcW w:w="1701" w:type="dxa"/>
            <w:vAlign w:val="center"/>
          </w:tcPr>
          <w:p w:rsidR="00FF1654" w:rsidRPr="004555B2" w:rsidRDefault="00FF1654" w:rsidP="000A6E40">
            <w:pPr>
              <w:jc w:val="center"/>
              <w:rPr>
                <w:rFonts w:ascii="Times New Roman" w:hAnsi="Times New Roman"/>
                <w:sz w:val="24"/>
                <w:szCs w:val="24"/>
              </w:rPr>
            </w:pPr>
            <w:r w:rsidRPr="004555B2">
              <w:rPr>
                <w:rFonts w:ascii="Times New Roman" w:hAnsi="Times New Roman"/>
                <w:sz w:val="24"/>
                <w:szCs w:val="24"/>
              </w:rPr>
              <w:t>30,0</w:t>
            </w:r>
          </w:p>
        </w:tc>
        <w:tc>
          <w:tcPr>
            <w:tcW w:w="1559" w:type="dxa"/>
            <w:vAlign w:val="center"/>
          </w:tcPr>
          <w:p w:rsidR="00FF1654" w:rsidRPr="004555B2" w:rsidRDefault="00FF1654" w:rsidP="000A6E40">
            <w:pPr>
              <w:jc w:val="center"/>
              <w:rPr>
                <w:rFonts w:ascii="Times New Roman" w:hAnsi="Times New Roman"/>
                <w:sz w:val="24"/>
                <w:szCs w:val="24"/>
              </w:rPr>
            </w:pPr>
            <w:r>
              <w:rPr>
                <w:rFonts w:ascii="Times New Roman" w:hAnsi="Times New Roman"/>
                <w:sz w:val="24"/>
                <w:szCs w:val="24"/>
              </w:rPr>
              <w:t>0,0</w:t>
            </w:r>
          </w:p>
        </w:tc>
        <w:tc>
          <w:tcPr>
            <w:tcW w:w="1701" w:type="dxa"/>
            <w:vAlign w:val="center"/>
          </w:tcPr>
          <w:p w:rsidR="00FF1654" w:rsidRDefault="00FF1654" w:rsidP="000A6E40">
            <w:pPr>
              <w:jc w:val="center"/>
            </w:pPr>
            <w:r w:rsidRPr="0050138B">
              <w:rPr>
                <w:rFonts w:ascii="Times New Roman" w:hAnsi="Times New Roman"/>
                <w:sz w:val="24"/>
                <w:szCs w:val="24"/>
              </w:rPr>
              <w:t>0,0%</w:t>
            </w:r>
          </w:p>
        </w:tc>
      </w:tr>
      <w:tr w:rsidR="00FF1654" w:rsidRPr="004555B2" w:rsidTr="000A6E40">
        <w:tc>
          <w:tcPr>
            <w:tcW w:w="5529" w:type="dxa"/>
          </w:tcPr>
          <w:p w:rsidR="00FF1654" w:rsidRPr="00D7598F" w:rsidRDefault="00FF1654" w:rsidP="00DF5026">
            <w:pPr>
              <w:jc w:val="both"/>
              <w:rPr>
                <w:rFonts w:ascii="Times New Roman" w:hAnsi="Times New Roman"/>
                <w:color w:val="000000"/>
                <w:sz w:val="24"/>
                <w:szCs w:val="24"/>
                <w:highlight w:val="yellow"/>
              </w:rPr>
            </w:pPr>
            <w:r w:rsidRPr="004555B2">
              <w:rPr>
                <w:rFonts w:ascii="Times New Roman" w:hAnsi="Times New Roman"/>
                <w:color w:val="000000"/>
                <w:sz w:val="24"/>
                <w:szCs w:val="24"/>
              </w:rPr>
              <w:t>Уплата налогов, сборов и иных платежей</w:t>
            </w:r>
          </w:p>
        </w:tc>
        <w:tc>
          <w:tcPr>
            <w:tcW w:w="567" w:type="dxa"/>
            <w:vAlign w:val="center"/>
          </w:tcPr>
          <w:p w:rsidR="00FF1654" w:rsidRPr="004555B2" w:rsidRDefault="00FF1654" w:rsidP="000A6E40">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vAlign w:val="center"/>
          </w:tcPr>
          <w:p w:rsidR="00FF1654" w:rsidRPr="004555B2" w:rsidRDefault="00FF1654" w:rsidP="000A6E40">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842" w:type="dxa"/>
            <w:vAlign w:val="center"/>
          </w:tcPr>
          <w:p w:rsidR="00FF1654" w:rsidRPr="004555B2" w:rsidRDefault="00FF1654" w:rsidP="000A6E40">
            <w:pPr>
              <w:jc w:val="center"/>
            </w:pPr>
            <w:r w:rsidRPr="004555B2">
              <w:rPr>
                <w:rFonts w:ascii="Times New Roman" w:hAnsi="Times New Roman"/>
                <w:sz w:val="24"/>
                <w:szCs w:val="24"/>
              </w:rPr>
              <w:t>31 Б 01 00500</w:t>
            </w:r>
          </w:p>
        </w:tc>
        <w:tc>
          <w:tcPr>
            <w:tcW w:w="709" w:type="dxa"/>
            <w:vAlign w:val="center"/>
          </w:tcPr>
          <w:p w:rsidR="00FF1654" w:rsidRPr="004555B2" w:rsidRDefault="00FF1654" w:rsidP="000A6E40">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850</w:t>
            </w:r>
          </w:p>
        </w:tc>
        <w:tc>
          <w:tcPr>
            <w:tcW w:w="1701" w:type="dxa"/>
            <w:vAlign w:val="center"/>
          </w:tcPr>
          <w:p w:rsidR="00FF1654" w:rsidRPr="004555B2" w:rsidRDefault="00FF1654" w:rsidP="000A6E40">
            <w:pPr>
              <w:jc w:val="center"/>
              <w:rPr>
                <w:rFonts w:ascii="Times New Roman" w:hAnsi="Times New Roman"/>
                <w:sz w:val="24"/>
                <w:szCs w:val="24"/>
              </w:rPr>
            </w:pPr>
            <w:r w:rsidRPr="004555B2">
              <w:rPr>
                <w:rFonts w:ascii="Times New Roman" w:hAnsi="Times New Roman"/>
                <w:sz w:val="24"/>
                <w:szCs w:val="24"/>
              </w:rPr>
              <w:t>30,0</w:t>
            </w:r>
          </w:p>
        </w:tc>
        <w:tc>
          <w:tcPr>
            <w:tcW w:w="1559" w:type="dxa"/>
            <w:vAlign w:val="center"/>
          </w:tcPr>
          <w:p w:rsidR="00FF1654" w:rsidRPr="004555B2" w:rsidRDefault="00FF1654" w:rsidP="000A6E40">
            <w:pPr>
              <w:jc w:val="center"/>
              <w:rPr>
                <w:rFonts w:ascii="Times New Roman" w:hAnsi="Times New Roman"/>
                <w:sz w:val="24"/>
                <w:szCs w:val="24"/>
              </w:rPr>
            </w:pPr>
            <w:r>
              <w:rPr>
                <w:rFonts w:ascii="Times New Roman" w:hAnsi="Times New Roman"/>
                <w:sz w:val="24"/>
                <w:szCs w:val="24"/>
              </w:rPr>
              <w:t>0,0</w:t>
            </w:r>
          </w:p>
        </w:tc>
        <w:tc>
          <w:tcPr>
            <w:tcW w:w="1701" w:type="dxa"/>
            <w:vAlign w:val="center"/>
          </w:tcPr>
          <w:p w:rsidR="00FF1654" w:rsidRDefault="00FF1654" w:rsidP="000A6E40">
            <w:pPr>
              <w:jc w:val="center"/>
            </w:pPr>
            <w:r w:rsidRPr="0050138B">
              <w:rPr>
                <w:rFonts w:ascii="Times New Roman" w:hAnsi="Times New Roman"/>
                <w:sz w:val="24"/>
                <w:szCs w:val="24"/>
              </w:rPr>
              <w:t>0,0%</w:t>
            </w:r>
          </w:p>
        </w:tc>
      </w:tr>
      <w:tr w:rsidR="00FF1654" w:rsidRPr="00D9585E" w:rsidTr="000A6E40">
        <w:tc>
          <w:tcPr>
            <w:tcW w:w="5529" w:type="dxa"/>
          </w:tcPr>
          <w:p w:rsidR="00FF1654" w:rsidRPr="00D9585E" w:rsidRDefault="00FF1654" w:rsidP="00DF5026">
            <w:pPr>
              <w:jc w:val="both"/>
              <w:rPr>
                <w:rFonts w:ascii="Times New Roman" w:hAnsi="Times New Roman"/>
                <w:b/>
                <w:color w:val="000000"/>
                <w:sz w:val="24"/>
                <w:szCs w:val="24"/>
              </w:rPr>
            </w:pPr>
            <w:r w:rsidRPr="00D9585E">
              <w:rPr>
                <w:rFonts w:ascii="Times New Roman" w:hAnsi="Times New Roman"/>
                <w:b/>
                <w:color w:val="000000"/>
                <w:sz w:val="24"/>
                <w:szCs w:val="24"/>
              </w:rPr>
              <w:t>Прочие расходы в сфере здравоохранения</w:t>
            </w:r>
          </w:p>
        </w:tc>
        <w:tc>
          <w:tcPr>
            <w:tcW w:w="567" w:type="dxa"/>
            <w:vAlign w:val="center"/>
          </w:tcPr>
          <w:p w:rsidR="00FF1654" w:rsidRPr="00D9585E" w:rsidRDefault="00FF1654" w:rsidP="000A6E40">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FF1654" w:rsidRPr="00D9585E" w:rsidRDefault="00FF1654" w:rsidP="000A6E40">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04</w:t>
            </w:r>
          </w:p>
        </w:tc>
        <w:tc>
          <w:tcPr>
            <w:tcW w:w="1842" w:type="dxa"/>
            <w:vAlign w:val="center"/>
          </w:tcPr>
          <w:p w:rsidR="00FF1654" w:rsidRPr="00D9585E" w:rsidRDefault="00FF1654" w:rsidP="000A6E40">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35 Г 01 01100</w:t>
            </w:r>
          </w:p>
        </w:tc>
        <w:tc>
          <w:tcPr>
            <w:tcW w:w="709" w:type="dxa"/>
            <w:vAlign w:val="center"/>
          </w:tcPr>
          <w:p w:rsidR="00FF1654" w:rsidRPr="00D9585E" w:rsidRDefault="00FF1654" w:rsidP="000A6E40">
            <w:pPr>
              <w:autoSpaceDE w:val="0"/>
              <w:autoSpaceDN w:val="0"/>
              <w:adjustRightInd w:val="0"/>
              <w:jc w:val="center"/>
              <w:rPr>
                <w:rFonts w:ascii="Times New Roman" w:hAnsi="Times New Roman"/>
                <w:b/>
                <w:sz w:val="24"/>
                <w:szCs w:val="24"/>
              </w:rPr>
            </w:pPr>
          </w:p>
        </w:tc>
        <w:tc>
          <w:tcPr>
            <w:tcW w:w="1701" w:type="dxa"/>
            <w:vAlign w:val="center"/>
          </w:tcPr>
          <w:p w:rsidR="00FF1654" w:rsidRPr="00D9585E" w:rsidRDefault="00FF1654" w:rsidP="000A6E40">
            <w:pPr>
              <w:jc w:val="center"/>
              <w:rPr>
                <w:b/>
              </w:rPr>
            </w:pPr>
            <w:r w:rsidRPr="00D9585E">
              <w:rPr>
                <w:rFonts w:ascii="Times New Roman" w:hAnsi="Times New Roman"/>
                <w:b/>
                <w:sz w:val="24"/>
                <w:szCs w:val="24"/>
              </w:rPr>
              <w:t>372,8</w:t>
            </w:r>
          </w:p>
        </w:tc>
        <w:tc>
          <w:tcPr>
            <w:tcW w:w="1559" w:type="dxa"/>
            <w:vAlign w:val="center"/>
          </w:tcPr>
          <w:p w:rsidR="00FF1654" w:rsidRPr="00D9585E" w:rsidRDefault="00FF1654" w:rsidP="000A6E40">
            <w:pPr>
              <w:jc w:val="center"/>
              <w:rPr>
                <w:rFonts w:ascii="Times New Roman" w:hAnsi="Times New Roman"/>
                <w:b/>
                <w:sz w:val="24"/>
                <w:szCs w:val="24"/>
              </w:rPr>
            </w:pPr>
            <w:r>
              <w:rPr>
                <w:rFonts w:ascii="Times New Roman" w:hAnsi="Times New Roman"/>
                <w:b/>
                <w:sz w:val="24"/>
                <w:szCs w:val="24"/>
              </w:rPr>
              <w:t>0,0</w:t>
            </w:r>
          </w:p>
        </w:tc>
        <w:tc>
          <w:tcPr>
            <w:tcW w:w="1701" w:type="dxa"/>
            <w:vAlign w:val="center"/>
          </w:tcPr>
          <w:p w:rsidR="00FF1654" w:rsidRPr="00D9585E" w:rsidRDefault="00FF1654" w:rsidP="000A6E40">
            <w:pPr>
              <w:jc w:val="center"/>
              <w:rPr>
                <w:rFonts w:ascii="Times New Roman" w:hAnsi="Times New Roman"/>
                <w:b/>
                <w:sz w:val="24"/>
                <w:szCs w:val="24"/>
              </w:rPr>
            </w:pPr>
            <w:r w:rsidRPr="00BD188E">
              <w:rPr>
                <w:rFonts w:ascii="Times New Roman" w:hAnsi="Times New Roman"/>
                <w:b/>
                <w:sz w:val="24"/>
                <w:szCs w:val="24"/>
              </w:rPr>
              <w:t>0,0%</w:t>
            </w:r>
          </w:p>
        </w:tc>
      </w:tr>
      <w:tr w:rsidR="00FF1654" w:rsidTr="000A6E40">
        <w:tc>
          <w:tcPr>
            <w:tcW w:w="5529" w:type="dxa"/>
          </w:tcPr>
          <w:p w:rsidR="00FF1654" w:rsidRPr="00801FE8" w:rsidRDefault="00FF1654"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FF1654" w:rsidRPr="00C74565" w:rsidRDefault="00FF1654" w:rsidP="000A6E4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FF1654" w:rsidRPr="00C74565" w:rsidRDefault="00FF1654" w:rsidP="000A6E4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842" w:type="dxa"/>
            <w:vAlign w:val="center"/>
          </w:tcPr>
          <w:p w:rsidR="00FF1654" w:rsidRDefault="00FF1654" w:rsidP="000A6E40">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09" w:type="dxa"/>
            <w:vAlign w:val="center"/>
          </w:tcPr>
          <w:p w:rsidR="00FF1654" w:rsidRPr="00C74565" w:rsidRDefault="00FF1654" w:rsidP="000A6E4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FF1654" w:rsidRDefault="00FF1654" w:rsidP="000A6E40">
            <w:pPr>
              <w:jc w:val="center"/>
            </w:pPr>
            <w:r>
              <w:rPr>
                <w:rFonts w:ascii="Times New Roman" w:hAnsi="Times New Roman"/>
                <w:sz w:val="24"/>
                <w:szCs w:val="24"/>
              </w:rPr>
              <w:t>372,8</w:t>
            </w:r>
          </w:p>
        </w:tc>
        <w:tc>
          <w:tcPr>
            <w:tcW w:w="1559" w:type="dxa"/>
            <w:vAlign w:val="center"/>
          </w:tcPr>
          <w:p w:rsidR="00FF1654" w:rsidRDefault="00FF1654" w:rsidP="000A6E40">
            <w:pPr>
              <w:jc w:val="center"/>
              <w:rPr>
                <w:rFonts w:ascii="Times New Roman" w:hAnsi="Times New Roman"/>
                <w:sz w:val="24"/>
                <w:szCs w:val="24"/>
              </w:rPr>
            </w:pPr>
            <w:r>
              <w:rPr>
                <w:rFonts w:ascii="Times New Roman" w:hAnsi="Times New Roman"/>
                <w:sz w:val="24"/>
                <w:szCs w:val="24"/>
              </w:rPr>
              <w:t>0,0</w:t>
            </w:r>
          </w:p>
        </w:tc>
        <w:tc>
          <w:tcPr>
            <w:tcW w:w="1701" w:type="dxa"/>
            <w:vAlign w:val="center"/>
          </w:tcPr>
          <w:p w:rsidR="00FF1654" w:rsidRPr="00EA045C" w:rsidRDefault="00FF1654" w:rsidP="000A6E40">
            <w:pPr>
              <w:jc w:val="center"/>
            </w:pPr>
            <w:r w:rsidRPr="00EA045C">
              <w:rPr>
                <w:rFonts w:ascii="Times New Roman" w:hAnsi="Times New Roman"/>
                <w:sz w:val="24"/>
                <w:szCs w:val="24"/>
              </w:rPr>
              <w:t>0,0%</w:t>
            </w:r>
          </w:p>
        </w:tc>
      </w:tr>
      <w:tr w:rsidR="00FF1654" w:rsidTr="000A6E40">
        <w:tc>
          <w:tcPr>
            <w:tcW w:w="5529" w:type="dxa"/>
          </w:tcPr>
          <w:p w:rsidR="00FF1654" w:rsidRPr="00801FE8" w:rsidRDefault="00FF1654"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FF1654" w:rsidRPr="00C74565" w:rsidRDefault="00FF1654" w:rsidP="000A6E4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FF1654" w:rsidRPr="00C74565" w:rsidRDefault="00FF1654" w:rsidP="000A6E4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842" w:type="dxa"/>
            <w:vAlign w:val="center"/>
          </w:tcPr>
          <w:p w:rsidR="00FF1654" w:rsidRDefault="00FF1654" w:rsidP="000A6E40">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09" w:type="dxa"/>
            <w:vAlign w:val="center"/>
          </w:tcPr>
          <w:p w:rsidR="00FF1654" w:rsidRPr="00C74565" w:rsidRDefault="00FF1654" w:rsidP="000A6E4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FF1654" w:rsidRDefault="00FF1654" w:rsidP="000A6E40">
            <w:pPr>
              <w:jc w:val="center"/>
            </w:pPr>
            <w:r>
              <w:rPr>
                <w:rFonts w:ascii="Times New Roman" w:hAnsi="Times New Roman"/>
                <w:sz w:val="24"/>
                <w:szCs w:val="24"/>
              </w:rPr>
              <w:t>372,8</w:t>
            </w:r>
          </w:p>
        </w:tc>
        <w:tc>
          <w:tcPr>
            <w:tcW w:w="1559" w:type="dxa"/>
            <w:vAlign w:val="center"/>
          </w:tcPr>
          <w:p w:rsidR="00FF1654" w:rsidRDefault="00FF1654" w:rsidP="000A6E40">
            <w:pPr>
              <w:jc w:val="center"/>
              <w:rPr>
                <w:rFonts w:ascii="Times New Roman" w:hAnsi="Times New Roman"/>
                <w:sz w:val="24"/>
                <w:szCs w:val="24"/>
              </w:rPr>
            </w:pPr>
            <w:r>
              <w:rPr>
                <w:rFonts w:ascii="Times New Roman" w:hAnsi="Times New Roman"/>
                <w:sz w:val="24"/>
                <w:szCs w:val="24"/>
              </w:rPr>
              <w:t>0,0</w:t>
            </w:r>
          </w:p>
        </w:tc>
        <w:tc>
          <w:tcPr>
            <w:tcW w:w="1701" w:type="dxa"/>
            <w:vAlign w:val="center"/>
          </w:tcPr>
          <w:p w:rsidR="00FF1654" w:rsidRPr="00EA045C" w:rsidRDefault="00FF1654" w:rsidP="000A6E40">
            <w:pPr>
              <w:jc w:val="center"/>
            </w:pPr>
            <w:r w:rsidRPr="00EA045C">
              <w:rPr>
                <w:rFonts w:ascii="Times New Roman" w:hAnsi="Times New Roman"/>
                <w:sz w:val="24"/>
                <w:szCs w:val="24"/>
              </w:rPr>
              <w:t>0,0%</w:t>
            </w:r>
          </w:p>
        </w:tc>
      </w:tr>
      <w:tr w:rsidR="00916207" w:rsidRPr="00D9585E" w:rsidTr="000A6E40">
        <w:tc>
          <w:tcPr>
            <w:tcW w:w="5529" w:type="dxa"/>
          </w:tcPr>
          <w:p w:rsidR="00916207" w:rsidRPr="00801FE8" w:rsidRDefault="00916207"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67" w:type="dxa"/>
            <w:vAlign w:val="center"/>
          </w:tcPr>
          <w:p w:rsidR="00916207" w:rsidRPr="00D9585E" w:rsidRDefault="00916207"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916207" w:rsidRPr="00D9585E" w:rsidRDefault="00916207"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11</w:t>
            </w:r>
          </w:p>
        </w:tc>
        <w:tc>
          <w:tcPr>
            <w:tcW w:w="1842" w:type="dxa"/>
            <w:vAlign w:val="center"/>
          </w:tcPr>
          <w:p w:rsidR="00916207" w:rsidRPr="00D9585E" w:rsidRDefault="00916207" w:rsidP="00DF5026">
            <w:pPr>
              <w:autoSpaceDE w:val="0"/>
              <w:autoSpaceDN w:val="0"/>
              <w:adjustRightInd w:val="0"/>
              <w:jc w:val="center"/>
              <w:rPr>
                <w:rFonts w:ascii="Times New Roman" w:hAnsi="Times New Roman"/>
                <w:b/>
                <w:sz w:val="24"/>
                <w:szCs w:val="24"/>
              </w:rPr>
            </w:pPr>
          </w:p>
        </w:tc>
        <w:tc>
          <w:tcPr>
            <w:tcW w:w="709" w:type="dxa"/>
            <w:vAlign w:val="center"/>
          </w:tcPr>
          <w:p w:rsidR="00916207" w:rsidRPr="00D9585E" w:rsidRDefault="00916207" w:rsidP="00DF5026">
            <w:pPr>
              <w:autoSpaceDE w:val="0"/>
              <w:autoSpaceDN w:val="0"/>
              <w:adjustRightInd w:val="0"/>
              <w:jc w:val="center"/>
              <w:rPr>
                <w:rFonts w:ascii="Times New Roman" w:hAnsi="Times New Roman"/>
                <w:b/>
                <w:sz w:val="24"/>
                <w:szCs w:val="24"/>
              </w:rPr>
            </w:pPr>
          </w:p>
        </w:tc>
        <w:tc>
          <w:tcPr>
            <w:tcW w:w="1701" w:type="dxa"/>
            <w:vAlign w:val="center"/>
          </w:tcPr>
          <w:p w:rsidR="00916207" w:rsidRPr="00D9585E" w:rsidRDefault="00916207" w:rsidP="000A6E40">
            <w:pPr>
              <w:jc w:val="center"/>
              <w:rPr>
                <w:b/>
              </w:rPr>
            </w:pPr>
            <w:r w:rsidRPr="00D9585E">
              <w:rPr>
                <w:rFonts w:ascii="Times New Roman" w:hAnsi="Times New Roman"/>
                <w:b/>
                <w:sz w:val="24"/>
                <w:szCs w:val="24"/>
              </w:rPr>
              <w:t>10,0</w:t>
            </w:r>
          </w:p>
        </w:tc>
        <w:tc>
          <w:tcPr>
            <w:tcW w:w="1559" w:type="dxa"/>
            <w:vAlign w:val="center"/>
          </w:tcPr>
          <w:p w:rsidR="00916207" w:rsidRPr="00D9585E" w:rsidRDefault="00916207" w:rsidP="000A6E40">
            <w:pPr>
              <w:jc w:val="center"/>
              <w:rPr>
                <w:rFonts w:ascii="Times New Roman" w:hAnsi="Times New Roman"/>
                <w:b/>
                <w:sz w:val="24"/>
                <w:szCs w:val="24"/>
              </w:rPr>
            </w:pPr>
            <w:r>
              <w:rPr>
                <w:rFonts w:ascii="Times New Roman" w:hAnsi="Times New Roman"/>
                <w:b/>
                <w:sz w:val="24"/>
                <w:szCs w:val="24"/>
              </w:rPr>
              <w:t>0,0</w:t>
            </w:r>
          </w:p>
        </w:tc>
        <w:tc>
          <w:tcPr>
            <w:tcW w:w="1701" w:type="dxa"/>
            <w:vAlign w:val="center"/>
          </w:tcPr>
          <w:p w:rsidR="00916207" w:rsidRPr="00EA045C" w:rsidRDefault="00916207" w:rsidP="000A6E40">
            <w:pPr>
              <w:jc w:val="center"/>
              <w:rPr>
                <w:rFonts w:ascii="Times New Roman" w:hAnsi="Times New Roman"/>
                <w:b/>
                <w:sz w:val="24"/>
                <w:szCs w:val="24"/>
              </w:rPr>
            </w:pPr>
            <w:r w:rsidRPr="00EA045C">
              <w:rPr>
                <w:rFonts w:ascii="Times New Roman" w:hAnsi="Times New Roman"/>
                <w:b/>
                <w:sz w:val="24"/>
                <w:szCs w:val="24"/>
              </w:rPr>
              <w:t>0,0%</w:t>
            </w:r>
          </w:p>
        </w:tc>
      </w:tr>
      <w:tr w:rsidR="00916207" w:rsidTr="000A6E40">
        <w:tc>
          <w:tcPr>
            <w:tcW w:w="5529" w:type="dxa"/>
          </w:tcPr>
          <w:p w:rsidR="00916207" w:rsidRPr="00801FE8" w:rsidRDefault="00916207"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823503">
              <w:rPr>
                <w:rFonts w:ascii="Times New Roman" w:hAnsi="Times New Roman"/>
                <w:bCs/>
                <w:i/>
                <w:color w:val="000000"/>
                <w:sz w:val="24"/>
                <w:szCs w:val="24"/>
              </w:rPr>
              <w:t>аппарата Совета депутатов</w:t>
            </w:r>
            <w:r>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Северное Медведково</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842"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09" w:type="dxa"/>
            <w:vAlign w:val="center"/>
          </w:tcPr>
          <w:p w:rsidR="00916207" w:rsidRPr="00C74565" w:rsidRDefault="00916207" w:rsidP="00DF5026">
            <w:pPr>
              <w:autoSpaceDE w:val="0"/>
              <w:autoSpaceDN w:val="0"/>
              <w:adjustRightInd w:val="0"/>
              <w:jc w:val="center"/>
              <w:rPr>
                <w:rFonts w:ascii="Times New Roman" w:hAnsi="Times New Roman"/>
                <w:sz w:val="24"/>
                <w:szCs w:val="24"/>
              </w:rPr>
            </w:pPr>
          </w:p>
        </w:tc>
        <w:tc>
          <w:tcPr>
            <w:tcW w:w="1701" w:type="dxa"/>
            <w:vAlign w:val="center"/>
          </w:tcPr>
          <w:p w:rsidR="00916207" w:rsidRDefault="00916207" w:rsidP="000A6E40">
            <w:pPr>
              <w:jc w:val="center"/>
            </w:pPr>
            <w:r>
              <w:rPr>
                <w:rFonts w:ascii="Times New Roman" w:hAnsi="Times New Roman"/>
                <w:sz w:val="24"/>
                <w:szCs w:val="24"/>
              </w:rPr>
              <w:t>1</w:t>
            </w:r>
            <w:r w:rsidRPr="00C14ED0">
              <w:rPr>
                <w:rFonts w:ascii="Times New Roman" w:hAnsi="Times New Roman"/>
                <w:sz w:val="24"/>
                <w:szCs w:val="24"/>
              </w:rPr>
              <w:t>0,0</w:t>
            </w:r>
          </w:p>
        </w:tc>
        <w:tc>
          <w:tcPr>
            <w:tcW w:w="1559" w:type="dxa"/>
            <w:vAlign w:val="center"/>
          </w:tcPr>
          <w:p w:rsidR="00916207" w:rsidRDefault="00916207" w:rsidP="000A6E40">
            <w:pPr>
              <w:jc w:val="center"/>
              <w:rPr>
                <w:rFonts w:ascii="Times New Roman" w:hAnsi="Times New Roman"/>
                <w:sz w:val="24"/>
                <w:szCs w:val="24"/>
              </w:rPr>
            </w:pPr>
            <w:r>
              <w:rPr>
                <w:rFonts w:ascii="Times New Roman" w:hAnsi="Times New Roman"/>
                <w:sz w:val="24"/>
                <w:szCs w:val="24"/>
              </w:rPr>
              <w:t>0,0</w:t>
            </w:r>
          </w:p>
        </w:tc>
        <w:tc>
          <w:tcPr>
            <w:tcW w:w="1701" w:type="dxa"/>
            <w:vAlign w:val="center"/>
          </w:tcPr>
          <w:p w:rsidR="00916207" w:rsidRDefault="00916207" w:rsidP="000A6E40">
            <w:pPr>
              <w:jc w:val="center"/>
            </w:pPr>
            <w:r w:rsidRPr="006746F1">
              <w:rPr>
                <w:rFonts w:ascii="Times New Roman" w:hAnsi="Times New Roman"/>
                <w:sz w:val="24"/>
                <w:szCs w:val="24"/>
              </w:rPr>
              <w:t>0,0%</w:t>
            </w:r>
          </w:p>
        </w:tc>
      </w:tr>
      <w:tr w:rsidR="00916207" w:rsidTr="000A6E40">
        <w:tc>
          <w:tcPr>
            <w:tcW w:w="5529" w:type="dxa"/>
          </w:tcPr>
          <w:p w:rsidR="00916207" w:rsidRPr="00801FE8" w:rsidRDefault="00916207"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842"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09"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701" w:type="dxa"/>
            <w:vAlign w:val="center"/>
          </w:tcPr>
          <w:p w:rsidR="00916207" w:rsidRDefault="00916207" w:rsidP="000A6E40">
            <w:pPr>
              <w:jc w:val="center"/>
            </w:pPr>
            <w:r>
              <w:rPr>
                <w:rFonts w:ascii="Times New Roman" w:hAnsi="Times New Roman"/>
                <w:sz w:val="24"/>
                <w:szCs w:val="24"/>
              </w:rPr>
              <w:t>1</w:t>
            </w:r>
            <w:r w:rsidRPr="00C14ED0">
              <w:rPr>
                <w:rFonts w:ascii="Times New Roman" w:hAnsi="Times New Roman"/>
                <w:sz w:val="24"/>
                <w:szCs w:val="24"/>
              </w:rPr>
              <w:t>0,0</w:t>
            </w:r>
          </w:p>
        </w:tc>
        <w:tc>
          <w:tcPr>
            <w:tcW w:w="1559" w:type="dxa"/>
            <w:vAlign w:val="center"/>
          </w:tcPr>
          <w:p w:rsidR="00916207" w:rsidRDefault="00916207" w:rsidP="000A6E40">
            <w:pPr>
              <w:jc w:val="center"/>
              <w:rPr>
                <w:rFonts w:ascii="Times New Roman" w:hAnsi="Times New Roman"/>
                <w:sz w:val="24"/>
                <w:szCs w:val="24"/>
              </w:rPr>
            </w:pPr>
            <w:r>
              <w:rPr>
                <w:rFonts w:ascii="Times New Roman" w:hAnsi="Times New Roman"/>
                <w:sz w:val="24"/>
                <w:szCs w:val="24"/>
              </w:rPr>
              <w:t>0,0</w:t>
            </w:r>
          </w:p>
        </w:tc>
        <w:tc>
          <w:tcPr>
            <w:tcW w:w="1701" w:type="dxa"/>
            <w:vAlign w:val="center"/>
          </w:tcPr>
          <w:p w:rsidR="00916207" w:rsidRDefault="00916207" w:rsidP="000A6E40">
            <w:pPr>
              <w:jc w:val="center"/>
            </w:pPr>
            <w:r w:rsidRPr="006746F1">
              <w:rPr>
                <w:rFonts w:ascii="Times New Roman" w:hAnsi="Times New Roman"/>
                <w:sz w:val="24"/>
                <w:szCs w:val="24"/>
              </w:rPr>
              <w:t>0,0%</w:t>
            </w:r>
          </w:p>
        </w:tc>
      </w:tr>
      <w:tr w:rsidR="00916207" w:rsidRPr="00D9585E" w:rsidTr="000A6E40">
        <w:tc>
          <w:tcPr>
            <w:tcW w:w="5529" w:type="dxa"/>
          </w:tcPr>
          <w:p w:rsidR="00916207" w:rsidRPr="00801FE8" w:rsidRDefault="00916207"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67" w:type="dxa"/>
            <w:vAlign w:val="center"/>
          </w:tcPr>
          <w:p w:rsidR="00916207" w:rsidRPr="00D9585E" w:rsidRDefault="00916207"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916207" w:rsidRPr="00D9585E" w:rsidRDefault="00916207"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13</w:t>
            </w:r>
          </w:p>
        </w:tc>
        <w:tc>
          <w:tcPr>
            <w:tcW w:w="1842" w:type="dxa"/>
            <w:vAlign w:val="center"/>
          </w:tcPr>
          <w:p w:rsidR="00916207" w:rsidRPr="00D9585E" w:rsidRDefault="00916207" w:rsidP="00DF5026">
            <w:pPr>
              <w:autoSpaceDE w:val="0"/>
              <w:autoSpaceDN w:val="0"/>
              <w:adjustRightInd w:val="0"/>
              <w:jc w:val="center"/>
              <w:rPr>
                <w:rFonts w:ascii="Times New Roman" w:hAnsi="Times New Roman"/>
                <w:b/>
                <w:sz w:val="24"/>
                <w:szCs w:val="24"/>
              </w:rPr>
            </w:pPr>
          </w:p>
        </w:tc>
        <w:tc>
          <w:tcPr>
            <w:tcW w:w="709" w:type="dxa"/>
            <w:vAlign w:val="center"/>
          </w:tcPr>
          <w:p w:rsidR="00916207" w:rsidRPr="00D9585E" w:rsidRDefault="00916207" w:rsidP="00DF5026">
            <w:pPr>
              <w:autoSpaceDE w:val="0"/>
              <w:autoSpaceDN w:val="0"/>
              <w:adjustRightInd w:val="0"/>
              <w:jc w:val="center"/>
              <w:rPr>
                <w:rFonts w:ascii="Times New Roman" w:hAnsi="Times New Roman"/>
                <w:b/>
                <w:sz w:val="24"/>
                <w:szCs w:val="24"/>
              </w:rPr>
            </w:pPr>
          </w:p>
        </w:tc>
        <w:tc>
          <w:tcPr>
            <w:tcW w:w="1701" w:type="dxa"/>
            <w:vAlign w:val="center"/>
          </w:tcPr>
          <w:p w:rsidR="00916207" w:rsidRPr="00D9585E" w:rsidRDefault="00916207" w:rsidP="000A6E40">
            <w:pPr>
              <w:jc w:val="center"/>
              <w:rPr>
                <w:b/>
              </w:rPr>
            </w:pPr>
            <w:r w:rsidRPr="00D9585E">
              <w:rPr>
                <w:rFonts w:ascii="Times New Roman" w:hAnsi="Times New Roman"/>
                <w:b/>
                <w:sz w:val="24"/>
                <w:szCs w:val="24"/>
              </w:rPr>
              <w:t>595,2</w:t>
            </w:r>
          </w:p>
        </w:tc>
        <w:tc>
          <w:tcPr>
            <w:tcW w:w="1559" w:type="dxa"/>
            <w:vAlign w:val="center"/>
          </w:tcPr>
          <w:p w:rsidR="00916207" w:rsidRPr="00D9585E" w:rsidRDefault="00916207" w:rsidP="000A6E40">
            <w:pPr>
              <w:jc w:val="center"/>
              <w:rPr>
                <w:rFonts w:ascii="Times New Roman" w:hAnsi="Times New Roman"/>
                <w:b/>
                <w:sz w:val="24"/>
                <w:szCs w:val="24"/>
              </w:rPr>
            </w:pPr>
            <w:r>
              <w:rPr>
                <w:rFonts w:ascii="Times New Roman" w:hAnsi="Times New Roman"/>
                <w:b/>
                <w:sz w:val="24"/>
                <w:szCs w:val="24"/>
              </w:rPr>
              <w:t>142,7</w:t>
            </w:r>
          </w:p>
        </w:tc>
        <w:tc>
          <w:tcPr>
            <w:tcW w:w="1701" w:type="dxa"/>
            <w:vAlign w:val="center"/>
          </w:tcPr>
          <w:p w:rsidR="00916207" w:rsidRPr="00D9585E" w:rsidRDefault="00916207" w:rsidP="000A6E40">
            <w:pPr>
              <w:jc w:val="center"/>
              <w:rPr>
                <w:rFonts w:ascii="Times New Roman" w:hAnsi="Times New Roman"/>
                <w:b/>
                <w:sz w:val="24"/>
                <w:szCs w:val="24"/>
              </w:rPr>
            </w:pPr>
            <w:r w:rsidRPr="005E51C3">
              <w:rPr>
                <w:rFonts w:ascii="Times New Roman" w:hAnsi="Times New Roman"/>
                <w:b/>
                <w:sz w:val="24"/>
                <w:szCs w:val="24"/>
              </w:rPr>
              <w:t>23,97</w:t>
            </w:r>
          </w:p>
        </w:tc>
      </w:tr>
      <w:tr w:rsidR="00916207" w:rsidTr="000A6E40">
        <w:tc>
          <w:tcPr>
            <w:tcW w:w="5529" w:type="dxa"/>
          </w:tcPr>
          <w:p w:rsidR="00916207" w:rsidRPr="00801FE8" w:rsidRDefault="00916207" w:rsidP="00DF5026">
            <w:pPr>
              <w:jc w:val="both"/>
              <w:rPr>
                <w:rFonts w:ascii="Times New Roman" w:hAnsi="Times New Roman"/>
                <w:color w:val="000000"/>
                <w:sz w:val="24"/>
                <w:szCs w:val="24"/>
              </w:rPr>
            </w:pPr>
            <w:r w:rsidRPr="00801FE8">
              <w:rPr>
                <w:rFonts w:ascii="Times New Roman" w:hAnsi="Times New Roman"/>
                <w:color w:val="000000"/>
                <w:sz w:val="24"/>
                <w:szCs w:val="24"/>
              </w:rPr>
              <w:lastRenderedPageBreak/>
              <w:t>Уплата членских взносов на осуществление деятельности Совета муниципальных образований города Москвы</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842"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916207" w:rsidRPr="00C74565" w:rsidRDefault="00916207" w:rsidP="00DF5026">
            <w:pPr>
              <w:autoSpaceDE w:val="0"/>
              <w:autoSpaceDN w:val="0"/>
              <w:adjustRightInd w:val="0"/>
              <w:jc w:val="center"/>
              <w:rPr>
                <w:rFonts w:ascii="Times New Roman" w:hAnsi="Times New Roman"/>
                <w:sz w:val="24"/>
                <w:szCs w:val="24"/>
              </w:rPr>
            </w:pPr>
          </w:p>
        </w:tc>
        <w:tc>
          <w:tcPr>
            <w:tcW w:w="1701" w:type="dxa"/>
            <w:vAlign w:val="center"/>
          </w:tcPr>
          <w:p w:rsidR="00916207" w:rsidRDefault="00916207" w:rsidP="000A6E40">
            <w:pPr>
              <w:jc w:val="center"/>
            </w:pPr>
            <w:r>
              <w:rPr>
                <w:rFonts w:ascii="Times New Roman" w:hAnsi="Times New Roman"/>
                <w:sz w:val="24"/>
                <w:szCs w:val="24"/>
              </w:rPr>
              <w:t>129,3</w:t>
            </w:r>
          </w:p>
        </w:tc>
        <w:tc>
          <w:tcPr>
            <w:tcW w:w="1559" w:type="dxa"/>
            <w:vAlign w:val="center"/>
          </w:tcPr>
          <w:p w:rsidR="00916207" w:rsidRDefault="00916207" w:rsidP="000A6E40">
            <w:pPr>
              <w:jc w:val="center"/>
              <w:rPr>
                <w:rFonts w:ascii="Times New Roman" w:hAnsi="Times New Roman"/>
                <w:sz w:val="24"/>
                <w:szCs w:val="24"/>
              </w:rPr>
            </w:pPr>
            <w:r>
              <w:rPr>
                <w:rFonts w:ascii="Times New Roman" w:hAnsi="Times New Roman"/>
                <w:sz w:val="24"/>
                <w:szCs w:val="24"/>
              </w:rPr>
              <w:t>129,3</w:t>
            </w:r>
          </w:p>
        </w:tc>
        <w:tc>
          <w:tcPr>
            <w:tcW w:w="1701" w:type="dxa"/>
            <w:vAlign w:val="center"/>
          </w:tcPr>
          <w:p w:rsidR="00916207" w:rsidRDefault="00916207" w:rsidP="000A6E40">
            <w:pPr>
              <w:jc w:val="center"/>
              <w:rPr>
                <w:rFonts w:ascii="Times New Roman" w:hAnsi="Times New Roman"/>
                <w:sz w:val="24"/>
                <w:szCs w:val="24"/>
              </w:rPr>
            </w:pPr>
            <w:r>
              <w:rPr>
                <w:rFonts w:ascii="Times New Roman" w:hAnsi="Times New Roman"/>
                <w:sz w:val="24"/>
                <w:szCs w:val="24"/>
              </w:rPr>
              <w:t>100%</w:t>
            </w:r>
          </w:p>
        </w:tc>
      </w:tr>
      <w:tr w:rsidR="00916207" w:rsidTr="000A6E40">
        <w:tc>
          <w:tcPr>
            <w:tcW w:w="5529" w:type="dxa"/>
            <w:vAlign w:val="bottom"/>
          </w:tcPr>
          <w:p w:rsidR="00916207" w:rsidRPr="00801FE8" w:rsidRDefault="00916207"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842"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916207" w:rsidRDefault="00916207" w:rsidP="000A6E40">
            <w:pPr>
              <w:jc w:val="center"/>
            </w:pPr>
            <w:r>
              <w:rPr>
                <w:rFonts w:ascii="Times New Roman" w:hAnsi="Times New Roman"/>
                <w:sz w:val="24"/>
                <w:szCs w:val="24"/>
              </w:rPr>
              <w:t>129,3</w:t>
            </w:r>
          </w:p>
        </w:tc>
        <w:tc>
          <w:tcPr>
            <w:tcW w:w="1559" w:type="dxa"/>
            <w:vAlign w:val="center"/>
          </w:tcPr>
          <w:p w:rsidR="00916207" w:rsidRDefault="00916207" w:rsidP="000A6E40">
            <w:pPr>
              <w:jc w:val="center"/>
              <w:rPr>
                <w:rFonts w:ascii="Times New Roman" w:hAnsi="Times New Roman"/>
                <w:sz w:val="24"/>
                <w:szCs w:val="24"/>
              </w:rPr>
            </w:pPr>
            <w:r>
              <w:rPr>
                <w:rFonts w:ascii="Times New Roman" w:hAnsi="Times New Roman"/>
                <w:sz w:val="24"/>
                <w:szCs w:val="24"/>
              </w:rPr>
              <w:t>129,3</w:t>
            </w:r>
          </w:p>
        </w:tc>
        <w:tc>
          <w:tcPr>
            <w:tcW w:w="1701" w:type="dxa"/>
            <w:vAlign w:val="center"/>
          </w:tcPr>
          <w:p w:rsidR="00916207" w:rsidRDefault="00916207" w:rsidP="000A6E40">
            <w:pPr>
              <w:jc w:val="center"/>
              <w:rPr>
                <w:rFonts w:ascii="Times New Roman" w:hAnsi="Times New Roman"/>
                <w:sz w:val="24"/>
                <w:szCs w:val="24"/>
              </w:rPr>
            </w:pPr>
            <w:r>
              <w:rPr>
                <w:rFonts w:ascii="Times New Roman" w:hAnsi="Times New Roman"/>
                <w:sz w:val="24"/>
                <w:szCs w:val="24"/>
              </w:rPr>
              <w:t>100%</w:t>
            </w:r>
          </w:p>
        </w:tc>
      </w:tr>
      <w:tr w:rsidR="00916207" w:rsidTr="000A6E40">
        <w:tc>
          <w:tcPr>
            <w:tcW w:w="5529" w:type="dxa"/>
          </w:tcPr>
          <w:p w:rsidR="00916207" w:rsidRPr="00801FE8" w:rsidRDefault="00916207"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842"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916207" w:rsidRDefault="00916207" w:rsidP="000A6E40">
            <w:pPr>
              <w:jc w:val="center"/>
            </w:pPr>
            <w:r>
              <w:rPr>
                <w:rFonts w:ascii="Times New Roman" w:hAnsi="Times New Roman"/>
                <w:sz w:val="24"/>
                <w:szCs w:val="24"/>
              </w:rPr>
              <w:t>129,3</w:t>
            </w:r>
          </w:p>
        </w:tc>
        <w:tc>
          <w:tcPr>
            <w:tcW w:w="1559" w:type="dxa"/>
            <w:vAlign w:val="center"/>
          </w:tcPr>
          <w:p w:rsidR="00916207" w:rsidRDefault="00916207" w:rsidP="000A6E40">
            <w:pPr>
              <w:jc w:val="center"/>
              <w:rPr>
                <w:rFonts w:ascii="Times New Roman" w:hAnsi="Times New Roman"/>
                <w:sz w:val="24"/>
                <w:szCs w:val="24"/>
              </w:rPr>
            </w:pPr>
            <w:r>
              <w:rPr>
                <w:rFonts w:ascii="Times New Roman" w:hAnsi="Times New Roman"/>
                <w:sz w:val="24"/>
                <w:szCs w:val="24"/>
              </w:rPr>
              <w:t>129,3</w:t>
            </w:r>
          </w:p>
        </w:tc>
        <w:tc>
          <w:tcPr>
            <w:tcW w:w="1701" w:type="dxa"/>
            <w:vAlign w:val="center"/>
          </w:tcPr>
          <w:p w:rsidR="00916207" w:rsidRDefault="00916207" w:rsidP="000A6E40">
            <w:pPr>
              <w:jc w:val="center"/>
              <w:rPr>
                <w:rFonts w:ascii="Times New Roman" w:hAnsi="Times New Roman"/>
                <w:sz w:val="24"/>
                <w:szCs w:val="24"/>
              </w:rPr>
            </w:pPr>
            <w:r>
              <w:rPr>
                <w:rFonts w:ascii="Times New Roman" w:hAnsi="Times New Roman"/>
                <w:sz w:val="24"/>
                <w:szCs w:val="24"/>
              </w:rPr>
              <w:t>100%</w:t>
            </w:r>
          </w:p>
        </w:tc>
      </w:tr>
      <w:tr w:rsidR="00916207" w:rsidTr="000A6E40">
        <w:tc>
          <w:tcPr>
            <w:tcW w:w="5529" w:type="dxa"/>
            <w:vAlign w:val="center"/>
          </w:tcPr>
          <w:p w:rsidR="00916207" w:rsidRPr="00F92A58" w:rsidRDefault="00916207" w:rsidP="00DF5026">
            <w:pPr>
              <w:jc w:val="both"/>
              <w:rPr>
                <w:rFonts w:ascii="Times New Roman" w:hAnsi="Times New Roman"/>
                <w:b/>
                <w:color w:val="000000"/>
                <w:sz w:val="24"/>
                <w:szCs w:val="24"/>
              </w:rPr>
            </w:pPr>
            <w:r w:rsidRPr="00F92A58">
              <w:rPr>
                <w:rFonts w:ascii="Times New Roman" w:hAnsi="Times New Roman"/>
                <w:b/>
                <w:color w:val="000000"/>
                <w:sz w:val="24"/>
                <w:szCs w:val="24"/>
              </w:rPr>
              <w:t xml:space="preserve">Иные расходы по функционированию органов местного самоуправления </w:t>
            </w:r>
            <w:r w:rsidRPr="00F92A58">
              <w:rPr>
                <w:rFonts w:ascii="Times New Roman" w:hAnsi="Times New Roman"/>
                <w:b/>
                <w:bCs/>
                <w:color w:val="000000"/>
                <w:sz w:val="24"/>
                <w:szCs w:val="24"/>
              </w:rPr>
              <w:t xml:space="preserve">муниципального округа </w:t>
            </w:r>
            <w:r w:rsidRPr="00F92A58">
              <w:rPr>
                <w:rFonts w:ascii="Times New Roman" w:hAnsi="Times New Roman"/>
                <w:b/>
                <w:color w:val="000000"/>
                <w:sz w:val="24"/>
                <w:szCs w:val="24"/>
              </w:rPr>
              <w:t>Северное Медведково</w:t>
            </w:r>
          </w:p>
        </w:tc>
        <w:tc>
          <w:tcPr>
            <w:tcW w:w="567" w:type="dxa"/>
            <w:vAlign w:val="center"/>
          </w:tcPr>
          <w:p w:rsidR="00916207" w:rsidRPr="00F92A58" w:rsidRDefault="00916207"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01</w:t>
            </w:r>
          </w:p>
        </w:tc>
        <w:tc>
          <w:tcPr>
            <w:tcW w:w="567" w:type="dxa"/>
            <w:vAlign w:val="center"/>
          </w:tcPr>
          <w:p w:rsidR="00916207" w:rsidRPr="00F92A58" w:rsidRDefault="00916207"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13</w:t>
            </w:r>
          </w:p>
        </w:tc>
        <w:tc>
          <w:tcPr>
            <w:tcW w:w="1842" w:type="dxa"/>
            <w:vAlign w:val="center"/>
          </w:tcPr>
          <w:p w:rsidR="00916207" w:rsidRPr="00F92A58" w:rsidRDefault="00916207"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31 Б 01 09900</w:t>
            </w:r>
          </w:p>
        </w:tc>
        <w:tc>
          <w:tcPr>
            <w:tcW w:w="709" w:type="dxa"/>
            <w:vAlign w:val="center"/>
          </w:tcPr>
          <w:p w:rsidR="00916207" w:rsidRPr="00F92A58" w:rsidRDefault="00916207" w:rsidP="00DF5026">
            <w:pPr>
              <w:autoSpaceDE w:val="0"/>
              <w:autoSpaceDN w:val="0"/>
              <w:adjustRightInd w:val="0"/>
              <w:jc w:val="center"/>
              <w:rPr>
                <w:rFonts w:ascii="Times New Roman" w:hAnsi="Times New Roman"/>
                <w:b/>
                <w:sz w:val="24"/>
                <w:szCs w:val="24"/>
              </w:rPr>
            </w:pPr>
          </w:p>
        </w:tc>
        <w:tc>
          <w:tcPr>
            <w:tcW w:w="1701" w:type="dxa"/>
            <w:vAlign w:val="center"/>
          </w:tcPr>
          <w:p w:rsidR="00916207" w:rsidRPr="00911422" w:rsidRDefault="00916207" w:rsidP="000A6E40">
            <w:pPr>
              <w:jc w:val="center"/>
              <w:rPr>
                <w:b/>
              </w:rPr>
            </w:pPr>
            <w:r w:rsidRPr="00911422">
              <w:rPr>
                <w:rFonts w:ascii="Times New Roman" w:hAnsi="Times New Roman"/>
                <w:b/>
                <w:sz w:val="24"/>
                <w:szCs w:val="24"/>
              </w:rPr>
              <w:t>465,9</w:t>
            </w:r>
          </w:p>
        </w:tc>
        <w:tc>
          <w:tcPr>
            <w:tcW w:w="1559" w:type="dxa"/>
            <w:vAlign w:val="center"/>
          </w:tcPr>
          <w:p w:rsidR="00916207" w:rsidRPr="00911422" w:rsidRDefault="00916207" w:rsidP="000A6E40">
            <w:pPr>
              <w:jc w:val="center"/>
              <w:rPr>
                <w:rFonts w:ascii="Times New Roman" w:hAnsi="Times New Roman"/>
                <w:b/>
                <w:sz w:val="24"/>
                <w:szCs w:val="24"/>
              </w:rPr>
            </w:pPr>
            <w:r w:rsidRPr="00911422">
              <w:rPr>
                <w:rFonts w:ascii="Times New Roman" w:hAnsi="Times New Roman"/>
                <w:b/>
                <w:sz w:val="24"/>
                <w:szCs w:val="24"/>
              </w:rPr>
              <w:t>13,4</w:t>
            </w:r>
          </w:p>
        </w:tc>
        <w:tc>
          <w:tcPr>
            <w:tcW w:w="1701" w:type="dxa"/>
            <w:vAlign w:val="center"/>
          </w:tcPr>
          <w:p w:rsidR="00916207" w:rsidRPr="00911422" w:rsidRDefault="00916207" w:rsidP="000A6E40">
            <w:pPr>
              <w:jc w:val="center"/>
              <w:rPr>
                <w:rFonts w:ascii="Times New Roman" w:hAnsi="Times New Roman"/>
                <w:b/>
                <w:sz w:val="24"/>
                <w:szCs w:val="24"/>
              </w:rPr>
            </w:pPr>
            <w:r w:rsidRPr="00911422">
              <w:rPr>
                <w:rFonts w:ascii="Times New Roman" w:hAnsi="Times New Roman"/>
                <w:b/>
                <w:sz w:val="24"/>
                <w:szCs w:val="24"/>
              </w:rPr>
              <w:t>2,87%</w:t>
            </w:r>
          </w:p>
        </w:tc>
      </w:tr>
      <w:tr w:rsidR="00916207" w:rsidTr="000A6E40">
        <w:tc>
          <w:tcPr>
            <w:tcW w:w="5529" w:type="dxa"/>
          </w:tcPr>
          <w:p w:rsidR="00916207" w:rsidRPr="00801FE8" w:rsidRDefault="00916207"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842"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09"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916207" w:rsidRDefault="00916207" w:rsidP="000A6E40">
            <w:pPr>
              <w:jc w:val="center"/>
            </w:pPr>
            <w:r>
              <w:rPr>
                <w:rFonts w:ascii="Times New Roman" w:hAnsi="Times New Roman"/>
                <w:sz w:val="24"/>
                <w:szCs w:val="24"/>
              </w:rPr>
              <w:t>465,9</w:t>
            </w:r>
          </w:p>
        </w:tc>
        <w:tc>
          <w:tcPr>
            <w:tcW w:w="1559" w:type="dxa"/>
            <w:vAlign w:val="center"/>
          </w:tcPr>
          <w:p w:rsidR="00916207" w:rsidRDefault="00916207" w:rsidP="000A6E40">
            <w:pPr>
              <w:jc w:val="center"/>
            </w:pPr>
            <w:r w:rsidRPr="00E93292">
              <w:rPr>
                <w:rFonts w:ascii="Times New Roman" w:hAnsi="Times New Roman"/>
                <w:sz w:val="24"/>
                <w:szCs w:val="24"/>
              </w:rPr>
              <w:t>13,4</w:t>
            </w:r>
          </w:p>
        </w:tc>
        <w:tc>
          <w:tcPr>
            <w:tcW w:w="1701" w:type="dxa"/>
            <w:vAlign w:val="center"/>
          </w:tcPr>
          <w:p w:rsidR="00916207" w:rsidRDefault="00916207" w:rsidP="000A6E40">
            <w:pPr>
              <w:jc w:val="center"/>
            </w:pPr>
            <w:r w:rsidRPr="00075BBF">
              <w:rPr>
                <w:rFonts w:ascii="Times New Roman" w:hAnsi="Times New Roman"/>
                <w:sz w:val="24"/>
                <w:szCs w:val="24"/>
              </w:rPr>
              <w:t>2,87%</w:t>
            </w:r>
          </w:p>
        </w:tc>
      </w:tr>
      <w:tr w:rsidR="00916207" w:rsidTr="000A6E40">
        <w:tc>
          <w:tcPr>
            <w:tcW w:w="5529" w:type="dxa"/>
          </w:tcPr>
          <w:p w:rsidR="00916207" w:rsidRPr="00801FE8" w:rsidRDefault="00916207"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842"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09"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916207" w:rsidRDefault="00916207" w:rsidP="000A6E40">
            <w:pPr>
              <w:jc w:val="center"/>
            </w:pPr>
            <w:r>
              <w:rPr>
                <w:rFonts w:ascii="Times New Roman" w:hAnsi="Times New Roman"/>
                <w:sz w:val="24"/>
                <w:szCs w:val="24"/>
              </w:rPr>
              <w:t>465,9</w:t>
            </w:r>
          </w:p>
        </w:tc>
        <w:tc>
          <w:tcPr>
            <w:tcW w:w="1559" w:type="dxa"/>
            <w:vAlign w:val="center"/>
          </w:tcPr>
          <w:p w:rsidR="00916207" w:rsidRDefault="00916207" w:rsidP="000A6E40">
            <w:pPr>
              <w:jc w:val="center"/>
            </w:pPr>
            <w:r w:rsidRPr="00E93292">
              <w:rPr>
                <w:rFonts w:ascii="Times New Roman" w:hAnsi="Times New Roman"/>
                <w:sz w:val="24"/>
                <w:szCs w:val="24"/>
              </w:rPr>
              <w:t>13,4</w:t>
            </w:r>
          </w:p>
        </w:tc>
        <w:tc>
          <w:tcPr>
            <w:tcW w:w="1701" w:type="dxa"/>
            <w:vAlign w:val="center"/>
          </w:tcPr>
          <w:p w:rsidR="00916207" w:rsidRDefault="00916207" w:rsidP="000A6E40">
            <w:pPr>
              <w:jc w:val="center"/>
            </w:pPr>
            <w:r w:rsidRPr="00075BBF">
              <w:rPr>
                <w:rFonts w:ascii="Times New Roman" w:hAnsi="Times New Roman"/>
                <w:sz w:val="24"/>
                <w:szCs w:val="24"/>
              </w:rPr>
              <w:t>2,87%</w:t>
            </w:r>
          </w:p>
        </w:tc>
      </w:tr>
      <w:tr w:rsidR="00916207" w:rsidTr="000A6E40">
        <w:tc>
          <w:tcPr>
            <w:tcW w:w="5529" w:type="dxa"/>
          </w:tcPr>
          <w:p w:rsidR="00916207" w:rsidRPr="00C279A1" w:rsidRDefault="00916207" w:rsidP="00DF5026">
            <w:pPr>
              <w:jc w:val="both"/>
              <w:rPr>
                <w:rFonts w:ascii="Times New Roman" w:hAnsi="Times New Roman"/>
                <w:b/>
                <w:bCs/>
                <w:sz w:val="24"/>
                <w:szCs w:val="24"/>
              </w:rPr>
            </w:pPr>
            <w:r w:rsidRPr="00C279A1">
              <w:rPr>
                <w:rFonts w:ascii="Times New Roman" w:hAnsi="Times New Roman"/>
                <w:b/>
                <w:bCs/>
                <w:sz w:val="24"/>
                <w:szCs w:val="24"/>
              </w:rPr>
              <w:t>НАЦИОНАЛЬНАЯ БЕЗОПАСНОСТЬ И ПРАВООХРАНИТЕЛЬНАЯ ДЕЯТЕЛЬНОСТЬ</w:t>
            </w:r>
          </w:p>
        </w:tc>
        <w:tc>
          <w:tcPr>
            <w:tcW w:w="567" w:type="dxa"/>
            <w:vAlign w:val="center"/>
          </w:tcPr>
          <w:p w:rsidR="00916207" w:rsidRPr="00C279A1" w:rsidRDefault="00916207" w:rsidP="00DF5026">
            <w:pPr>
              <w:jc w:val="center"/>
              <w:rPr>
                <w:rFonts w:ascii="Times New Roman" w:hAnsi="Times New Roman"/>
                <w:b/>
                <w:bCs/>
                <w:sz w:val="24"/>
                <w:szCs w:val="24"/>
              </w:rPr>
            </w:pPr>
            <w:r w:rsidRPr="00C279A1">
              <w:rPr>
                <w:rFonts w:ascii="Times New Roman" w:hAnsi="Times New Roman"/>
                <w:b/>
                <w:bCs/>
                <w:sz w:val="24"/>
                <w:szCs w:val="24"/>
              </w:rPr>
              <w:t>03</w:t>
            </w:r>
          </w:p>
        </w:tc>
        <w:tc>
          <w:tcPr>
            <w:tcW w:w="567" w:type="dxa"/>
            <w:vAlign w:val="center"/>
          </w:tcPr>
          <w:p w:rsidR="00916207" w:rsidRPr="00C279A1" w:rsidRDefault="00916207" w:rsidP="00DF5026">
            <w:pPr>
              <w:jc w:val="center"/>
              <w:rPr>
                <w:rFonts w:ascii="Times New Roman" w:hAnsi="Times New Roman"/>
                <w:b/>
                <w:bCs/>
                <w:sz w:val="24"/>
                <w:szCs w:val="24"/>
              </w:rPr>
            </w:pPr>
          </w:p>
        </w:tc>
        <w:tc>
          <w:tcPr>
            <w:tcW w:w="1842" w:type="dxa"/>
            <w:vAlign w:val="center"/>
          </w:tcPr>
          <w:p w:rsidR="00916207" w:rsidRPr="00C279A1" w:rsidRDefault="00916207" w:rsidP="00DF5026">
            <w:pPr>
              <w:jc w:val="center"/>
              <w:rPr>
                <w:rFonts w:ascii="Times New Roman" w:hAnsi="Times New Roman"/>
                <w:b/>
                <w:bCs/>
                <w:sz w:val="24"/>
                <w:szCs w:val="24"/>
              </w:rPr>
            </w:pPr>
          </w:p>
        </w:tc>
        <w:tc>
          <w:tcPr>
            <w:tcW w:w="709" w:type="dxa"/>
            <w:vAlign w:val="center"/>
          </w:tcPr>
          <w:p w:rsidR="00916207" w:rsidRPr="00C279A1" w:rsidRDefault="00916207" w:rsidP="00DF5026">
            <w:pPr>
              <w:jc w:val="center"/>
              <w:rPr>
                <w:rFonts w:ascii="Times New Roman" w:hAnsi="Times New Roman"/>
                <w:b/>
                <w:bCs/>
                <w:sz w:val="24"/>
                <w:szCs w:val="24"/>
              </w:rPr>
            </w:pPr>
          </w:p>
        </w:tc>
        <w:tc>
          <w:tcPr>
            <w:tcW w:w="1701" w:type="dxa"/>
            <w:vAlign w:val="center"/>
          </w:tcPr>
          <w:p w:rsidR="00916207" w:rsidRPr="00BD188E" w:rsidRDefault="00916207" w:rsidP="000A6E40">
            <w:pPr>
              <w:jc w:val="center"/>
              <w:rPr>
                <w:b/>
              </w:rPr>
            </w:pPr>
            <w:r w:rsidRPr="00BD188E">
              <w:rPr>
                <w:rFonts w:ascii="Times New Roman" w:hAnsi="Times New Roman"/>
                <w:b/>
                <w:sz w:val="24"/>
                <w:szCs w:val="24"/>
              </w:rPr>
              <w:t>500,0</w:t>
            </w:r>
          </w:p>
        </w:tc>
        <w:tc>
          <w:tcPr>
            <w:tcW w:w="1559" w:type="dxa"/>
            <w:vAlign w:val="center"/>
          </w:tcPr>
          <w:p w:rsidR="00916207" w:rsidRPr="00BD188E" w:rsidRDefault="00916207" w:rsidP="000A6E40">
            <w:pPr>
              <w:jc w:val="center"/>
              <w:rPr>
                <w:rFonts w:ascii="Times New Roman" w:hAnsi="Times New Roman"/>
                <w:b/>
                <w:sz w:val="24"/>
                <w:szCs w:val="24"/>
              </w:rPr>
            </w:pPr>
            <w:r w:rsidRPr="00BD188E">
              <w:rPr>
                <w:rFonts w:ascii="Times New Roman" w:hAnsi="Times New Roman"/>
                <w:b/>
                <w:sz w:val="24"/>
                <w:szCs w:val="24"/>
              </w:rPr>
              <w:t>0,0</w:t>
            </w:r>
          </w:p>
        </w:tc>
        <w:tc>
          <w:tcPr>
            <w:tcW w:w="1701" w:type="dxa"/>
            <w:vAlign w:val="center"/>
          </w:tcPr>
          <w:p w:rsidR="00916207" w:rsidRPr="00BD188E" w:rsidRDefault="00916207" w:rsidP="000A6E40">
            <w:pPr>
              <w:jc w:val="center"/>
              <w:rPr>
                <w:rFonts w:ascii="Times New Roman" w:hAnsi="Times New Roman"/>
                <w:b/>
                <w:sz w:val="24"/>
                <w:szCs w:val="24"/>
              </w:rPr>
            </w:pPr>
            <w:r w:rsidRPr="00BD188E">
              <w:rPr>
                <w:rFonts w:ascii="Times New Roman" w:hAnsi="Times New Roman"/>
                <w:b/>
                <w:sz w:val="24"/>
                <w:szCs w:val="24"/>
              </w:rPr>
              <w:t>0,0%</w:t>
            </w:r>
          </w:p>
        </w:tc>
      </w:tr>
      <w:tr w:rsidR="00916207" w:rsidTr="000A6E40">
        <w:tc>
          <w:tcPr>
            <w:tcW w:w="5529" w:type="dxa"/>
          </w:tcPr>
          <w:p w:rsidR="00916207" w:rsidRPr="00F92A58" w:rsidRDefault="00916207" w:rsidP="00DF5026">
            <w:pPr>
              <w:rPr>
                <w:rFonts w:ascii="Times New Roman" w:hAnsi="Times New Roman"/>
                <w:b/>
                <w:sz w:val="24"/>
                <w:szCs w:val="24"/>
              </w:rPr>
            </w:pPr>
            <w:r w:rsidRPr="00F92A58">
              <w:rPr>
                <w:rFonts w:ascii="Times New Roman" w:hAnsi="Times New Roman"/>
                <w:b/>
                <w:sz w:val="24"/>
                <w:szCs w:val="24"/>
              </w:rPr>
              <w:t>Другие вопросы в области национальной безопасности и правоохранительной деятельности</w:t>
            </w:r>
          </w:p>
        </w:tc>
        <w:tc>
          <w:tcPr>
            <w:tcW w:w="567" w:type="dxa"/>
            <w:vAlign w:val="center"/>
          </w:tcPr>
          <w:p w:rsidR="00916207" w:rsidRPr="00F92A58" w:rsidRDefault="00916207" w:rsidP="00DF5026">
            <w:pPr>
              <w:jc w:val="center"/>
              <w:rPr>
                <w:rFonts w:ascii="Times New Roman" w:hAnsi="Times New Roman"/>
                <w:b/>
                <w:sz w:val="24"/>
                <w:szCs w:val="24"/>
              </w:rPr>
            </w:pPr>
            <w:r w:rsidRPr="00F92A58">
              <w:rPr>
                <w:rFonts w:ascii="Times New Roman" w:hAnsi="Times New Roman"/>
                <w:b/>
                <w:sz w:val="24"/>
                <w:szCs w:val="24"/>
              </w:rPr>
              <w:t>03</w:t>
            </w:r>
          </w:p>
        </w:tc>
        <w:tc>
          <w:tcPr>
            <w:tcW w:w="567" w:type="dxa"/>
            <w:vAlign w:val="center"/>
          </w:tcPr>
          <w:p w:rsidR="00916207" w:rsidRPr="00F92A58" w:rsidRDefault="00916207" w:rsidP="00DF5026">
            <w:pPr>
              <w:jc w:val="center"/>
              <w:rPr>
                <w:rFonts w:ascii="Times New Roman" w:hAnsi="Times New Roman"/>
                <w:b/>
                <w:sz w:val="24"/>
                <w:szCs w:val="24"/>
              </w:rPr>
            </w:pPr>
            <w:r w:rsidRPr="00F92A58">
              <w:rPr>
                <w:rFonts w:ascii="Times New Roman" w:hAnsi="Times New Roman"/>
                <w:b/>
                <w:sz w:val="24"/>
                <w:szCs w:val="24"/>
              </w:rPr>
              <w:t>14</w:t>
            </w:r>
          </w:p>
        </w:tc>
        <w:tc>
          <w:tcPr>
            <w:tcW w:w="1842" w:type="dxa"/>
            <w:vAlign w:val="center"/>
          </w:tcPr>
          <w:p w:rsidR="00916207" w:rsidRPr="00F92A58" w:rsidRDefault="00916207" w:rsidP="00DF5026">
            <w:pPr>
              <w:jc w:val="center"/>
              <w:rPr>
                <w:rFonts w:ascii="Times New Roman" w:hAnsi="Times New Roman"/>
                <w:b/>
                <w:sz w:val="24"/>
                <w:szCs w:val="24"/>
              </w:rPr>
            </w:pPr>
          </w:p>
        </w:tc>
        <w:tc>
          <w:tcPr>
            <w:tcW w:w="709" w:type="dxa"/>
            <w:vAlign w:val="center"/>
          </w:tcPr>
          <w:p w:rsidR="00916207" w:rsidRPr="00F92A58" w:rsidRDefault="00916207" w:rsidP="00DF5026">
            <w:pPr>
              <w:jc w:val="center"/>
              <w:rPr>
                <w:rFonts w:ascii="Times New Roman" w:hAnsi="Times New Roman"/>
                <w:b/>
                <w:sz w:val="24"/>
                <w:szCs w:val="24"/>
              </w:rPr>
            </w:pPr>
          </w:p>
        </w:tc>
        <w:tc>
          <w:tcPr>
            <w:tcW w:w="1701" w:type="dxa"/>
            <w:vAlign w:val="center"/>
          </w:tcPr>
          <w:p w:rsidR="00916207" w:rsidRPr="00F92A58" w:rsidRDefault="00916207" w:rsidP="00DF5026">
            <w:pPr>
              <w:jc w:val="center"/>
              <w:rPr>
                <w:b/>
              </w:rPr>
            </w:pPr>
            <w:r w:rsidRPr="00F92A58">
              <w:rPr>
                <w:rFonts w:ascii="Times New Roman" w:hAnsi="Times New Roman"/>
                <w:b/>
                <w:sz w:val="24"/>
                <w:szCs w:val="24"/>
              </w:rPr>
              <w:t>500,0</w:t>
            </w:r>
          </w:p>
        </w:tc>
        <w:tc>
          <w:tcPr>
            <w:tcW w:w="1559" w:type="dxa"/>
            <w:vAlign w:val="center"/>
          </w:tcPr>
          <w:p w:rsidR="00916207" w:rsidRPr="00BD188E" w:rsidRDefault="00916207" w:rsidP="000A6E40">
            <w:pPr>
              <w:jc w:val="center"/>
              <w:rPr>
                <w:rFonts w:ascii="Times New Roman" w:hAnsi="Times New Roman"/>
                <w:b/>
                <w:sz w:val="24"/>
                <w:szCs w:val="24"/>
              </w:rPr>
            </w:pPr>
            <w:r w:rsidRPr="00BD188E">
              <w:rPr>
                <w:rFonts w:ascii="Times New Roman" w:hAnsi="Times New Roman"/>
                <w:b/>
                <w:sz w:val="24"/>
                <w:szCs w:val="24"/>
              </w:rPr>
              <w:t>0,0</w:t>
            </w:r>
          </w:p>
        </w:tc>
        <w:tc>
          <w:tcPr>
            <w:tcW w:w="1701" w:type="dxa"/>
            <w:vAlign w:val="center"/>
          </w:tcPr>
          <w:p w:rsidR="00916207" w:rsidRPr="00BD188E" w:rsidRDefault="00916207" w:rsidP="000A6E40">
            <w:pPr>
              <w:jc w:val="center"/>
              <w:rPr>
                <w:rFonts w:ascii="Times New Roman" w:hAnsi="Times New Roman"/>
                <w:b/>
                <w:sz w:val="24"/>
                <w:szCs w:val="24"/>
              </w:rPr>
            </w:pPr>
            <w:r w:rsidRPr="00BD188E">
              <w:rPr>
                <w:rFonts w:ascii="Times New Roman" w:hAnsi="Times New Roman"/>
                <w:b/>
                <w:sz w:val="24"/>
                <w:szCs w:val="24"/>
              </w:rPr>
              <w:t>0,0%</w:t>
            </w:r>
          </w:p>
        </w:tc>
      </w:tr>
      <w:tr w:rsidR="00916207" w:rsidTr="000A6E40">
        <w:tc>
          <w:tcPr>
            <w:tcW w:w="5529" w:type="dxa"/>
          </w:tcPr>
          <w:p w:rsidR="00916207" w:rsidRPr="00911422" w:rsidRDefault="00916207" w:rsidP="00DF5026">
            <w:pPr>
              <w:autoSpaceDE w:val="0"/>
              <w:autoSpaceDN w:val="0"/>
              <w:adjustRightInd w:val="0"/>
              <w:jc w:val="both"/>
              <w:rPr>
                <w:rFonts w:ascii="Times New Roman" w:hAnsi="Times New Roman"/>
                <w:b/>
                <w:sz w:val="24"/>
                <w:szCs w:val="24"/>
              </w:rPr>
            </w:pPr>
            <w:r w:rsidRPr="00911422">
              <w:rPr>
                <w:rFonts w:ascii="Times New Roman" w:hAnsi="Times New Roman"/>
                <w:b/>
                <w:sz w:val="24"/>
                <w:szCs w:val="24"/>
              </w:rPr>
              <w:t xml:space="preserve">Осуществление мероприятий по </w:t>
            </w:r>
            <w:r w:rsidRPr="00911422">
              <w:rPr>
                <w:rFonts w:ascii="Times New Roman" w:eastAsiaTheme="minorHAnsi" w:hAnsi="Times New Roman"/>
                <w:b/>
                <w:sz w:val="24"/>
                <w:szCs w:val="24"/>
              </w:rPr>
              <w:t xml:space="preserve"> антитеррористической защищенности объектов, находящихся в муниципальной собственности или в ведении органов местного самоуправления</w:t>
            </w:r>
          </w:p>
        </w:tc>
        <w:tc>
          <w:tcPr>
            <w:tcW w:w="567" w:type="dxa"/>
            <w:vAlign w:val="center"/>
          </w:tcPr>
          <w:p w:rsidR="00916207" w:rsidRPr="00911422" w:rsidRDefault="00916207" w:rsidP="00DF5026">
            <w:pPr>
              <w:jc w:val="center"/>
              <w:rPr>
                <w:rFonts w:ascii="Times New Roman" w:hAnsi="Times New Roman"/>
                <w:b/>
                <w:sz w:val="24"/>
                <w:szCs w:val="24"/>
              </w:rPr>
            </w:pPr>
            <w:r w:rsidRPr="00911422">
              <w:rPr>
                <w:rFonts w:ascii="Times New Roman" w:hAnsi="Times New Roman"/>
                <w:b/>
                <w:sz w:val="24"/>
                <w:szCs w:val="24"/>
              </w:rPr>
              <w:t>03</w:t>
            </w:r>
          </w:p>
        </w:tc>
        <w:tc>
          <w:tcPr>
            <w:tcW w:w="567" w:type="dxa"/>
            <w:vAlign w:val="center"/>
          </w:tcPr>
          <w:p w:rsidR="00916207" w:rsidRPr="00911422" w:rsidRDefault="00916207" w:rsidP="00DF5026">
            <w:pPr>
              <w:jc w:val="center"/>
              <w:rPr>
                <w:rFonts w:ascii="Times New Roman" w:hAnsi="Times New Roman"/>
                <w:b/>
                <w:sz w:val="24"/>
                <w:szCs w:val="24"/>
              </w:rPr>
            </w:pPr>
            <w:r w:rsidRPr="00911422">
              <w:rPr>
                <w:rFonts w:ascii="Times New Roman" w:hAnsi="Times New Roman"/>
                <w:b/>
                <w:sz w:val="24"/>
                <w:szCs w:val="24"/>
              </w:rPr>
              <w:t>14</w:t>
            </w:r>
          </w:p>
        </w:tc>
        <w:tc>
          <w:tcPr>
            <w:tcW w:w="1842" w:type="dxa"/>
            <w:vAlign w:val="center"/>
          </w:tcPr>
          <w:p w:rsidR="00916207" w:rsidRPr="00911422" w:rsidRDefault="00916207" w:rsidP="00DF5026">
            <w:pPr>
              <w:jc w:val="center"/>
              <w:rPr>
                <w:rFonts w:ascii="Times New Roman" w:hAnsi="Times New Roman"/>
                <w:b/>
                <w:sz w:val="24"/>
                <w:szCs w:val="24"/>
              </w:rPr>
            </w:pPr>
            <w:r w:rsidRPr="00911422">
              <w:rPr>
                <w:rFonts w:ascii="Times New Roman" w:hAnsi="Times New Roman"/>
                <w:b/>
                <w:sz w:val="24"/>
                <w:szCs w:val="24"/>
              </w:rPr>
              <w:t>35 Е 01 01400</w:t>
            </w:r>
          </w:p>
        </w:tc>
        <w:tc>
          <w:tcPr>
            <w:tcW w:w="709" w:type="dxa"/>
            <w:vAlign w:val="center"/>
          </w:tcPr>
          <w:p w:rsidR="00916207" w:rsidRPr="00911422" w:rsidRDefault="00916207" w:rsidP="00DF5026">
            <w:pPr>
              <w:jc w:val="center"/>
              <w:rPr>
                <w:rFonts w:ascii="Times New Roman" w:hAnsi="Times New Roman"/>
                <w:b/>
                <w:sz w:val="24"/>
                <w:szCs w:val="24"/>
              </w:rPr>
            </w:pPr>
          </w:p>
        </w:tc>
        <w:tc>
          <w:tcPr>
            <w:tcW w:w="1701" w:type="dxa"/>
            <w:vAlign w:val="center"/>
          </w:tcPr>
          <w:p w:rsidR="00916207" w:rsidRPr="00911422" w:rsidRDefault="00916207" w:rsidP="00DF5026">
            <w:pPr>
              <w:jc w:val="center"/>
              <w:rPr>
                <w:b/>
              </w:rPr>
            </w:pPr>
            <w:r w:rsidRPr="00911422">
              <w:rPr>
                <w:rFonts w:ascii="Times New Roman" w:hAnsi="Times New Roman"/>
                <w:b/>
                <w:sz w:val="24"/>
                <w:szCs w:val="24"/>
              </w:rPr>
              <w:t>500,0</w:t>
            </w:r>
          </w:p>
        </w:tc>
        <w:tc>
          <w:tcPr>
            <w:tcW w:w="1559" w:type="dxa"/>
            <w:vAlign w:val="center"/>
          </w:tcPr>
          <w:p w:rsidR="00916207" w:rsidRPr="00911422" w:rsidRDefault="00916207" w:rsidP="000A6E40">
            <w:pPr>
              <w:jc w:val="center"/>
              <w:rPr>
                <w:rFonts w:ascii="Times New Roman" w:hAnsi="Times New Roman"/>
                <w:b/>
                <w:sz w:val="24"/>
                <w:szCs w:val="24"/>
              </w:rPr>
            </w:pPr>
            <w:r w:rsidRPr="00911422">
              <w:rPr>
                <w:rFonts w:ascii="Times New Roman" w:hAnsi="Times New Roman"/>
                <w:b/>
                <w:sz w:val="24"/>
                <w:szCs w:val="24"/>
              </w:rPr>
              <w:t>0,0</w:t>
            </w:r>
          </w:p>
        </w:tc>
        <w:tc>
          <w:tcPr>
            <w:tcW w:w="1701" w:type="dxa"/>
            <w:vAlign w:val="center"/>
          </w:tcPr>
          <w:p w:rsidR="00916207" w:rsidRPr="00911422" w:rsidRDefault="00916207" w:rsidP="000A6E40">
            <w:pPr>
              <w:jc w:val="center"/>
              <w:rPr>
                <w:rFonts w:ascii="Times New Roman" w:hAnsi="Times New Roman"/>
                <w:b/>
                <w:sz w:val="24"/>
                <w:szCs w:val="24"/>
              </w:rPr>
            </w:pPr>
            <w:r w:rsidRPr="00911422">
              <w:rPr>
                <w:rFonts w:ascii="Times New Roman" w:hAnsi="Times New Roman"/>
                <w:b/>
                <w:sz w:val="24"/>
                <w:szCs w:val="24"/>
              </w:rPr>
              <w:t>0,0%</w:t>
            </w:r>
          </w:p>
        </w:tc>
      </w:tr>
      <w:tr w:rsidR="00916207" w:rsidTr="000A6E40">
        <w:tc>
          <w:tcPr>
            <w:tcW w:w="5529" w:type="dxa"/>
            <w:vAlign w:val="bottom"/>
          </w:tcPr>
          <w:p w:rsidR="00916207" w:rsidRPr="00C279A1" w:rsidRDefault="00916207" w:rsidP="00DF5026">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7" w:type="dxa"/>
            <w:vAlign w:val="center"/>
          </w:tcPr>
          <w:p w:rsidR="00916207" w:rsidRPr="00C279A1" w:rsidRDefault="00916207"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916207" w:rsidRPr="00C279A1" w:rsidRDefault="00916207" w:rsidP="00DF5026">
            <w:pPr>
              <w:jc w:val="center"/>
              <w:rPr>
                <w:rFonts w:ascii="Times New Roman" w:hAnsi="Times New Roman"/>
                <w:sz w:val="24"/>
                <w:szCs w:val="24"/>
              </w:rPr>
            </w:pPr>
            <w:r w:rsidRPr="00C279A1">
              <w:rPr>
                <w:rFonts w:ascii="Times New Roman" w:hAnsi="Times New Roman"/>
                <w:sz w:val="24"/>
                <w:szCs w:val="24"/>
              </w:rPr>
              <w:t>14</w:t>
            </w:r>
          </w:p>
        </w:tc>
        <w:tc>
          <w:tcPr>
            <w:tcW w:w="1842" w:type="dxa"/>
            <w:vAlign w:val="center"/>
          </w:tcPr>
          <w:p w:rsidR="00916207" w:rsidRPr="00C279A1" w:rsidRDefault="00916207"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916207" w:rsidRPr="00C279A1" w:rsidRDefault="00916207" w:rsidP="00DF5026">
            <w:pPr>
              <w:jc w:val="center"/>
              <w:rPr>
                <w:rFonts w:ascii="Times New Roman" w:hAnsi="Times New Roman"/>
                <w:sz w:val="24"/>
                <w:szCs w:val="24"/>
              </w:rPr>
            </w:pPr>
            <w:r w:rsidRPr="00C279A1">
              <w:rPr>
                <w:rFonts w:ascii="Times New Roman" w:hAnsi="Times New Roman"/>
                <w:sz w:val="24"/>
                <w:szCs w:val="24"/>
              </w:rPr>
              <w:t>200</w:t>
            </w:r>
          </w:p>
        </w:tc>
        <w:tc>
          <w:tcPr>
            <w:tcW w:w="1701" w:type="dxa"/>
            <w:vAlign w:val="center"/>
          </w:tcPr>
          <w:p w:rsidR="00916207" w:rsidRDefault="00916207" w:rsidP="00DF5026">
            <w:pPr>
              <w:jc w:val="center"/>
            </w:pPr>
            <w:r w:rsidRPr="00862E62">
              <w:rPr>
                <w:rFonts w:ascii="Times New Roman" w:hAnsi="Times New Roman"/>
                <w:sz w:val="24"/>
                <w:szCs w:val="24"/>
              </w:rPr>
              <w:t>500,0</w:t>
            </w:r>
          </w:p>
        </w:tc>
        <w:tc>
          <w:tcPr>
            <w:tcW w:w="1559" w:type="dxa"/>
            <w:vAlign w:val="center"/>
          </w:tcPr>
          <w:p w:rsidR="00916207" w:rsidRPr="00916207" w:rsidRDefault="00916207" w:rsidP="000A6E40">
            <w:pPr>
              <w:jc w:val="center"/>
              <w:rPr>
                <w:rFonts w:ascii="Times New Roman" w:hAnsi="Times New Roman"/>
                <w:sz w:val="24"/>
                <w:szCs w:val="24"/>
              </w:rPr>
            </w:pPr>
            <w:r w:rsidRPr="00916207">
              <w:rPr>
                <w:rFonts w:ascii="Times New Roman" w:hAnsi="Times New Roman"/>
                <w:sz w:val="24"/>
                <w:szCs w:val="24"/>
              </w:rPr>
              <w:t>0,0</w:t>
            </w:r>
          </w:p>
        </w:tc>
        <w:tc>
          <w:tcPr>
            <w:tcW w:w="1701" w:type="dxa"/>
            <w:vAlign w:val="center"/>
          </w:tcPr>
          <w:p w:rsidR="00916207" w:rsidRPr="00916207" w:rsidRDefault="00916207" w:rsidP="000A6E40">
            <w:pPr>
              <w:jc w:val="center"/>
              <w:rPr>
                <w:rFonts w:ascii="Times New Roman" w:hAnsi="Times New Roman"/>
                <w:sz w:val="24"/>
                <w:szCs w:val="24"/>
              </w:rPr>
            </w:pPr>
            <w:r w:rsidRPr="00916207">
              <w:rPr>
                <w:rFonts w:ascii="Times New Roman" w:hAnsi="Times New Roman"/>
                <w:sz w:val="24"/>
                <w:szCs w:val="24"/>
              </w:rPr>
              <w:t>0,0%</w:t>
            </w:r>
          </w:p>
        </w:tc>
      </w:tr>
      <w:tr w:rsidR="00916207" w:rsidTr="000A6E40">
        <w:tc>
          <w:tcPr>
            <w:tcW w:w="5529" w:type="dxa"/>
            <w:vAlign w:val="bottom"/>
          </w:tcPr>
          <w:p w:rsidR="00916207" w:rsidRPr="00C279A1" w:rsidRDefault="00916207" w:rsidP="00DF5026">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916207" w:rsidRPr="00C279A1" w:rsidRDefault="00916207"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916207" w:rsidRPr="00C279A1" w:rsidRDefault="00916207" w:rsidP="00DF5026">
            <w:pPr>
              <w:jc w:val="center"/>
              <w:rPr>
                <w:rFonts w:ascii="Times New Roman" w:hAnsi="Times New Roman"/>
                <w:sz w:val="24"/>
                <w:szCs w:val="24"/>
              </w:rPr>
            </w:pPr>
            <w:r w:rsidRPr="00C279A1">
              <w:rPr>
                <w:rFonts w:ascii="Times New Roman" w:hAnsi="Times New Roman"/>
                <w:sz w:val="24"/>
                <w:szCs w:val="24"/>
              </w:rPr>
              <w:t>14</w:t>
            </w:r>
          </w:p>
        </w:tc>
        <w:tc>
          <w:tcPr>
            <w:tcW w:w="1842" w:type="dxa"/>
            <w:vAlign w:val="center"/>
          </w:tcPr>
          <w:p w:rsidR="00916207" w:rsidRPr="00C279A1" w:rsidRDefault="00916207"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916207" w:rsidRPr="00C279A1" w:rsidRDefault="00916207" w:rsidP="00DF5026">
            <w:pPr>
              <w:jc w:val="center"/>
              <w:rPr>
                <w:rFonts w:ascii="Times New Roman" w:hAnsi="Times New Roman"/>
                <w:sz w:val="24"/>
                <w:szCs w:val="24"/>
              </w:rPr>
            </w:pPr>
            <w:r w:rsidRPr="00C279A1">
              <w:rPr>
                <w:rFonts w:ascii="Times New Roman" w:hAnsi="Times New Roman"/>
                <w:sz w:val="24"/>
                <w:szCs w:val="24"/>
              </w:rPr>
              <w:t>240</w:t>
            </w:r>
          </w:p>
        </w:tc>
        <w:tc>
          <w:tcPr>
            <w:tcW w:w="1701" w:type="dxa"/>
            <w:vAlign w:val="center"/>
          </w:tcPr>
          <w:p w:rsidR="00916207" w:rsidRDefault="00916207" w:rsidP="00DF5026">
            <w:pPr>
              <w:jc w:val="center"/>
            </w:pPr>
            <w:r>
              <w:rPr>
                <w:rFonts w:ascii="Times New Roman" w:hAnsi="Times New Roman"/>
                <w:sz w:val="24"/>
                <w:szCs w:val="24"/>
              </w:rPr>
              <w:t>50</w:t>
            </w:r>
            <w:r w:rsidRPr="00C14ED0">
              <w:rPr>
                <w:rFonts w:ascii="Times New Roman" w:hAnsi="Times New Roman"/>
                <w:sz w:val="24"/>
                <w:szCs w:val="24"/>
              </w:rPr>
              <w:t>0,0</w:t>
            </w:r>
          </w:p>
        </w:tc>
        <w:tc>
          <w:tcPr>
            <w:tcW w:w="1559" w:type="dxa"/>
            <w:vAlign w:val="center"/>
          </w:tcPr>
          <w:p w:rsidR="00916207" w:rsidRPr="00916207" w:rsidRDefault="00916207" w:rsidP="000A6E40">
            <w:pPr>
              <w:jc w:val="center"/>
              <w:rPr>
                <w:rFonts w:ascii="Times New Roman" w:hAnsi="Times New Roman"/>
                <w:sz w:val="24"/>
                <w:szCs w:val="24"/>
              </w:rPr>
            </w:pPr>
            <w:r w:rsidRPr="00916207">
              <w:rPr>
                <w:rFonts w:ascii="Times New Roman" w:hAnsi="Times New Roman"/>
                <w:sz w:val="24"/>
                <w:szCs w:val="24"/>
              </w:rPr>
              <w:t>0,0</w:t>
            </w:r>
          </w:p>
        </w:tc>
        <w:tc>
          <w:tcPr>
            <w:tcW w:w="1701" w:type="dxa"/>
            <w:vAlign w:val="center"/>
          </w:tcPr>
          <w:p w:rsidR="00916207" w:rsidRPr="00916207" w:rsidRDefault="00916207" w:rsidP="000A6E40">
            <w:pPr>
              <w:jc w:val="center"/>
              <w:rPr>
                <w:rFonts w:ascii="Times New Roman" w:hAnsi="Times New Roman"/>
                <w:sz w:val="24"/>
                <w:szCs w:val="24"/>
              </w:rPr>
            </w:pPr>
            <w:r w:rsidRPr="00916207">
              <w:rPr>
                <w:rFonts w:ascii="Times New Roman" w:hAnsi="Times New Roman"/>
                <w:sz w:val="24"/>
                <w:szCs w:val="24"/>
              </w:rPr>
              <w:t>0,0%</w:t>
            </w:r>
          </w:p>
        </w:tc>
      </w:tr>
      <w:tr w:rsidR="00916207" w:rsidTr="000A6E40">
        <w:tc>
          <w:tcPr>
            <w:tcW w:w="5529" w:type="dxa"/>
          </w:tcPr>
          <w:p w:rsidR="00916207" w:rsidRPr="00801FE8" w:rsidRDefault="00916207"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67" w:type="dxa"/>
            <w:vAlign w:val="center"/>
          </w:tcPr>
          <w:p w:rsidR="00916207" w:rsidRPr="00F92A58" w:rsidRDefault="00916207"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08</w:t>
            </w:r>
          </w:p>
        </w:tc>
        <w:tc>
          <w:tcPr>
            <w:tcW w:w="567" w:type="dxa"/>
            <w:vAlign w:val="center"/>
          </w:tcPr>
          <w:p w:rsidR="00916207" w:rsidRPr="00F92A58" w:rsidRDefault="00916207"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00</w:t>
            </w:r>
          </w:p>
        </w:tc>
        <w:tc>
          <w:tcPr>
            <w:tcW w:w="1842" w:type="dxa"/>
            <w:vAlign w:val="center"/>
          </w:tcPr>
          <w:p w:rsidR="00916207" w:rsidRPr="00F92A58" w:rsidRDefault="00916207" w:rsidP="00DF5026">
            <w:pPr>
              <w:autoSpaceDE w:val="0"/>
              <w:autoSpaceDN w:val="0"/>
              <w:adjustRightInd w:val="0"/>
              <w:jc w:val="center"/>
              <w:rPr>
                <w:rFonts w:ascii="Times New Roman" w:hAnsi="Times New Roman"/>
                <w:b/>
                <w:sz w:val="24"/>
                <w:szCs w:val="24"/>
              </w:rPr>
            </w:pPr>
          </w:p>
        </w:tc>
        <w:tc>
          <w:tcPr>
            <w:tcW w:w="709" w:type="dxa"/>
            <w:vAlign w:val="center"/>
          </w:tcPr>
          <w:p w:rsidR="00916207" w:rsidRPr="00F92A58" w:rsidRDefault="00916207" w:rsidP="00DF5026">
            <w:pPr>
              <w:autoSpaceDE w:val="0"/>
              <w:autoSpaceDN w:val="0"/>
              <w:adjustRightInd w:val="0"/>
              <w:jc w:val="center"/>
              <w:rPr>
                <w:rFonts w:ascii="Times New Roman" w:hAnsi="Times New Roman"/>
                <w:b/>
                <w:sz w:val="24"/>
                <w:szCs w:val="24"/>
              </w:rPr>
            </w:pPr>
          </w:p>
        </w:tc>
        <w:tc>
          <w:tcPr>
            <w:tcW w:w="1701" w:type="dxa"/>
            <w:vAlign w:val="center"/>
          </w:tcPr>
          <w:p w:rsidR="00916207" w:rsidRPr="00BD188E" w:rsidRDefault="00916207" w:rsidP="000A6E40">
            <w:pPr>
              <w:jc w:val="center"/>
              <w:rPr>
                <w:b/>
              </w:rPr>
            </w:pPr>
            <w:r w:rsidRPr="00BD188E">
              <w:rPr>
                <w:rFonts w:ascii="Times New Roman" w:hAnsi="Times New Roman"/>
                <w:b/>
                <w:sz w:val="24"/>
                <w:szCs w:val="24"/>
              </w:rPr>
              <w:t>3 947,7</w:t>
            </w:r>
          </w:p>
        </w:tc>
        <w:tc>
          <w:tcPr>
            <w:tcW w:w="1559" w:type="dxa"/>
            <w:vAlign w:val="center"/>
          </w:tcPr>
          <w:p w:rsidR="00916207" w:rsidRPr="00BD188E" w:rsidRDefault="00916207" w:rsidP="000A6E40">
            <w:pPr>
              <w:jc w:val="center"/>
              <w:rPr>
                <w:rFonts w:ascii="Times New Roman" w:hAnsi="Times New Roman"/>
                <w:b/>
                <w:sz w:val="24"/>
                <w:szCs w:val="24"/>
              </w:rPr>
            </w:pPr>
            <w:r w:rsidRPr="00BD188E">
              <w:rPr>
                <w:rFonts w:ascii="Times New Roman" w:hAnsi="Times New Roman"/>
                <w:b/>
                <w:sz w:val="24"/>
                <w:szCs w:val="24"/>
              </w:rPr>
              <w:t>159,9</w:t>
            </w:r>
          </w:p>
        </w:tc>
        <w:tc>
          <w:tcPr>
            <w:tcW w:w="1701" w:type="dxa"/>
            <w:vAlign w:val="center"/>
          </w:tcPr>
          <w:p w:rsidR="00916207" w:rsidRPr="00BD188E" w:rsidRDefault="00916207" w:rsidP="000A6E40">
            <w:pPr>
              <w:jc w:val="center"/>
              <w:rPr>
                <w:rFonts w:ascii="Times New Roman" w:hAnsi="Times New Roman"/>
                <w:b/>
                <w:sz w:val="24"/>
                <w:szCs w:val="24"/>
              </w:rPr>
            </w:pPr>
            <w:r w:rsidRPr="00BD188E">
              <w:rPr>
                <w:rFonts w:ascii="Times New Roman" w:hAnsi="Times New Roman"/>
                <w:b/>
                <w:sz w:val="24"/>
                <w:szCs w:val="24"/>
              </w:rPr>
              <w:t>4,05%</w:t>
            </w:r>
          </w:p>
        </w:tc>
      </w:tr>
      <w:tr w:rsidR="00916207" w:rsidTr="000A6E40">
        <w:tc>
          <w:tcPr>
            <w:tcW w:w="5529" w:type="dxa"/>
          </w:tcPr>
          <w:p w:rsidR="00916207" w:rsidRPr="00801FE8" w:rsidRDefault="00916207"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67" w:type="dxa"/>
            <w:vAlign w:val="center"/>
          </w:tcPr>
          <w:p w:rsidR="00916207" w:rsidRPr="00911422" w:rsidRDefault="00916207" w:rsidP="00DF5026">
            <w:pPr>
              <w:autoSpaceDE w:val="0"/>
              <w:autoSpaceDN w:val="0"/>
              <w:adjustRightInd w:val="0"/>
              <w:jc w:val="center"/>
              <w:rPr>
                <w:rFonts w:ascii="Times New Roman" w:hAnsi="Times New Roman"/>
                <w:b/>
                <w:sz w:val="24"/>
                <w:szCs w:val="24"/>
              </w:rPr>
            </w:pPr>
            <w:r w:rsidRPr="00911422">
              <w:rPr>
                <w:rFonts w:ascii="Times New Roman" w:hAnsi="Times New Roman"/>
                <w:b/>
                <w:sz w:val="24"/>
                <w:szCs w:val="24"/>
              </w:rPr>
              <w:t>08</w:t>
            </w:r>
          </w:p>
        </w:tc>
        <w:tc>
          <w:tcPr>
            <w:tcW w:w="567" w:type="dxa"/>
            <w:vAlign w:val="center"/>
          </w:tcPr>
          <w:p w:rsidR="00916207" w:rsidRPr="00911422" w:rsidRDefault="00916207" w:rsidP="00DF5026">
            <w:pPr>
              <w:autoSpaceDE w:val="0"/>
              <w:autoSpaceDN w:val="0"/>
              <w:adjustRightInd w:val="0"/>
              <w:jc w:val="center"/>
              <w:rPr>
                <w:rFonts w:ascii="Times New Roman" w:hAnsi="Times New Roman"/>
                <w:b/>
                <w:sz w:val="24"/>
                <w:szCs w:val="24"/>
              </w:rPr>
            </w:pPr>
            <w:r w:rsidRPr="00911422">
              <w:rPr>
                <w:rFonts w:ascii="Times New Roman" w:hAnsi="Times New Roman"/>
                <w:b/>
                <w:sz w:val="24"/>
                <w:szCs w:val="24"/>
              </w:rPr>
              <w:t>04</w:t>
            </w:r>
          </w:p>
        </w:tc>
        <w:tc>
          <w:tcPr>
            <w:tcW w:w="1842" w:type="dxa"/>
            <w:vAlign w:val="center"/>
          </w:tcPr>
          <w:p w:rsidR="00916207" w:rsidRPr="00C74565" w:rsidRDefault="00916207" w:rsidP="00DF5026">
            <w:pPr>
              <w:autoSpaceDE w:val="0"/>
              <w:autoSpaceDN w:val="0"/>
              <w:adjustRightInd w:val="0"/>
              <w:jc w:val="center"/>
              <w:rPr>
                <w:rFonts w:ascii="Times New Roman" w:hAnsi="Times New Roman"/>
                <w:sz w:val="24"/>
                <w:szCs w:val="24"/>
              </w:rPr>
            </w:pPr>
          </w:p>
        </w:tc>
        <w:tc>
          <w:tcPr>
            <w:tcW w:w="709" w:type="dxa"/>
            <w:vAlign w:val="center"/>
          </w:tcPr>
          <w:p w:rsidR="00916207" w:rsidRPr="00C74565" w:rsidRDefault="00916207" w:rsidP="00DF5026">
            <w:pPr>
              <w:autoSpaceDE w:val="0"/>
              <w:autoSpaceDN w:val="0"/>
              <w:adjustRightInd w:val="0"/>
              <w:jc w:val="center"/>
              <w:rPr>
                <w:rFonts w:ascii="Times New Roman" w:hAnsi="Times New Roman"/>
                <w:sz w:val="24"/>
                <w:szCs w:val="24"/>
              </w:rPr>
            </w:pPr>
          </w:p>
        </w:tc>
        <w:tc>
          <w:tcPr>
            <w:tcW w:w="1701" w:type="dxa"/>
            <w:vAlign w:val="center"/>
          </w:tcPr>
          <w:p w:rsidR="00916207" w:rsidRPr="00BD188E" w:rsidRDefault="00916207" w:rsidP="000A6E40">
            <w:pPr>
              <w:jc w:val="center"/>
              <w:rPr>
                <w:b/>
              </w:rPr>
            </w:pPr>
            <w:r w:rsidRPr="00BD188E">
              <w:rPr>
                <w:rFonts w:ascii="Times New Roman" w:hAnsi="Times New Roman"/>
                <w:b/>
                <w:sz w:val="24"/>
                <w:szCs w:val="24"/>
              </w:rPr>
              <w:t>3 947,7</w:t>
            </w:r>
          </w:p>
        </w:tc>
        <w:tc>
          <w:tcPr>
            <w:tcW w:w="1559" w:type="dxa"/>
            <w:vAlign w:val="center"/>
          </w:tcPr>
          <w:p w:rsidR="00916207" w:rsidRPr="00BD188E" w:rsidRDefault="00916207" w:rsidP="000A6E40">
            <w:pPr>
              <w:jc w:val="center"/>
              <w:rPr>
                <w:rFonts w:ascii="Times New Roman" w:hAnsi="Times New Roman"/>
                <w:b/>
                <w:sz w:val="24"/>
                <w:szCs w:val="24"/>
              </w:rPr>
            </w:pPr>
            <w:r w:rsidRPr="00BD188E">
              <w:rPr>
                <w:rFonts w:ascii="Times New Roman" w:hAnsi="Times New Roman"/>
                <w:b/>
                <w:sz w:val="24"/>
                <w:szCs w:val="24"/>
              </w:rPr>
              <w:t>159,9</w:t>
            </w:r>
          </w:p>
        </w:tc>
        <w:tc>
          <w:tcPr>
            <w:tcW w:w="1701" w:type="dxa"/>
            <w:vAlign w:val="center"/>
          </w:tcPr>
          <w:p w:rsidR="00916207" w:rsidRPr="00BD188E" w:rsidRDefault="00916207" w:rsidP="000A6E40">
            <w:pPr>
              <w:jc w:val="center"/>
              <w:rPr>
                <w:rFonts w:ascii="Times New Roman" w:hAnsi="Times New Roman"/>
                <w:b/>
                <w:sz w:val="24"/>
                <w:szCs w:val="24"/>
              </w:rPr>
            </w:pPr>
            <w:r w:rsidRPr="00BD188E">
              <w:rPr>
                <w:rFonts w:ascii="Times New Roman" w:hAnsi="Times New Roman"/>
                <w:b/>
                <w:sz w:val="24"/>
                <w:szCs w:val="24"/>
              </w:rPr>
              <w:t>4,05%</w:t>
            </w:r>
          </w:p>
        </w:tc>
      </w:tr>
      <w:tr w:rsidR="00916207" w:rsidTr="000A6E40">
        <w:tc>
          <w:tcPr>
            <w:tcW w:w="5529" w:type="dxa"/>
          </w:tcPr>
          <w:p w:rsidR="00916207" w:rsidRPr="00801FE8" w:rsidRDefault="00916207" w:rsidP="00DF5026">
            <w:pPr>
              <w:jc w:val="both"/>
              <w:rPr>
                <w:rFonts w:ascii="Times New Roman" w:hAnsi="Times New Roman"/>
                <w:color w:val="000000"/>
                <w:sz w:val="24"/>
                <w:szCs w:val="24"/>
              </w:rPr>
            </w:pPr>
            <w:r w:rsidRPr="00801FE8">
              <w:rPr>
                <w:rFonts w:ascii="Times New Roman" w:hAnsi="Times New Roman"/>
                <w:color w:val="000000"/>
                <w:sz w:val="24"/>
                <w:szCs w:val="24"/>
              </w:rPr>
              <w:lastRenderedPageBreak/>
              <w:t>Праздничные и социально значимые мероприятия для населения</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842"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916207" w:rsidRPr="00C74565" w:rsidRDefault="00916207" w:rsidP="00DF5026">
            <w:pPr>
              <w:autoSpaceDE w:val="0"/>
              <w:autoSpaceDN w:val="0"/>
              <w:adjustRightInd w:val="0"/>
              <w:jc w:val="center"/>
              <w:rPr>
                <w:rFonts w:ascii="Times New Roman" w:hAnsi="Times New Roman"/>
                <w:sz w:val="24"/>
                <w:szCs w:val="24"/>
              </w:rPr>
            </w:pPr>
          </w:p>
        </w:tc>
        <w:tc>
          <w:tcPr>
            <w:tcW w:w="1701" w:type="dxa"/>
            <w:vAlign w:val="center"/>
          </w:tcPr>
          <w:p w:rsidR="00916207" w:rsidRDefault="00916207" w:rsidP="000A6E40">
            <w:pPr>
              <w:jc w:val="center"/>
            </w:pPr>
            <w:r>
              <w:rPr>
                <w:rFonts w:ascii="Times New Roman" w:hAnsi="Times New Roman"/>
                <w:sz w:val="24"/>
                <w:szCs w:val="24"/>
              </w:rPr>
              <w:t>3 947,7</w:t>
            </w:r>
          </w:p>
        </w:tc>
        <w:tc>
          <w:tcPr>
            <w:tcW w:w="1559" w:type="dxa"/>
            <w:vAlign w:val="center"/>
          </w:tcPr>
          <w:p w:rsidR="00916207" w:rsidRDefault="00916207" w:rsidP="000A6E40">
            <w:pPr>
              <w:jc w:val="center"/>
              <w:rPr>
                <w:rFonts w:ascii="Times New Roman" w:hAnsi="Times New Roman"/>
                <w:sz w:val="24"/>
                <w:szCs w:val="24"/>
              </w:rPr>
            </w:pPr>
            <w:r>
              <w:rPr>
                <w:rFonts w:ascii="Times New Roman" w:hAnsi="Times New Roman"/>
                <w:sz w:val="24"/>
                <w:szCs w:val="24"/>
              </w:rPr>
              <w:t>159,9</w:t>
            </w:r>
          </w:p>
        </w:tc>
        <w:tc>
          <w:tcPr>
            <w:tcW w:w="1701" w:type="dxa"/>
            <w:vAlign w:val="center"/>
          </w:tcPr>
          <w:p w:rsidR="00916207" w:rsidRDefault="00916207" w:rsidP="000A6E40">
            <w:pPr>
              <w:jc w:val="center"/>
              <w:rPr>
                <w:rFonts w:ascii="Times New Roman" w:hAnsi="Times New Roman"/>
                <w:sz w:val="24"/>
                <w:szCs w:val="24"/>
              </w:rPr>
            </w:pPr>
            <w:r w:rsidRPr="002348F2">
              <w:rPr>
                <w:rFonts w:ascii="Times New Roman" w:hAnsi="Times New Roman"/>
                <w:sz w:val="24"/>
                <w:szCs w:val="24"/>
              </w:rPr>
              <w:t>4,05</w:t>
            </w:r>
            <w:r>
              <w:rPr>
                <w:rFonts w:ascii="Times New Roman" w:hAnsi="Times New Roman"/>
                <w:sz w:val="24"/>
                <w:szCs w:val="24"/>
              </w:rPr>
              <w:t>%</w:t>
            </w:r>
          </w:p>
        </w:tc>
      </w:tr>
      <w:tr w:rsidR="00916207" w:rsidTr="000A6E40">
        <w:tc>
          <w:tcPr>
            <w:tcW w:w="5529" w:type="dxa"/>
          </w:tcPr>
          <w:p w:rsidR="00916207" w:rsidRPr="00801FE8" w:rsidRDefault="00916207"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842" w:type="dxa"/>
            <w:vAlign w:val="center"/>
          </w:tcPr>
          <w:p w:rsidR="00916207" w:rsidRDefault="00916207" w:rsidP="00DF5026">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709"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916207" w:rsidRDefault="00916207" w:rsidP="000A6E40">
            <w:pPr>
              <w:jc w:val="center"/>
            </w:pPr>
            <w:r>
              <w:rPr>
                <w:rFonts w:ascii="Times New Roman" w:hAnsi="Times New Roman"/>
                <w:sz w:val="24"/>
                <w:szCs w:val="24"/>
              </w:rPr>
              <w:t>3 947,7</w:t>
            </w:r>
          </w:p>
        </w:tc>
        <w:tc>
          <w:tcPr>
            <w:tcW w:w="1559" w:type="dxa"/>
            <w:vAlign w:val="center"/>
          </w:tcPr>
          <w:p w:rsidR="00916207" w:rsidRDefault="00916207" w:rsidP="000A6E40">
            <w:pPr>
              <w:jc w:val="center"/>
              <w:rPr>
                <w:rFonts w:ascii="Times New Roman" w:hAnsi="Times New Roman"/>
                <w:sz w:val="24"/>
                <w:szCs w:val="24"/>
              </w:rPr>
            </w:pPr>
            <w:r>
              <w:rPr>
                <w:rFonts w:ascii="Times New Roman" w:hAnsi="Times New Roman"/>
                <w:sz w:val="24"/>
                <w:szCs w:val="24"/>
              </w:rPr>
              <w:t>159,9</w:t>
            </w:r>
          </w:p>
        </w:tc>
        <w:tc>
          <w:tcPr>
            <w:tcW w:w="1701" w:type="dxa"/>
            <w:vAlign w:val="center"/>
          </w:tcPr>
          <w:p w:rsidR="00916207" w:rsidRDefault="00916207" w:rsidP="000A6E40">
            <w:pPr>
              <w:jc w:val="center"/>
              <w:rPr>
                <w:rFonts w:ascii="Times New Roman" w:hAnsi="Times New Roman"/>
                <w:sz w:val="24"/>
                <w:szCs w:val="24"/>
              </w:rPr>
            </w:pPr>
            <w:r w:rsidRPr="002348F2">
              <w:rPr>
                <w:rFonts w:ascii="Times New Roman" w:hAnsi="Times New Roman"/>
                <w:sz w:val="24"/>
                <w:szCs w:val="24"/>
              </w:rPr>
              <w:t>4,05</w:t>
            </w:r>
            <w:r>
              <w:rPr>
                <w:rFonts w:ascii="Times New Roman" w:hAnsi="Times New Roman"/>
                <w:sz w:val="24"/>
                <w:szCs w:val="24"/>
              </w:rPr>
              <w:t>%</w:t>
            </w:r>
          </w:p>
        </w:tc>
      </w:tr>
      <w:tr w:rsidR="00916207" w:rsidTr="000A6E40">
        <w:tc>
          <w:tcPr>
            <w:tcW w:w="5529" w:type="dxa"/>
          </w:tcPr>
          <w:p w:rsidR="00916207" w:rsidRPr="00801FE8" w:rsidRDefault="00916207"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842" w:type="dxa"/>
            <w:vAlign w:val="center"/>
          </w:tcPr>
          <w:p w:rsidR="00916207" w:rsidRDefault="00916207" w:rsidP="00DF5026">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709" w:type="dxa"/>
            <w:vAlign w:val="center"/>
          </w:tcPr>
          <w:p w:rsidR="00916207" w:rsidRPr="00C74565" w:rsidRDefault="00916207"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916207" w:rsidRDefault="00916207" w:rsidP="000A6E40">
            <w:pPr>
              <w:jc w:val="center"/>
            </w:pPr>
            <w:r>
              <w:rPr>
                <w:rFonts w:ascii="Times New Roman" w:hAnsi="Times New Roman"/>
                <w:sz w:val="24"/>
                <w:szCs w:val="24"/>
              </w:rPr>
              <w:t>3 947,7</w:t>
            </w:r>
          </w:p>
        </w:tc>
        <w:tc>
          <w:tcPr>
            <w:tcW w:w="1559" w:type="dxa"/>
            <w:vAlign w:val="center"/>
          </w:tcPr>
          <w:p w:rsidR="00916207" w:rsidRDefault="00916207" w:rsidP="000A6E40">
            <w:pPr>
              <w:jc w:val="center"/>
              <w:rPr>
                <w:rFonts w:ascii="Times New Roman" w:hAnsi="Times New Roman"/>
                <w:sz w:val="24"/>
                <w:szCs w:val="24"/>
              </w:rPr>
            </w:pPr>
            <w:r>
              <w:rPr>
                <w:rFonts w:ascii="Times New Roman" w:hAnsi="Times New Roman"/>
                <w:sz w:val="24"/>
                <w:szCs w:val="24"/>
              </w:rPr>
              <w:t>159,9</w:t>
            </w:r>
          </w:p>
        </w:tc>
        <w:tc>
          <w:tcPr>
            <w:tcW w:w="1701" w:type="dxa"/>
            <w:vAlign w:val="center"/>
          </w:tcPr>
          <w:p w:rsidR="00916207" w:rsidRDefault="00916207" w:rsidP="000A6E40">
            <w:pPr>
              <w:jc w:val="center"/>
              <w:rPr>
                <w:rFonts w:ascii="Times New Roman" w:hAnsi="Times New Roman"/>
                <w:sz w:val="24"/>
                <w:szCs w:val="24"/>
              </w:rPr>
            </w:pPr>
            <w:r w:rsidRPr="002348F2">
              <w:rPr>
                <w:rFonts w:ascii="Times New Roman" w:hAnsi="Times New Roman"/>
                <w:sz w:val="24"/>
                <w:szCs w:val="24"/>
              </w:rPr>
              <w:t>4,05</w:t>
            </w:r>
            <w:r>
              <w:rPr>
                <w:rFonts w:ascii="Times New Roman" w:hAnsi="Times New Roman"/>
                <w:sz w:val="24"/>
                <w:szCs w:val="24"/>
              </w:rPr>
              <w:t>%</w:t>
            </w:r>
          </w:p>
        </w:tc>
      </w:tr>
      <w:tr w:rsidR="00B162D4" w:rsidTr="000A6E40">
        <w:tc>
          <w:tcPr>
            <w:tcW w:w="5529" w:type="dxa"/>
          </w:tcPr>
          <w:p w:rsidR="00B162D4" w:rsidRPr="00801FE8" w:rsidRDefault="00B162D4" w:rsidP="00DF5026">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67" w:type="dxa"/>
            <w:vAlign w:val="center"/>
          </w:tcPr>
          <w:p w:rsidR="00B162D4" w:rsidRPr="00F92A58" w:rsidRDefault="00B162D4"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67" w:type="dxa"/>
            <w:vAlign w:val="center"/>
          </w:tcPr>
          <w:p w:rsidR="00B162D4" w:rsidRPr="00F92A58" w:rsidRDefault="00B162D4"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00</w:t>
            </w:r>
          </w:p>
        </w:tc>
        <w:tc>
          <w:tcPr>
            <w:tcW w:w="1842" w:type="dxa"/>
            <w:vAlign w:val="center"/>
          </w:tcPr>
          <w:p w:rsidR="00B162D4" w:rsidRPr="00F92A58" w:rsidRDefault="00B162D4" w:rsidP="00DF5026">
            <w:pPr>
              <w:autoSpaceDE w:val="0"/>
              <w:autoSpaceDN w:val="0"/>
              <w:adjustRightInd w:val="0"/>
              <w:jc w:val="center"/>
              <w:rPr>
                <w:rFonts w:ascii="Times New Roman" w:hAnsi="Times New Roman"/>
                <w:b/>
                <w:sz w:val="24"/>
                <w:szCs w:val="24"/>
              </w:rPr>
            </w:pPr>
          </w:p>
        </w:tc>
        <w:tc>
          <w:tcPr>
            <w:tcW w:w="709" w:type="dxa"/>
            <w:vAlign w:val="center"/>
          </w:tcPr>
          <w:p w:rsidR="00B162D4" w:rsidRPr="00F92A58" w:rsidRDefault="00B162D4" w:rsidP="00DF5026">
            <w:pPr>
              <w:autoSpaceDE w:val="0"/>
              <w:autoSpaceDN w:val="0"/>
              <w:adjustRightInd w:val="0"/>
              <w:jc w:val="center"/>
              <w:rPr>
                <w:rFonts w:ascii="Times New Roman" w:hAnsi="Times New Roman"/>
                <w:b/>
                <w:sz w:val="24"/>
                <w:szCs w:val="24"/>
              </w:rPr>
            </w:pPr>
          </w:p>
        </w:tc>
        <w:tc>
          <w:tcPr>
            <w:tcW w:w="1701" w:type="dxa"/>
            <w:vAlign w:val="center"/>
          </w:tcPr>
          <w:p w:rsidR="00B162D4" w:rsidRPr="00BD188E" w:rsidRDefault="00B162D4" w:rsidP="000A6E40">
            <w:pPr>
              <w:jc w:val="center"/>
              <w:rPr>
                <w:b/>
              </w:rPr>
            </w:pPr>
            <w:r w:rsidRPr="00BD188E">
              <w:rPr>
                <w:rFonts w:ascii="Times New Roman" w:hAnsi="Times New Roman"/>
                <w:b/>
                <w:sz w:val="24"/>
                <w:szCs w:val="24"/>
              </w:rPr>
              <w:t>1 212,0</w:t>
            </w:r>
          </w:p>
        </w:tc>
        <w:tc>
          <w:tcPr>
            <w:tcW w:w="1559" w:type="dxa"/>
            <w:vAlign w:val="center"/>
          </w:tcPr>
          <w:p w:rsidR="00B162D4" w:rsidRPr="00BD188E" w:rsidRDefault="00B162D4" w:rsidP="000A6E40">
            <w:pPr>
              <w:jc w:val="center"/>
              <w:rPr>
                <w:rFonts w:ascii="Times New Roman" w:hAnsi="Times New Roman"/>
                <w:b/>
                <w:sz w:val="24"/>
                <w:szCs w:val="24"/>
              </w:rPr>
            </w:pPr>
            <w:r w:rsidRPr="00BD188E">
              <w:rPr>
                <w:rFonts w:ascii="Times New Roman" w:hAnsi="Times New Roman"/>
                <w:b/>
                <w:sz w:val="24"/>
                <w:szCs w:val="24"/>
              </w:rPr>
              <w:t>556,7</w:t>
            </w:r>
          </w:p>
        </w:tc>
        <w:tc>
          <w:tcPr>
            <w:tcW w:w="1701" w:type="dxa"/>
            <w:vAlign w:val="center"/>
          </w:tcPr>
          <w:p w:rsidR="00B162D4" w:rsidRPr="00BD188E" w:rsidRDefault="00B162D4" w:rsidP="000A6E40">
            <w:pPr>
              <w:jc w:val="center"/>
              <w:rPr>
                <w:rFonts w:ascii="Times New Roman" w:hAnsi="Times New Roman"/>
                <w:b/>
                <w:sz w:val="24"/>
                <w:szCs w:val="24"/>
              </w:rPr>
            </w:pPr>
            <w:r w:rsidRPr="00BD188E">
              <w:rPr>
                <w:rFonts w:ascii="Times New Roman" w:hAnsi="Times New Roman"/>
                <w:b/>
                <w:sz w:val="24"/>
                <w:szCs w:val="24"/>
              </w:rPr>
              <w:t>45,93</w:t>
            </w:r>
          </w:p>
        </w:tc>
      </w:tr>
      <w:tr w:rsidR="00B162D4" w:rsidTr="000A6E40">
        <w:tc>
          <w:tcPr>
            <w:tcW w:w="5529" w:type="dxa"/>
          </w:tcPr>
          <w:p w:rsidR="00B162D4" w:rsidRPr="00801FE8" w:rsidRDefault="00B162D4"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67" w:type="dxa"/>
            <w:vAlign w:val="center"/>
          </w:tcPr>
          <w:p w:rsidR="00B162D4" w:rsidRPr="00F92A58" w:rsidRDefault="00B162D4"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67" w:type="dxa"/>
            <w:vAlign w:val="center"/>
          </w:tcPr>
          <w:p w:rsidR="00B162D4" w:rsidRPr="00F92A58" w:rsidRDefault="00B162D4"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01</w:t>
            </w:r>
          </w:p>
        </w:tc>
        <w:tc>
          <w:tcPr>
            <w:tcW w:w="1842" w:type="dxa"/>
            <w:vAlign w:val="center"/>
          </w:tcPr>
          <w:p w:rsidR="00B162D4" w:rsidRPr="00F92A58" w:rsidRDefault="00B162D4" w:rsidP="00DF5026">
            <w:pPr>
              <w:autoSpaceDE w:val="0"/>
              <w:autoSpaceDN w:val="0"/>
              <w:adjustRightInd w:val="0"/>
              <w:jc w:val="center"/>
              <w:rPr>
                <w:rFonts w:ascii="Times New Roman" w:hAnsi="Times New Roman"/>
                <w:b/>
                <w:sz w:val="24"/>
                <w:szCs w:val="24"/>
              </w:rPr>
            </w:pPr>
          </w:p>
        </w:tc>
        <w:tc>
          <w:tcPr>
            <w:tcW w:w="709" w:type="dxa"/>
            <w:vAlign w:val="center"/>
          </w:tcPr>
          <w:p w:rsidR="00B162D4" w:rsidRPr="00F92A58" w:rsidRDefault="00B162D4" w:rsidP="00DF5026">
            <w:pPr>
              <w:autoSpaceDE w:val="0"/>
              <w:autoSpaceDN w:val="0"/>
              <w:adjustRightInd w:val="0"/>
              <w:jc w:val="center"/>
              <w:rPr>
                <w:rFonts w:ascii="Times New Roman" w:hAnsi="Times New Roman"/>
                <w:b/>
                <w:sz w:val="24"/>
                <w:szCs w:val="24"/>
              </w:rPr>
            </w:pPr>
          </w:p>
        </w:tc>
        <w:tc>
          <w:tcPr>
            <w:tcW w:w="1701" w:type="dxa"/>
            <w:vAlign w:val="center"/>
          </w:tcPr>
          <w:p w:rsidR="00B162D4" w:rsidRPr="00BD188E" w:rsidRDefault="00B162D4" w:rsidP="000A6E40">
            <w:pPr>
              <w:jc w:val="center"/>
              <w:rPr>
                <w:b/>
              </w:rPr>
            </w:pPr>
            <w:r w:rsidRPr="00BD188E">
              <w:rPr>
                <w:rFonts w:ascii="Times New Roman" w:hAnsi="Times New Roman"/>
                <w:b/>
                <w:sz w:val="24"/>
                <w:szCs w:val="24"/>
              </w:rPr>
              <w:t>600,0</w:t>
            </w:r>
          </w:p>
        </w:tc>
        <w:tc>
          <w:tcPr>
            <w:tcW w:w="1559" w:type="dxa"/>
            <w:vAlign w:val="center"/>
          </w:tcPr>
          <w:p w:rsidR="00B162D4" w:rsidRPr="00BD188E" w:rsidRDefault="00B162D4" w:rsidP="000A6E40">
            <w:pPr>
              <w:jc w:val="center"/>
              <w:rPr>
                <w:rFonts w:ascii="Times New Roman" w:hAnsi="Times New Roman"/>
                <w:b/>
                <w:sz w:val="24"/>
                <w:szCs w:val="24"/>
              </w:rPr>
            </w:pPr>
            <w:r w:rsidRPr="00BD188E">
              <w:rPr>
                <w:rFonts w:ascii="Times New Roman" w:hAnsi="Times New Roman"/>
                <w:b/>
                <w:sz w:val="24"/>
                <w:szCs w:val="24"/>
              </w:rPr>
              <w:t>556,7</w:t>
            </w:r>
          </w:p>
        </w:tc>
        <w:tc>
          <w:tcPr>
            <w:tcW w:w="1701" w:type="dxa"/>
            <w:vAlign w:val="center"/>
          </w:tcPr>
          <w:p w:rsidR="00B162D4" w:rsidRPr="00BD188E" w:rsidRDefault="00B162D4" w:rsidP="000A6E40">
            <w:pPr>
              <w:jc w:val="center"/>
              <w:rPr>
                <w:rFonts w:ascii="Times New Roman" w:hAnsi="Times New Roman"/>
                <w:b/>
                <w:sz w:val="24"/>
                <w:szCs w:val="24"/>
              </w:rPr>
            </w:pPr>
            <w:r w:rsidRPr="00BD188E">
              <w:rPr>
                <w:rFonts w:ascii="Times New Roman" w:hAnsi="Times New Roman"/>
                <w:b/>
                <w:sz w:val="24"/>
                <w:szCs w:val="24"/>
              </w:rPr>
              <w:t>92,77%</w:t>
            </w:r>
          </w:p>
        </w:tc>
      </w:tr>
      <w:tr w:rsidR="00B162D4" w:rsidTr="000A6E40">
        <w:tc>
          <w:tcPr>
            <w:tcW w:w="5529" w:type="dxa"/>
          </w:tcPr>
          <w:p w:rsidR="00B162D4" w:rsidRPr="00801FE8" w:rsidRDefault="00B162D4" w:rsidP="00DF5026">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rsidR="00B162D4" w:rsidRPr="00C74565" w:rsidRDefault="00B162D4"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162D4" w:rsidRPr="00C74565" w:rsidRDefault="00B162D4"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842" w:type="dxa"/>
            <w:vAlign w:val="center"/>
          </w:tcPr>
          <w:p w:rsidR="00B162D4" w:rsidRPr="00C74565" w:rsidRDefault="00B162D4"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B162D4" w:rsidRPr="00C74565" w:rsidRDefault="00B162D4" w:rsidP="00DF5026">
            <w:pPr>
              <w:autoSpaceDE w:val="0"/>
              <w:autoSpaceDN w:val="0"/>
              <w:adjustRightInd w:val="0"/>
              <w:jc w:val="center"/>
              <w:rPr>
                <w:rFonts w:ascii="Times New Roman" w:hAnsi="Times New Roman"/>
                <w:sz w:val="24"/>
                <w:szCs w:val="24"/>
              </w:rPr>
            </w:pPr>
          </w:p>
        </w:tc>
        <w:tc>
          <w:tcPr>
            <w:tcW w:w="1701" w:type="dxa"/>
            <w:vAlign w:val="center"/>
          </w:tcPr>
          <w:p w:rsidR="00B162D4" w:rsidRDefault="00B162D4" w:rsidP="000A6E40">
            <w:pPr>
              <w:jc w:val="center"/>
            </w:pPr>
            <w:r>
              <w:rPr>
                <w:rFonts w:ascii="Times New Roman" w:hAnsi="Times New Roman"/>
                <w:sz w:val="24"/>
                <w:szCs w:val="24"/>
              </w:rPr>
              <w:t>60</w:t>
            </w:r>
            <w:r w:rsidRPr="00C14ED0">
              <w:rPr>
                <w:rFonts w:ascii="Times New Roman" w:hAnsi="Times New Roman"/>
                <w:sz w:val="24"/>
                <w:szCs w:val="24"/>
              </w:rPr>
              <w:t>0,0</w:t>
            </w:r>
          </w:p>
        </w:tc>
        <w:tc>
          <w:tcPr>
            <w:tcW w:w="1559" w:type="dxa"/>
            <w:vAlign w:val="center"/>
          </w:tcPr>
          <w:p w:rsidR="00B162D4" w:rsidRDefault="00B162D4" w:rsidP="000A6E40">
            <w:pPr>
              <w:jc w:val="center"/>
              <w:rPr>
                <w:rFonts w:ascii="Times New Roman" w:hAnsi="Times New Roman"/>
                <w:sz w:val="24"/>
                <w:szCs w:val="24"/>
              </w:rPr>
            </w:pPr>
            <w:r>
              <w:rPr>
                <w:rFonts w:ascii="Times New Roman" w:hAnsi="Times New Roman"/>
                <w:sz w:val="24"/>
                <w:szCs w:val="24"/>
              </w:rPr>
              <w:t>556,7</w:t>
            </w:r>
          </w:p>
        </w:tc>
        <w:tc>
          <w:tcPr>
            <w:tcW w:w="1701" w:type="dxa"/>
            <w:vAlign w:val="center"/>
          </w:tcPr>
          <w:p w:rsidR="00B162D4" w:rsidRDefault="00B162D4" w:rsidP="000A6E40">
            <w:pPr>
              <w:jc w:val="center"/>
            </w:pPr>
            <w:r w:rsidRPr="00987895">
              <w:rPr>
                <w:rFonts w:ascii="Times New Roman" w:hAnsi="Times New Roman"/>
                <w:sz w:val="24"/>
                <w:szCs w:val="24"/>
              </w:rPr>
              <w:t>92,77%</w:t>
            </w:r>
          </w:p>
        </w:tc>
      </w:tr>
      <w:tr w:rsidR="00B162D4" w:rsidTr="000A6E40">
        <w:tc>
          <w:tcPr>
            <w:tcW w:w="5529" w:type="dxa"/>
          </w:tcPr>
          <w:p w:rsidR="00B162D4" w:rsidRPr="00801FE8" w:rsidRDefault="00B162D4" w:rsidP="00DF5026">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67" w:type="dxa"/>
            <w:vAlign w:val="center"/>
          </w:tcPr>
          <w:p w:rsidR="00B162D4" w:rsidRPr="00C74565" w:rsidRDefault="00B162D4"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162D4" w:rsidRPr="00C74565" w:rsidRDefault="00B162D4"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842" w:type="dxa"/>
          </w:tcPr>
          <w:p w:rsidR="00B162D4" w:rsidRDefault="00B162D4"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09" w:type="dxa"/>
            <w:vAlign w:val="center"/>
          </w:tcPr>
          <w:p w:rsidR="00B162D4" w:rsidRPr="00C74565" w:rsidRDefault="00B162D4" w:rsidP="00DF5026">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701" w:type="dxa"/>
            <w:vAlign w:val="center"/>
          </w:tcPr>
          <w:p w:rsidR="00B162D4" w:rsidRDefault="00B162D4" w:rsidP="000A6E40">
            <w:pPr>
              <w:jc w:val="center"/>
            </w:pPr>
            <w:r>
              <w:rPr>
                <w:rFonts w:ascii="Times New Roman" w:hAnsi="Times New Roman"/>
                <w:sz w:val="24"/>
                <w:szCs w:val="24"/>
              </w:rPr>
              <w:t>60</w:t>
            </w:r>
            <w:r w:rsidRPr="00C14ED0">
              <w:rPr>
                <w:rFonts w:ascii="Times New Roman" w:hAnsi="Times New Roman"/>
                <w:sz w:val="24"/>
                <w:szCs w:val="24"/>
              </w:rPr>
              <w:t>0,0</w:t>
            </w:r>
          </w:p>
        </w:tc>
        <w:tc>
          <w:tcPr>
            <w:tcW w:w="1559" w:type="dxa"/>
            <w:vAlign w:val="center"/>
          </w:tcPr>
          <w:p w:rsidR="00B162D4" w:rsidRDefault="00B162D4" w:rsidP="000A6E40">
            <w:pPr>
              <w:jc w:val="center"/>
              <w:rPr>
                <w:rFonts w:ascii="Times New Roman" w:hAnsi="Times New Roman"/>
                <w:sz w:val="24"/>
                <w:szCs w:val="24"/>
              </w:rPr>
            </w:pPr>
            <w:r>
              <w:rPr>
                <w:rFonts w:ascii="Times New Roman" w:hAnsi="Times New Roman"/>
                <w:sz w:val="24"/>
                <w:szCs w:val="24"/>
              </w:rPr>
              <w:t>556,7</w:t>
            </w:r>
          </w:p>
        </w:tc>
        <w:tc>
          <w:tcPr>
            <w:tcW w:w="1701" w:type="dxa"/>
            <w:vAlign w:val="center"/>
          </w:tcPr>
          <w:p w:rsidR="00B162D4" w:rsidRDefault="00B162D4" w:rsidP="000A6E40">
            <w:pPr>
              <w:jc w:val="center"/>
            </w:pPr>
            <w:r w:rsidRPr="00987895">
              <w:rPr>
                <w:rFonts w:ascii="Times New Roman" w:hAnsi="Times New Roman"/>
                <w:sz w:val="24"/>
                <w:szCs w:val="24"/>
              </w:rPr>
              <w:t>92,77%</w:t>
            </w:r>
          </w:p>
        </w:tc>
      </w:tr>
      <w:tr w:rsidR="00B162D4" w:rsidTr="000A6E40">
        <w:tc>
          <w:tcPr>
            <w:tcW w:w="5529" w:type="dxa"/>
          </w:tcPr>
          <w:p w:rsidR="00B162D4" w:rsidRPr="00801FE8" w:rsidRDefault="00B162D4" w:rsidP="00DF5026">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67" w:type="dxa"/>
            <w:vAlign w:val="center"/>
          </w:tcPr>
          <w:p w:rsidR="00B162D4" w:rsidRPr="00C74565" w:rsidRDefault="00B162D4"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162D4" w:rsidRPr="00C74565" w:rsidRDefault="00B162D4"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842" w:type="dxa"/>
          </w:tcPr>
          <w:p w:rsidR="00B162D4" w:rsidRDefault="00B162D4"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09" w:type="dxa"/>
            <w:vAlign w:val="center"/>
          </w:tcPr>
          <w:p w:rsidR="00B162D4" w:rsidRPr="00C74565" w:rsidRDefault="00B162D4" w:rsidP="00DF5026">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701" w:type="dxa"/>
            <w:vAlign w:val="center"/>
          </w:tcPr>
          <w:p w:rsidR="00B162D4" w:rsidRDefault="00B162D4" w:rsidP="000A6E40">
            <w:pPr>
              <w:jc w:val="center"/>
            </w:pPr>
            <w:r>
              <w:rPr>
                <w:rFonts w:ascii="Times New Roman" w:hAnsi="Times New Roman"/>
                <w:sz w:val="24"/>
                <w:szCs w:val="24"/>
              </w:rPr>
              <w:t>60</w:t>
            </w:r>
            <w:r w:rsidRPr="00C14ED0">
              <w:rPr>
                <w:rFonts w:ascii="Times New Roman" w:hAnsi="Times New Roman"/>
                <w:sz w:val="24"/>
                <w:szCs w:val="24"/>
              </w:rPr>
              <w:t>0,0</w:t>
            </w:r>
          </w:p>
        </w:tc>
        <w:tc>
          <w:tcPr>
            <w:tcW w:w="1559" w:type="dxa"/>
            <w:vAlign w:val="center"/>
          </w:tcPr>
          <w:p w:rsidR="00B162D4" w:rsidRDefault="00B162D4" w:rsidP="000A6E40">
            <w:pPr>
              <w:jc w:val="center"/>
              <w:rPr>
                <w:rFonts w:ascii="Times New Roman" w:hAnsi="Times New Roman"/>
                <w:sz w:val="24"/>
                <w:szCs w:val="24"/>
              </w:rPr>
            </w:pPr>
            <w:r>
              <w:rPr>
                <w:rFonts w:ascii="Times New Roman" w:hAnsi="Times New Roman"/>
                <w:sz w:val="24"/>
                <w:szCs w:val="24"/>
              </w:rPr>
              <w:t>556,7</w:t>
            </w:r>
          </w:p>
        </w:tc>
        <w:tc>
          <w:tcPr>
            <w:tcW w:w="1701" w:type="dxa"/>
            <w:vAlign w:val="center"/>
          </w:tcPr>
          <w:p w:rsidR="00B162D4" w:rsidRDefault="00B162D4" w:rsidP="000A6E40">
            <w:pPr>
              <w:jc w:val="center"/>
            </w:pPr>
            <w:r w:rsidRPr="00987895">
              <w:rPr>
                <w:rFonts w:ascii="Times New Roman" w:hAnsi="Times New Roman"/>
                <w:sz w:val="24"/>
                <w:szCs w:val="24"/>
              </w:rPr>
              <w:t>92,77%</w:t>
            </w:r>
          </w:p>
        </w:tc>
      </w:tr>
      <w:tr w:rsidR="00374220" w:rsidTr="00374220">
        <w:tc>
          <w:tcPr>
            <w:tcW w:w="5529" w:type="dxa"/>
          </w:tcPr>
          <w:p w:rsidR="00374220" w:rsidRPr="00801FE8" w:rsidRDefault="00374220"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67" w:type="dxa"/>
            <w:vAlign w:val="center"/>
          </w:tcPr>
          <w:p w:rsidR="00374220" w:rsidRPr="00F92A58" w:rsidRDefault="00374220"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67" w:type="dxa"/>
            <w:vAlign w:val="center"/>
          </w:tcPr>
          <w:p w:rsidR="00374220" w:rsidRPr="00F92A58" w:rsidRDefault="00374220"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06</w:t>
            </w:r>
          </w:p>
        </w:tc>
        <w:tc>
          <w:tcPr>
            <w:tcW w:w="1842" w:type="dxa"/>
            <w:vAlign w:val="center"/>
          </w:tcPr>
          <w:p w:rsidR="00374220" w:rsidRPr="00F92A58" w:rsidRDefault="00374220"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 </w:t>
            </w:r>
          </w:p>
        </w:tc>
        <w:tc>
          <w:tcPr>
            <w:tcW w:w="709" w:type="dxa"/>
            <w:vAlign w:val="center"/>
          </w:tcPr>
          <w:p w:rsidR="00374220" w:rsidRPr="00F92A58" w:rsidRDefault="00374220" w:rsidP="00DF5026">
            <w:pPr>
              <w:autoSpaceDE w:val="0"/>
              <w:autoSpaceDN w:val="0"/>
              <w:adjustRightInd w:val="0"/>
              <w:jc w:val="center"/>
              <w:rPr>
                <w:rFonts w:ascii="Times New Roman" w:hAnsi="Times New Roman"/>
                <w:b/>
                <w:sz w:val="24"/>
                <w:szCs w:val="24"/>
              </w:rPr>
            </w:pPr>
          </w:p>
        </w:tc>
        <w:tc>
          <w:tcPr>
            <w:tcW w:w="1701" w:type="dxa"/>
            <w:vAlign w:val="center"/>
          </w:tcPr>
          <w:p w:rsidR="00374220" w:rsidRPr="00776185" w:rsidRDefault="00374220" w:rsidP="000A6E40">
            <w:pPr>
              <w:jc w:val="center"/>
              <w:rPr>
                <w:b/>
              </w:rPr>
            </w:pPr>
            <w:r w:rsidRPr="00776185">
              <w:rPr>
                <w:rFonts w:ascii="Times New Roman" w:hAnsi="Times New Roman"/>
                <w:b/>
                <w:sz w:val="24"/>
                <w:szCs w:val="24"/>
              </w:rPr>
              <w:t>612,0</w:t>
            </w:r>
          </w:p>
        </w:tc>
        <w:tc>
          <w:tcPr>
            <w:tcW w:w="1559" w:type="dxa"/>
            <w:vAlign w:val="center"/>
          </w:tcPr>
          <w:p w:rsidR="00374220" w:rsidRPr="00776185" w:rsidRDefault="00374220" w:rsidP="000A6E40">
            <w:pPr>
              <w:jc w:val="center"/>
              <w:rPr>
                <w:rFonts w:ascii="Times New Roman" w:hAnsi="Times New Roman"/>
                <w:b/>
                <w:sz w:val="24"/>
                <w:szCs w:val="24"/>
              </w:rPr>
            </w:pPr>
            <w:r w:rsidRPr="00776185">
              <w:rPr>
                <w:rFonts w:ascii="Times New Roman" w:hAnsi="Times New Roman"/>
                <w:b/>
                <w:sz w:val="24"/>
                <w:szCs w:val="24"/>
              </w:rPr>
              <w:t>0,0</w:t>
            </w:r>
          </w:p>
        </w:tc>
        <w:tc>
          <w:tcPr>
            <w:tcW w:w="1701" w:type="dxa"/>
            <w:vAlign w:val="center"/>
          </w:tcPr>
          <w:p w:rsidR="00374220" w:rsidRPr="00776185" w:rsidRDefault="00374220" w:rsidP="000A6E40">
            <w:pPr>
              <w:jc w:val="center"/>
              <w:rPr>
                <w:b/>
              </w:rPr>
            </w:pPr>
            <w:r w:rsidRPr="00776185">
              <w:rPr>
                <w:rFonts w:ascii="Times New Roman" w:hAnsi="Times New Roman"/>
                <w:b/>
                <w:sz w:val="24"/>
                <w:szCs w:val="24"/>
              </w:rPr>
              <w:t>0,0%</w:t>
            </w:r>
          </w:p>
        </w:tc>
      </w:tr>
      <w:tr w:rsidR="00374220" w:rsidTr="00911422">
        <w:tc>
          <w:tcPr>
            <w:tcW w:w="5529" w:type="dxa"/>
            <w:vAlign w:val="center"/>
          </w:tcPr>
          <w:p w:rsidR="00374220" w:rsidRPr="00911422" w:rsidRDefault="00374220" w:rsidP="00911422">
            <w:pPr>
              <w:rPr>
                <w:rFonts w:ascii="Times New Roman" w:hAnsi="Times New Roman"/>
                <w:b/>
                <w:color w:val="000000"/>
                <w:sz w:val="24"/>
                <w:szCs w:val="24"/>
              </w:rPr>
            </w:pPr>
            <w:r w:rsidRPr="00911422">
              <w:rPr>
                <w:rFonts w:ascii="Times New Roman" w:hAnsi="Times New Roman"/>
                <w:b/>
                <w:color w:val="000000"/>
                <w:sz w:val="24"/>
                <w:szCs w:val="24"/>
              </w:rPr>
              <w:t>Социальные гарантии муниципальным служащим, вышедшим на пенсию</w:t>
            </w:r>
          </w:p>
        </w:tc>
        <w:tc>
          <w:tcPr>
            <w:tcW w:w="567" w:type="dxa"/>
            <w:vAlign w:val="center"/>
          </w:tcPr>
          <w:p w:rsidR="00374220" w:rsidRPr="00911422" w:rsidRDefault="00374220" w:rsidP="00911422">
            <w:pPr>
              <w:autoSpaceDE w:val="0"/>
              <w:autoSpaceDN w:val="0"/>
              <w:adjustRightInd w:val="0"/>
              <w:jc w:val="center"/>
              <w:rPr>
                <w:rFonts w:ascii="Times New Roman" w:hAnsi="Times New Roman"/>
                <w:b/>
                <w:sz w:val="24"/>
                <w:szCs w:val="24"/>
              </w:rPr>
            </w:pPr>
            <w:r w:rsidRPr="00911422">
              <w:rPr>
                <w:rFonts w:ascii="Times New Roman" w:hAnsi="Times New Roman"/>
                <w:b/>
                <w:sz w:val="24"/>
                <w:szCs w:val="24"/>
              </w:rPr>
              <w:t>10</w:t>
            </w:r>
          </w:p>
        </w:tc>
        <w:tc>
          <w:tcPr>
            <w:tcW w:w="567" w:type="dxa"/>
            <w:vAlign w:val="center"/>
          </w:tcPr>
          <w:p w:rsidR="00374220" w:rsidRPr="00911422" w:rsidRDefault="00374220" w:rsidP="00911422">
            <w:pPr>
              <w:autoSpaceDE w:val="0"/>
              <w:autoSpaceDN w:val="0"/>
              <w:adjustRightInd w:val="0"/>
              <w:jc w:val="center"/>
              <w:rPr>
                <w:rFonts w:ascii="Times New Roman" w:hAnsi="Times New Roman"/>
                <w:b/>
                <w:sz w:val="24"/>
                <w:szCs w:val="24"/>
              </w:rPr>
            </w:pPr>
            <w:r w:rsidRPr="00911422">
              <w:rPr>
                <w:rFonts w:ascii="Times New Roman" w:hAnsi="Times New Roman"/>
                <w:b/>
                <w:sz w:val="24"/>
                <w:szCs w:val="24"/>
              </w:rPr>
              <w:t>06</w:t>
            </w:r>
          </w:p>
        </w:tc>
        <w:tc>
          <w:tcPr>
            <w:tcW w:w="1842" w:type="dxa"/>
            <w:vAlign w:val="center"/>
          </w:tcPr>
          <w:p w:rsidR="00374220" w:rsidRPr="00911422" w:rsidRDefault="00374220" w:rsidP="00911422">
            <w:pPr>
              <w:jc w:val="center"/>
              <w:rPr>
                <w:b/>
              </w:rPr>
            </w:pPr>
            <w:r w:rsidRPr="00911422">
              <w:rPr>
                <w:rFonts w:ascii="Times New Roman" w:hAnsi="Times New Roman"/>
                <w:b/>
                <w:sz w:val="24"/>
                <w:szCs w:val="24"/>
              </w:rPr>
              <w:t>35 П 01 01800</w:t>
            </w:r>
          </w:p>
        </w:tc>
        <w:tc>
          <w:tcPr>
            <w:tcW w:w="709" w:type="dxa"/>
            <w:vAlign w:val="center"/>
          </w:tcPr>
          <w:p w:rsidR="00374220" w:rsidRPr="00911422" w:rsidRDefault="00374220" w:rsidP="00911422">
            <w:pPr>
              <w:autoSpaceDE w:val="0"/>
              <w:autoSpaceDN w:val="0"/>
              <w:adjustRightInd w:val="0"/>
              <w:jc w:val="center"/>
              <w:rPr>
                <w:rFonts w:ascii="Times New Roman" w:hAnsi="Times New Roman"/>
                <w:b/>
                <w:sz w:val="24"/>
                <w:szCs w:val="24"/>
              </w:rPr>
            </w:pPr>
          </w:p>
        </w:tc>
        <w:tc>
          <w:tcPr>
            <w:tcW w:w="1701" w:type="dxa"/>
            <w:vAlign w:val="center"/>
          </w:tcPr>
          <w:p w:rsidR="00374220" w:rsidRPr="00911422" w:rsidRDefault="00374220" w:rsidP="00911422">
            <w:pPr>
              <w:jc w:val="center"/>
              <w:rPr>
                <w:b/>
              </w:rPr>
            </w:pPr>
            <w:r w:rsidRPr="00911422">
              <w:rPr>
                <w:rFonts w:ascii="Times New Roman" w:hAnsi="Times New Roman"/>
                <w:b/>
                <w:sz w:val="24"/>
                <w:szCs w:val="24"/>
              </w:rPr>
              <w:t>612,0</w:t>
            </w:r>
          </w:p>
        </w:tc>
        <w:tc>
          <w:tcPr>
            <w:tcW w:w="1559" w:type="dxa"/>
            <w:vAlign w:val="center"/>
          </w:tcPr>
          <w:p w:rsidR="00374220" w:rsidRPr="00911422" w:rsidRDefault="00374220" w:rsidP="00911422">
            <w:pPr>
              <w:jc w:val="center"/>
              <w:rPr>
                <w:rFonts w:ascii="Times New Roman" w:hAnsi="Times New Roman"/>
                <w:b/>
                <w:sz w:val="24"/>
                <w:szCs w:val="24"/>
              </w:rPr>
            </w:pPr>
            <w:r w:rsidRPr="00911422">
              <w:rPr>
                <w:rFonts w:ascii="Times New Roman" w:hAnsi="Times New Roman"/>
                <w:b/>
                <w:sz w:val="24"/>
                <w:szCs w:val="24"/>
              </w:rPr>
              <w:t>0,0</w:t>
            </w:r>
          </w:p>
        </w:tc>
        <w:tc>
          <w:tcPr>
            <w:tcW w:w="1701" w:type="dxa"/>
            <w:vAlign w:val="center"/>
          </w:tcPr>
          <w:p w:rsidR="00374220" w:rsidRPr="00911422" w:rsidRDefault="00374220" w:rsidP="00911422">
            <w:pPr>
              <w:jc w:val="center"/>
              <w:rPr>
                <w:b/>
              </w:rPr>
            </w:pPr>
            <w:r w:rsidRPr="00911422">
              <w:rPr>
                <w:rFonts w:ascii="Times New Roman" w:hAnsi="Times New Roman"/>
                <w:b/>
                <w:sz w:val="24"/>
                <w:szCs w:val="24"/>
              </w:rPr>
              <w:t>0,0%</w:t>
            </w:r>
          </w:p>
        </w:tc>
      </w:tr>
      <w:tr w:rsidR="00776185" w:rsidTr="00374220">
        <w:tc>
          <w:tcPr>
            <w:tcW w:w="5529" w:type="dxa"/>
          </w:tcPr>
          <w:p w:rsidR="00776185" w:rsidRPr="00801FE8" w:rsidRDefault="00776185"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7"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842" w:type="dxa"/>
          </w:tcPr>
          <w:p w:rsidR="00776185" w:rsidRDefault="00776185"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701" w:type="dxa"/>
            <w:vAlign w:val="center"/>
          </w:tcPr>
          <w:p w:rsidR="00776185" w:rsidRDefault="00776185" w:rsidP="000A6E40">
            <w:pPr>
              <w:jc w:val="center"/>
            </w:pPr>
            <w:r>
              <w:rPr>
                <w:rFonts w:ascii="Times New Roman" w:hAnsi="Times New Roman"/>
                <w:sz w:val="24"/>
                <w:szCs w:val="24"/>
              </w:rPr>
              <w:t>612</w:t>
            </w:r>
            <w:r w:rsidRPr="00C14ED0">
              <w:rPr>
                <w:rFonts w:ascii="Times New Roman" w:hAnsi="Times New Roman"/>
                <w:sz w:val="24"/>
                <w:szCs w:val="24"/>
              </w:rPr>
              <w:t>,0</w:t>
            </w:r>
          </w:p>
        </w:tc>
        <w:tc>
          <w:tcPr>
            <w:tcW w:w="1559" w:type="dxa"/>
            <w:vAlign w:val="center"/>
          </w:tcPr>
          <w:p w:rsidR="00776185" w:rsidRDefault="00776185" w:rsidP="000A6E40">
            <w:pPr>
              <w:jc w:val="center"/>
              <w:rPr>
                <w:rFonts w:ascii="Times New Roman" w:hAnsi="Times New Roman"/>
                <w:sz w:val="24"/>
                <w:szCs w:val="24"/>
              </w:rPr>
            </w:pPr>
            <w:r>
              <w:rPr>
                <w:rFonts w:ascii="Times New Roman" w:hAnsi="Times New Roman"/>
                <w:sz w:val="24"/>
                <w:szCs w:val="24"/>
              </w:rPr>
              <w:t>0,0</w:t>
            </w:r>
          </w:p>
        </w:tc>
        <w:tc>
          <w:tcPr>
            <w:tcW w:w="1701" w:type="dxa"/>
            <w:vAlign w:val="center"/>
          </w:tcPr>
          <w:p w:rsidR="00776185" w:rsidRDefault="00776185" w:rsidP="000A6E40">
            <w:pPr>
              <w:jc w:val="center"/>
            </w:pPr>
            <w:r w:rsidRPr="00B84189">
              <w:rPr>
                <w:rFonts w:ascii="Times New Roman" w:hAnsi="Times New Roman"/>
                <w:sz w:val="24"/>
                <w:szCs w:val="24"/>
              </w:rPr>
              <w:t>0,0%</w:t>
            </w:r>
          </w:p>
        </w:tc>
      </w:tr>
      <w:tr w:rsidR="00776185" w:rsidTr="00374220">
        <w:tc>
          <w:tcPr>
            <w:tcW w:w="5529" w:type="dxa"/>
          </w:tcPr>
          <w:p w:rsidR="00776185" w:rsidRPr="00801FE8" w:rsidRDefault="00776185"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842" w:type="dxa"/>
          </w:tcPr>
          <w:p w:rsidR="00776185" w:rsidRDefault="00776185"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701" w:type="dxa"/>
            <w:vAlign w:val="center"/>
          </w:tcPr>
          <w:p w:rsidR="00776185" w:rsidRDefault="00776185" w:rsidP="000A6E40">
            <w:pPr>
              <w:jc w:val="center"/>
            </w:pPr>
            <w:r>
              <w:rPr>
                <w:rFonts w:ascii="Times New Roman" w:hAnsi="Times New Roman"/>
                <w:sz w:val="24"/>
                <w:szCs w:val="24"/>
              </w:rPr>
              <w:t>612</w:t>
            </w:r>
            <w:r w:rsidRPr="00C14ED0">
              <w:rPr>
                <w:rFonts w:ascii="Times New Roman" w:hAnsi="Times New Roman"/>
                <w:sz w:val="24"/>
                <w:szCs w:val="24"/>
              </w:rPr>
              <w:t>,0</w:t>
            </w:r>
          </w:p>
        </w:tc>
        <w:tc>
          <w:tcPr>
            <w:tcW w:w="1559" w:type="dxa"/>
            <w:vAlign w:val="center"/>
          </w:tcPr>
          <w:p w:rsidR="00776185" w:rsidRDefault="00776185" w:rsidP="000A6E40">
            <w:pPr>
              <w:jc w:val="center"/>
              <w:rPr>
                <w:rFonts w:ascii="Times New Roman" w:hAnsi="Times New Roman"/>
                <w:sz w:val="24"/>
                <w:szCs w:val="24"/>
              </w:rPr>
            </w:pPr>
            <w:r>
              <w:rPr>
                <w:rFonts w:ascii="Times New Roman" w:hAnsi="Times New Roman"/>
                <w:sz w:val="24"/>
                <w:szCs w:val="24"/>
              </w:rPr>
              <w:t>0,0</w:t>
            </w:r>
          </w:p>
        </w:tc>
        <w:tc>
          <w:tcPr>
            <w:tcW w:w="1701" w:type="dxa"/>
            <w:vAlign w:val="center"/>
          </w:tcPr>
          <w:p w:rsidR="00776185" w:rsidRDefault="00776185" w:rsidP="000A6E40">
            <w:pPr>
              <w:jc w:val="center"/>
            </w:pPr>
            <w:r w:rsidRPr="00B84189">
              <w:rPr>
                <w:rFonts w:ascii="Times New Roman" w:hAnsi="Times New Roman"/>
                <w:sz w:val="24"/>
                <w:szCs w:val="24"/>
              </w:rPr>
              <w:t>0,0%</w:t>
            </w:r>
          </w:p>
        </w:tc>
      </w:tr>
      <w:tr w:rsidR="000D0E4D" w:rsidTr="00374220">
        <w:tc>
          <w:tcPr>
            <w:tcW w:w="5529" w:type="dxa"/>
          </w:tcPr>
          <w:p w:rsidR="000D0E4D" w:rsidRPr="00801FE8" w:rsidRDefault="000D0E4D"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67" w:type="dxa"/>
            <w:vAlign w:val="center"/>
          </w:tcPr>
          <w:p w:rsidR="000D0E4D" w:rsidRPr="00F92A58" w:rsidRDefault="000D0E4D"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12</w:t>
            </w:r>
          </w:p>
        </w:tc>
        <w:tc>
          <w:tcPr>
            <w:tcW w:w="567" w:type="dxa"/>
            <w:vAlign w:val="center"/>
          </w:tcPr>
          <w:p w:rsidR="000D0E4D" w:rsidRPr="00F92A58" w:rsidRDefault="000D0E4D"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00</w:t>
            </w:r>
          </w:p>
        </w:tc>
        <w:tc>
          <w:tcPr>
            <w:tcW w:w="1842" w:type="dxa"/>
            <w:vAlign w:val="center"/>
          </w:tcPr>
          <w:p w:rsidR="000D0E4D" w:rsidRPr="00F92A58" w:rsidRDefault="000D0E4D" w:rsidP="00DF5026">
            <w:pPr>
              <w:autoSpaceDE w:val="0"/>
              <w:autoSpaceDN w:val="0"/>
              <w:adjustRightInd w:val="0"/>
              <w:jc w:val="center"/>
              <w:rPr>
                <w:rFonts w:ascii="Times New Roman" w:hAnsi="Times New Roman"/>
                <w:b/>
                <w:sz w:val="24"/>
                <w:szCs w:val="24"/>
              </w:rPr>
            </w:pPr>
          </w:p>
        </w:tc>
        <w:tc>
          <w:tcPr>
            <w:tcW w:w="709" w:type="dxa"/>
            <w:vAlign w:val="center"/>
          </w:tcPr>
          <w:p w:rsidR="000D0E4D" w:rsidRPr="00F92A58" w:rsidRDefault="000D0E4D" w:rsidP="00DF5026">
            <w:pPr>
              <w:autoSpaceDE w:val="0"/>
              <w:autoSpaceDN w:val="0"/>
              <w:adjustRightInd w:val="0"/>
              <w:jc w:val="center"/>
              <w:rPr>
                <w:rFonts w:ascii="Times New Roman" w:hAnsi="Times New Roman"/>
                <w:b/>
                <w:sz w:val="24"/>
                <w:szCs w:val="24"/>
              </w:rPr>
            </w:pPr>
          </w:p>
        </w:tc>
        <w:tc>
          <w:tcPr>
            <w:tcW w:w="1701" w:type="dxa"/>
            <w:vAlign w:val="center"/>
          </w:tcPr>
          <w:p w:rsidR="000D0E4D" w:rsidRPr="00F92A58" w:rsidRDefault="000D0E4D" w:rsidP="00374220">
            <w:pPr>
              <w:jc w:val="center"/>
              <w:rPr>
                <w:b/>
              </w:rPr>
            </w:pPr>
            <w:r w:rsidRPr="00F92A58">
              <w:rPr>
                <w:rFonts w:ascii="Times New Roman" w:hAnsi="Times New Roman"/>
                <w:b/>
                <w:sz w:val="24"/>
                <w:szCs w:val="24"/>
              </w:rPr>
              <w:t>240,0</w:t>
            </w:r>
          </w:p>
        </w:tc>
        <w:tc>
          <w:tcPr>
            <w:tcW w:w="1559" w:type="dxa"/>
            <w:vAlign w:val="center"/>
          </w:tcPr>
          <w:p w:rsidR="000D0E4D" w:rsidRPr="00F92A58" w:rsidRDefault="00776185" w:rsidP="00374220">
            <w:pPr>
              <w:jc w:val="center"/>
              <w:rPr>
                <w:rFonts w:ascii="Times New Roman" w:hAnsi="Times New Roman"/>
                <w:b/>
                <w:sz w:val="24"/>
                <w:szCs w:val="24"/>
              </w:rPr>
            </w:pPr>
            <w:r>
              <w:rPr>
                <w:rFonts w:ascii="Times New Roman" w:hAnsi="Times New Roman"/>
                <w:b/>
                <w:sz w:val="24"/>
                <w:szCs w:val="24"/>
              </w:rPr>
              <w:t>16,4</w:t>
            </w:r>
          </w:p>
        </w:tc>
        <w:tc>
          <w:tcPr>
            <w:tcW w:w="1701" w:type="dxa"/>
            <w:vAlign w:val="center"/>
          </w:tcPr>
          <w:p w:rsidR="000D0E4D" w:rsidRPr="00F92A58" w:rsidRDefault="00776185" w:rsidP="00374220">
            <w:pPr>
              <w:jc w:val="center"/>
              <w:rPr>
                <w:rFonts w:ascii="Times New Roman" w:hAnsi="Times New Roman"/>
                <w:b/>
                <w:sz w:val="24"/>
                <w:szCs w:val="24"/>
              </w:rPr>
            </w:pPr>
            <w:r>
              <w:rPr>
                <w:rFonts w:ascii="Times New Roman" w:hAnsi="Times New Roman"/>
                <w:b/>
                <w:sz w:val="24"/>
                <w:szCs w:val="24"/>
              </w:rPr>
              <w:t>6,83%</w:t>
            </w:r>
          </w:p>
        </w:tc>
      </w:tr>
      <w:tr w:rsidR="00776185" w:rsidTr="00374220">
        <w:tc>
          <w:tcPr>
            <w:tcW w:w="5529" w:type="dxa"/>
          </w:tcPr>
          <w:p w:rsidR="00776185" w:rsidRPr="00801FE8" w:rsidRDefault="00776185"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67" w:type="dxa"/>
            <w:vAlign w:val="center"/>
          </w:tcPr>
          <w:p w:rsidR="00776185" w:rsidRPr="00F92A58" w:rsidRDefault="00776185" w:rsidP="00DF5026">
            <w:pPr>
              <w:jc w:val="center"/>
              <w:rPr>
                <w:b/>
              </w:rPr>
            </w:pPr>
            <w:r w:rsidRPr="00F92A58">
              <w:rPr>
                <w:rFonts w:ascii="Times New Roman" w:hAnsi="Times New Roman"/>
                <w:b/>
                <w:sz w:val="24"/>
                <w:szCs w:val="24"/>
              </w:rPr>
              <w:t>12</w:t>
            </w:r>
          </w:p>
        </w:tc>
        <w:tc>
          <w:tcPr>
            <w:tcW w:w="567" w:type="dxa"/>
            <w:vAlign w:val="center"/>
          </w:tcPr>
          <w:p w:rsidR="00776185" w:rsidRPr="00F92A58" w:rsidRDefault="00776185"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02</w:t>
            </w:r>
          </w:p>
        </w:tc>
        <w:tc>
          <w:tcPr>
            <w:tcW w:w="1842" w:type="dxa"/>
            <w:vAlign w:val="center"/>
          </w:tcPr>
          <w:p w:rsidR="00776185" w:rsidRPr="00F92A58" w:rsidRDefault="00776185" w:rsidP="00DF5026">
            <w:pPr>
              <w:autoSpaceDE w:val="0"/>
              <w:autoSpaceDN w:val="0"/>
              <w:adjustRightInd w:val="0"/>
              <w:jc w:val="center"/>
              <w:rPr>
                <w:rFonts w:ascii="Times New Roman" w:hAnsi="Times New Roman"/>
                <w:b/>
                <w:sz w:val="24"/>
                <w:szCs w:val="24"/>
              </w:rPr>
            </w:pPr>
          </w:p>
        </w:tc>
        <w:tc>
          <w:tcPr>
            <w:tcW w:w="709" w:type="dxa"/>
            <w:vAlign w:val="center"/>
          </w:tcPr>
          <w:p w:rsidR="00776185" w:rsidRPr="00F92A58" w:rsidRDefault="00776185" w:rsidP="00DF5026">
            <w:pPr>
              <w:autoSpaceDE w:val="0"/>
              <w:autoSpaceDN w:val="0"/>
              <w:adjustRightInd w:val="0"/>
              <w:jc w:val="center"/>
              <w:rPr>
                <w:rFonts w:ascii="Times New Roman" w:hAnsi="Times New Roman"/>
                <w:b/>
                <w:sz w:val="24"/>
                <w:szCs w:val="24"/>
              </w:rPr>
            </w:pPr>
          </w:p>
        </w:tc>
        <w:tc>
          <w:tcPr>
            <w:tcW w:w="1701" w:type="dxa"/>
            <w:vAlign w:val="center"/>
          </w:tcPr>
          <w:p w:rsidR="00776185" w:rsidRPr="00776185" w:rsidRDefault="00776185" w:rsidP="000A6E40">
            <w:pPr>
              <w:jc w:val="center"/>
              <w:rPr>
                <w:b/>
              </w:rPr>
            </w:pPr>
            <w:r w:rsidRPr="00776185">
              <w:rPr>
                <w:rFonts w:ascii="Times New Roman" w:hAnsi="Times New Roman"/>
                <w:b/>
                <w:sz w:val="24"/>
                <w:szCs w:val="24"/>
              </w:rPr>
              <w:t>40,0</w:t>
            </w:r>
          </w:p>
        </w:tc>
        <w:tc>
          <w:tcPr>
            <w:tcW w:w="1559" w:type="dxa"/>
            <w:vAlign w:val="center"/>
          </w:tcPr>
          <w:p w:rsidR="00776185" w:rsidRPr="00776185" w:rsidRDefault="00776185" w:rsidP="000A6E40">
            <w:pPr>
              <w:jc w:val="center"/>
              <w:rPr>
                <w:b/>
              </w:rPr>
            </w:pPr>
            <w:r w:rsidRPr="00776185">
              <w:rPr>
                <w:rFonts w:ascii="Times New Roman" w:hAnsi="Times New Roman"/>
                <w:b/>
                <w:sz w:val="24"/>
                <w:szCs w:val="24"/>
              </w:rPr>
              <w:t>0,0</w:t>
            </w:r>
          </w:p>
        </w:tc>
        <w:tc>
          <w:tcPr>
            <w:tcW w:w="1701" w:type="dxa"/>
            <w:vAlign w:val="center"/>
          </w:tcPr>
          <w:p w:rsidR="00776185" w:rsidRPr="00776185" w:rsidRDefault="00776185" w:rsidP="000A6E40">
            <w:pPr>
              <w:jc w:val="center"/>
              <w:rPr>
                <w:b/>
              </w:rPr>
            </w:pPr>
            <w:r w:rsidRPr="00776185">
              <w:rPr>
                <w:rFonts w:ascii="Times New Roman" w:hAnsi="Times New Roman"/>
                <w:b/>
                <w:sz w:val="24"/>
                <w:szCs w:val="24"/>
              </w:rPr>
              <w:t>0,0%</w:t>
            </w:r>
          </w:p>
        </w:tc>
      </w:tr>
      <w:tr w:rsidR="00776185" w:rsidTr="00374220">
        <w:tc>
          <w:tcPr>
            <w:tcW w:w="5529" w:type="dxa"/>
          </w:tcPr>
          <w:p w:rsidR="00776185" w:rsidRPr="00911422" w:rsidRDefault="00776185" w:rsidP="00DF5026">
            <w:pPr>
              <w:jc w:val="both"/>
              <w:rPr>
                <w:rFonts w:ascii="Times New Roman" w:hAnsi="Times New Roman"/>
                <w:b/>
                <w:color w:val="000000"/>
                <w:sz w:val="24"/>
                <w:szCs w:val="24"/>
              </w:rPr>
            </w:pPr>
            <w:r w:rsidRPr="00911422">
              <w:rPr>
                <w:rFonts w:ascii="Times New Roman" w:hAnsi="Times New Roman"/>
                <w:b/>
                <w:color w:val="000000"/>
                <w:sz w:val="24"/>
                <w:szCs w:val="24"/>
              </w:rPr>
              <w:t>Информирование жителей муниципального округа Северное Медведково</w:t>
            </w:r>
          </w:p>
        </w:tc>
        <w:tc>
          <w:tcPr>
            <w:tcW w:w="567" w:type="dxa"/>
            <w:vAlign w:val="center"/>
          </w:tcPr>
          <w:p w:rsidR="00776185" w:rsidRPr="00911422" w:rsidRDefault="00776185" w:rsidP="00DF5026">
            <w:pPr>
              <w:jc w:val="center"/>
              <w:rPr>
                <w:b/>
              </w:rPr>
            </w:pPr>
            <w:r w:rsidRPr="00911422">
              <w:rPr>
                <w:rFonts w:ascii="Times New Roman" w:hAnsi="Times New Roman"/>
                <w:b/>
                <w:sz w:val="24"/>
                <w:szCs w:val="24"/>
              </w:rPr>
              <w:t>12</w:t>
            </w:r>
          </w:p>
        </w:tc>
        <w:tc>
          <w:tcPr>
            <w:tcW w:w="567" w:type="dxa"/>
            <w:vAlign w:val="center"/>
          </w:tcPr>
          <w:p w:rsidR="00776185" w:rsidRPr="00911422" w:rsidRDefault="00776185" w:rsidP="00DF5026">
            <w:pPr>
              <w:autoSpaceDE w:val="0"/>
              <w:autoSpaceDN w:val="0"/>
              <w:adjustRightInd w:val="0"/>
              <w:jc w:val="center"/>
              <w:rPr>
                <w:rFonts w:ascii="Times New Roman" w:hAnsi="Times New Roman"/>
                <w:b/>
                <w:sz w:val="24"/>
                <w:szCs w:val="24"/>
              </w:rPr>
            </w:pPr>
            <w:r w:rsidRPr="00911422">
              <w:rPr>
                <w:rFonts w:ascii="Times New Roman" w:hAnsi="Times New Roman"/>
                <w:b/>
                <w:sz w:val="24"/>
                <w:szCs w:val="24"/>
              </w:rPr>
              <w:t>02</w:t>
            </w:r>
          </w:p>
        </w:tc>
        <w:tc>
          <w:tcPr>
            <w:tcW w:w="1842" w:type="dxa"/>
            <w:vAlign w:val="center"/>
          </w:tcPr>
          <w:p w:rsidR="00776185" w:rsidRPr="00911422" w:rsidRDefault="00776185" w:rsidP="00DF5026">
            <w:pPr>
              <w:autoSpaceDE w:val="0"/>
              <w:autoSpaceDN w:val="0"/>
              <w:adjustRightInd w:val="0"/>
              <w:jc w:val="center"/>
              <w:rPr>
                <w:rFonts w:ascii="Times New Roman" w:hAnsi="Times New Roman"/>
                <w:b/>
                <w:sz w:val="24"/>
                <w:szCs w:val="24"/>
              </w:rPr>
            </w:pPr>
            <w:r w:rsidRPr="00911422">
              <w:rPr>
                <w:rFonts w:ascii="Times New Roman" w:hAnsi="Times New Roman"/>
                <w:b/>
                <w:sz w:val="24"/>
                <w:szCs w:val="24"/>
              </w:rPr>
              <w:t>35 Е 01 00300</w:t>
            </w:r>
          </w:p>
        </w:tc>
        <w:tc>
          <w:tcPr>
            <w:tcW w:w="709" w:type="dxa"/>
            <w:vAlign w:val="center"/>
          </w:tcPr>
          <w:p w:rsidR="00776185" w:rsidRPr="00911422" w:rsidRDefault="00776185" w:rsidP="00DF5026">
            <w:pPr>
              <w:autoSpaceDE w:val="0"/>
              <w:autoSpaceDN w:val="0"/>
              <w:adjustRightInd w:val="0"/>
              <w:jc w:val="center"/>
              <w:rPr>
                <w:rFonts w:ascii="Times New Roman" w:hAnsi="Times New Roman"/>
                <w:b/>
                <w:sz w:val="24"/>
                <w:szCs w:val="24"/>
              </w:rPr>
            </w:pPr>
          </w:p>
        </w:tc>
        <w:tc>
          <w:tcPr>
            <w:tcW w:w="1701" w:type="dxa"/>
            <w:vAlign w:val="center"/>
          </w:tcPr>
          <w:p w:rsidR="00776185" w:rsidRPr="00911422" w:rsidRDefault="00776185" w:rsidP="000A6E40">
            <w:pPr>
              <w:jc w:val="center"/>
              <w:rPr>
                <w:b/>
              </w:rPr>
            </w:pPr>
            <w:r w:rsidRPr="00911422">
              <w:rPr>
                <w:rFonts w:ascii="Times New Roman" w:hAnsi="Times New Roman"/>
                <w:b/>
                <w:sz w:val="24"/>
                <w:szCs w:val="24"/>
              </w:rPr>
              <w:t>40,0</w:t>
            </w:r>
          </w:p>
        </w:tc>
        <w:tc>
          <w:tcPr>
            <w:tcW w:w="1559" w:type="dxa"/>
            <w:vAlign w:val="center"/>
          </w:tcPr>
          <w:p w:rsidR="00776185" w:rsidRPr="00911422" w:rsidRDefault="00776185" w:rsidP="000A6E40">
            <w:pPr>
              <w:jc w:val="center"/>
              <w:rPr>
                <w:b/>
              </w:rPr>
            </w:pPr>
            <w:r w:rsidRPr="00911422">
              <w:rPr>
                <w:rFonts w:ascii="Times New Roman" w:hAnsi="Times New Roman"/>
                <w:b/>
                <w:sz w:val="24"/>
                <w:szCs w:val="24"/>
              </w:rPr>
              <w:t>0,0</w:t>
            </w:r>
          </w:p>
        </w:tc>
        <w:tc>
          <w:tcPr>
            <w:tcW w:w="1701" w:type="dxa"/>
            <w:vAlign w:val="center"/>
          </w:tcPr>
          <w:p w:rsidR="00776185" w:rsidRPr="00911422" w:rsidRDefault="00776185" w:rsidP="000A6E40">
            <w:pPr>
              <w:jc w:val="center"/>
              <w:rPr>
                <w:b/>
              </w:rPr>
            </w:pPr>
            <w:r w:rsidRPr="00911422">
              <w:rPr>
                <w:rFonts w:ascii="Times New Roman" w:hAnsi="Times New Roman"/>
                <w:b/>
                <w:sz w:val="24"/>
                <w:szCs w:val="24"/>
              </w:rPr>
              <w:t>0,0%</w:t>
            </w:r>
          </w:p>
        </w:tc>
      </w:tr>
      <w:tr w:rsidR="00776185" w:rsidTr="00374220">
        <w:tc>
          <w:tcPr>
            <w:tcW w:w="5529" w:type="dxa"/>
          </w:tcPr>
          <w:p w:rsidR="00776185" w:rsidRPr="00801FE8" w:rsidRDefault="00776185"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776185" w:rsidRDefault="00776185" w:rsidP="00DF5026">
            <w:pPr>
              <w:jc w:val="center"/>
            </w:pPr>
            <w:r w:rsidRPr="002641C7">
              <w:rPr>
                <w:rFonts w:ascii="Times New Roman" w:hAnsi="Times New Roman"/>
                <w:sz w:val="24"/>
                <w:szCs w:val="24"/>
              </w:rPr>
              <w:t>12</w:t>
            </w:r>
          </w:p>
        </w:tc>
        <w:tc>
          <w:tcPr>
            <w:tcW w:w="567"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842" w:type="dxa"/>
            <w:vAlign w:val="center"/>
          </w:tcPr>
          <w:p w:rsidR="00776185" w:rsidRDefault="00776185"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776185" w:rsidRDefault="00776185" w:rsidP="00374220">
            <w:pPr>
              <w:jc w:val="center"/>
            </w:pPr>
            <w:r w:rsidRPr="00C14ED0">
              <w:rPr>
                <w:rFonts w:ascii="Times New Roman" w:hAnsi="Times New Roman"/>
                <w:sz w:val="24"/>
                <w:szCs w:val="24"/>
              </w:rPr>
              <w:t>0,0</w:t>
            </w:r>
          </w:p>
        </w:tc>
        <w:tc>
          <w:tcPr>
            <w:tcW w:w="1559" w:type="dxa"/>
            <w:vAlign w:val="center"/>
          </w:tcPr>
          <w:p w:rsidR="00776185" w:rsidRDefault="00776185" w:rsidP="000A6E40">
            <w:pPr>
              <w:jc w:val="center"/>
            </w:pPr>
            <w:r w:rsidRPr="006F072A">
              <w:rPr>
                <w:rFonts w:ascii="Times New Roman" w:hAnsi="Times New Roman"/>
                <w:sz w:val="24"/>
                <w:szCs w:val="24"/>
              </w:rPr>
              <w:t>0,0</w:t>
            </w:r>
          </w:p>
        </w:tc>
        <w:tc>
          <w:tcPr>
            <w:tcW w:w="1701" w:type="dxa"/>
            <w:vAlign w:val="center"/>
          </w:tcPr>
          <w:p w:rsidR="00776185" w:rsidRDefault="00776185" w:rsidP="000A6E40">
            <w:pPr>
              <w:jc w:val="center"/>
            </w:pPr>
            <w:r w:rsidRPr="00064163">
              <w:rPr>
                <w:rFonts w:ascii="Times New Roman" w:hAnsi="Times New Roman"/>
                <w:sz w:val="24"/>
                <w:szCs w:val="24"/>
              </w:rPr>
              <w:t>0,0%</w:t>
            </w:r>
          </w:p>
        </w:tc>
      </w:tr>
      <w:tr w:rsidR="00776185" w:rsidTr="00374220">
        <w:tc>
          <w:tcPr>
            <w:tcW w:w="5529" w:type="dxa"/>
          </w:tcPr>
          <w:p w:rsidR="00776185" w:rsidRPr="00801FE8" w:rsidRDefault="00776185"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776185" w:rsidRDefault="00776185" w:rsidP="00DF5026">
            <w:pPr>
              <w:jc w:val="center"/>
            </w:pPr>
            <w:r w:rsidRPr="00A949A4">
              <w:rPr>
                <w:rFonts w:ascii="Times New Roman" w:hAnsi="Times New Roman"/>
                <w:sz w:val="24"/>
                <w:szCs w:val="24"/>
              </w:rPr>
              <w:t>12</w:t>
            </w:r>
          </w:p>
        </w:tc>
        <w:tc>
          <w:tcPr>
            <w:tcW w:w="567"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842" w:type="dxa"/>
            <w:vAlign w:val="center"/>
          </w:tcPr>
          <w:p w:rsidR="00776185" w:rsidRDefault="00776185"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776185" w:rsidRDefault="00776185" w:rsidP="00374220">
            <w:pPr>
              <w:jc w:val="center"/>
            </w:pPr>
            <w:r w:rsidRPr="00C14ED0">
              <w:rPr>
                <w:rFonts w:ascii="Times New Roman" w:hAnsi="Times New Roman"/>
                <w:sz w:val="24"/>
                <w:szCs w:val="24"/>
              </w:rPr>
              <w:t>0,0</w:t>
            </w:r>
          </w:p>
        </w:tc>
        <w:tc>
          <w:tcPr>
            <w:tcW w:w="1559" w:type="dxa"/>
            <w:vAlign w:val="center"/>
          </w:tcPr>
          <w:p w:rsidR="00776185" w:rsidRDefault="00776185" w:rsidP="000A6E40">
            <w:pPr>
              <w:jc w:val="center"/>
            </w:pPr>
            <w:r w:rsidRPr="006F072A">
              <w:rPr>
                <w:rFonts w:ascii="Times New Roman" w:hAnsi="Times New Roman"/>
                <w:sz w:val="24"/>
                <w:szCs w:val="24"/>
              </w:rPr>
              <w:t>0,0</w:t>
            </w:r>
          </w:p>
        </w:tc>
        <w:tc>
          <w:tcPr>
            <w:tcW w:w="1701" w:type="dxa"/>
            <w:vAlign w:val="center"/>
          </w:tcPr>
          <w:p w:rsidR="00776185" w:rsidRDefault="00776185" w:rsidP="000A6E40">
            <w:pPr>
              <w:jc w:val="center"/>
            </w:pPr>
            <w:r w:rsidRPr="00064163">
              <w:rPr>
                <w:rFonts w:ascii="Times New Roman" w:hAnsi="Times New Roman"/>
                <w:sz w:val="24"/>
                <w:szCs w:val="24"/>
              </w:rPr>
              <w:t>0,0%</w:t>
            </w:r>
          </w:p>
        </w:tc>
      </w:tr>
      <w:tr w:rsidR="00776185" w:rsidTr="00374220">
        <w:tc>
          <w:tcPr>
            <w:tcW w:w="5529" w:type="dxa"/>
          </w:tcPr>
          <w:p w:rsidR="00776185" w:rsidRPr="00801FE8" w:rsidRDefault="00776185"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7" w:type="dxa"/>
            <w:vAlign w:val="center"/>
          </w:tcPr>
          <w:p w:rsidR="00776185" w:rsidRDefault="00776185" w:rsidP="00DF5026">
            <w:pPr>
              <w:jc w:val="center"/>
            </w:pPr>
            <w:r w:rsidRPr="00A949A4">
              <w:rPr>
                <w:rFonts w:ascii="Times New Roman" w:hAnsi="Times New Roman"/>
                <w:sz w:val="24"/>
                <w:szCs w:val="24"/>
              </w:rPr>
              <w:t>12</w:t>
            </w:r>
          </w:p>
        </w:tc>
        <w:tc>
          <w:tcPr>
            <w:tcW w:w="567"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842" w:type="dxa"/>
            <w:vAlign w:val="center"/>
          </w:tcPr>
          <w:p w:rsidR="00776185" w:rsidRDefault="00776185"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776185" w:rsidRDefault="00776185" w:rsidP="000A6E40">
            <w:pPr>
              <w:jc w:val="center"/>
            </w:pPr>
            <w:r>
              <w:rPr>
                <w:rFonts w:ascii="Times New Roman" w:hAnsi="Times New Roman"/>
                <w:sz w:val="24"/>
                <w:szCs w:val="24"/>
              </w:rPr>
              <w:t>4</w:t>
            </w:r>
            <w:r w:rsidRPr="00C14ED0">
              <w:rPr>
                <w:rFonts w:ascii="Times New Roman" w:hAnsi="Times New Roman"/>
                <w:sz w:val="24"/>
                <w:szCs w:val="24"/>
              </w:rPr>
              <w:t>0,0</w:t>
            </w:r>
          </w:p>
        </w:tc>
        <w:tc>
          <w:tcPr>
            <w:tcW w:w="1559" w:type="dxa"/>
            <w:vAlign w:val="center"/>
          </w:tcPr>
          <w:p w:rsidR="00776185" w:rsidRDefault="00776185" w:rsidP="000A6E40">
            <w:pPr>
              <w:jc w:val="center"/>
            </w:pPr>
            <w:r w:rsidRPr="006F072A">
              <w:rPr>
                <w:rFonts w:ascii="Times New Roman" w:hAnsi="Times New Roman"/>
                <w:sz w:val="24"/>
                <w:szCs w:val="24"/>
              </w:rPr>
              <w:t>0,0</w:t>
            </w:r>
          </w:p>
        </w:tc>
        <w:tc>
          <w:tcPr>
            <w:tcW w:w="1701" w:type="dxa"/>
            <w:vAlign w:val="center"/>
          </w:tcPr>
          <w:p w:rsidR="00776185" w:rsidRDefault="00776185" w:rsidP="000A6E40">
            <w:pPr>
              <w:jc w:val="center"/>
            </w:pPr>
            <w:r w:rsidRPr="00064163">
              <w:rPr>
                <w:rFonts w:ascii="Times New Roman" w:hAnsi="Times New Roman"/>
                <w:sz w:val="24"/>
                <w:szCs w:val="24"/>
              </w:rPr>
              <w:t>0,0%</w:t>
            </w:r>
          </w:p>
        </w:tc>
      </w:tr>
      <w:tr w:rsidR="00776185" w:rsidTr="00374220">
        <w:tc>
          <w:tcPr>
            <w:tcW w:w="5529" w:type="dxa"/>
            <w:vAlign w:val="bottom"/>
          </w:tcPr>
          <w:p w:rsidR="00776185" w:rsidRPr="00801FE8" w:rsidRDefault="00776185" w:rsidP="00DF5026">
            <w:pPr>
              <w:jc w:val="both"/>
              <w:rPr>
                <w:rFonts w:ascii="Times New Roman" w:hAnsi="Times New Roman"/>
                <w:color w:val="000000"/>
                <w:sz w:val="24"/>
                <w:szCs w:val="24"/>
              </w:rPr>
            </w:pPr>
            <w:r w:rsidRPr="00801FE8">
              <w:rPr>
                <w:rFonts w:ascii="Times New Roman" w:hAnsi="Times New Roman"/>
                <w:color w:val="000000"/>
                <w:sz w:val="24"/>
                <w:szCs w:val="24"/>
              </w:rPr>
              <w:lastRenderedPageBreak/>
              <w:t>Уплата налогов, сборов и иных платежей</w:t>
            </w:r>
          </w:p>
        </w:tc>
        <w:tc>
          <w:tcPr>
            <w:tcW w:w="567" w:type="dxa"/>
            <w:vAlign w:val="center"/>
          </w:tcPr>
          <w:p w:rsidR="00776185" w:rsidRDefault="00776185" w:rsidP="00DF5026">
            <w:pPr>
              <w:jc w:val="center"/>
            </w:pPr>
            <w:r w:rsidRPr="00A949A4">
              <w:rPr>
                <w:rFonts w:ascii="Times New Roman" w:hAnsi="Times New Roman"/>
                <w:sz w:val="24"/>
                <w:szCs w:val="24"/>
              </w:rPr>
              <w:t>12</w:t>
            </w:r>
          </w:p>
        </w:tc>
        <w:tc>
          <w:tcPr>
            <w:tcW w:w="567"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842" w:type="dxa"/>
            <w:vAlign w:val="center"/>
          </w:tcPr>
          <w:p w:rsidR="00776185" w:rsidRDefault="00776185"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776185" w:rsidRDefault="00776185" w:rsidP="000A6E40">
            <w:pPr>
              <w:jc w:val="center"/>
            </w:pPr>
            <w:r>
              <w:rPr>
                <w:rFonts w:ascii="Times New Roman" w:hAnsi="Times New Roman"/>
                <w:sz w:val="24"/>
                <w:szCs w:val="24"/>
              </w:rPr>
              <w:t>4</w:t>
            </w:r>
            <w:r w:rsidRPr="00C14ED0">
              <w:rPr>
                <w:rFonts w:ascii="Times New Roman" w:hAnsi="Times New Roman"/>
                <w:sz w:val="24"/>
                <w:szCs w:val="24"/>
              </w:rPr>
              <w:t>0,0</w:t>
            </w:r>
          </w:p>
        </w:tc>
        <w:tc>
          <w:tcPr>
            <w:tcW w:w="1559" w:type="dxa"/>
            <w:vAlign w:val="center"/>
          </w:tcPr>
          <w:p w:rsidR="00776185" w:rsidRDefault="00776185" w:rsidP="000A6E40">
            <w:pPr>
              <w:jc w:val="center"/>
            </w:pPr>
            <w:r w:rsidRPr="006F072A">
              <w:rPr>
                <w:rFonts w:ascii="Times New Roman" w:hAnsi="Times New Roman"/>
                <w:sz w:val="24"/>
                <w:szCs w:val="24"/>
              </w:rPr>
              <w:t>0,0</w:t>
            </w:r>
          </w:p>
        </w:tc>
        <w:tc>
          <w:tcPr>
            <w:tcW w:w="1701" w:type="dxa"/>
            <w:vAlign w:val="center"/>
          </w:tcPr>
          <w:p w:rsidR="00776185" w:rsidRDefault="00776185" w:rsidP="000A6E40">
            <w:pPr>
              <w:jc w:val="center"/>
            </w:pPr>
            <w:r w:rsidRPr="00064163">
              <w:rPr>
                <w:rFonts w:ascii="Times New Roman" w:hAnsi="Times New Roman"/>
                <w:sz w:val="24"/>
                <w:szCs w:val="24"/>
              </w:rPr>
              <w:t>0,0%</w:t>
            </w:r>
          </w:p>
        </w:tc>
      </w:tr>
      <w:tr w:rsidR="00776185" w:rsidTr="00374220">
        <w:tc>
          <w:tcPr>
            <w:tcW w:w="5529" w:type="dxa"/>
          </w:tcPr>
          <w:p w:rsidR="00776185" w:rsidRPr="00DF4310" w:rsidRDefault="00776185" w:rsidP="00DF5026">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rsidR="00776185" w:rsidRPr="00F92A58" w:rsidRDefault="00776185" w:rsidP="00DF5026">
            <w:pPr>
              <w:jc w:val="center"/>
              <w:rPr>
                <w:b/>
              </w:rPr>
            </w:pPr>
            <w:r w:rsidRPr="00F92A58">
              <w:rPr>
                <w:rFonts w:ascii="Times New Roman" w:hAnsi="Times New Roman"/>
                <w:b/>
                <w:sz w:val="24"/>
                <w:szCs w:val="24"/>
              </w:rPr>
              <w:t>12</w:t>
            </w:r>
          </w:p>
        </w:tc>
        <w:tc>
          <w:tcPr>
            <w:tcW w:w="567" w:type="dxa"/>
            <w:vAlign w:val="center"/>
          </w:tcPr>
          <w:p w:rsidR="00776185" w:rsidRPr="00F92A58" w:rsidRDefault="00776185"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04</w:t>
            </w:r>
          </w:p>
        </w:tc>
        <w:tc>
          <w:tcPr>
            <w:tcW w:w="1842" w:type="dxa"/>
            <w:vAlign w:val="center"/>
          </w:tcPr>
          <w:p w:rsidR="00776185" w:rsidRPr="00F92A58" w:rsidRDefault="00776185" w:rsidP="00DF5026">
            <w:pPr>
              <w:jc w:val="center"/>
              <w:rPr>
                <w:b/>
              </w:rPr>
            </w:pPr>
          </w:p>
        </w:tc>
        <w:tc>
          <w:tcPr>
            <w:tcW w:w="709" w:type="dxa"/>
            <w:vAlign w:val="center"/>
          </w:tcPr>
          <w:p w:rsidR="00776185" w:rsidRPr="00F92A58" w:rsidRDefault="00776185" w:rsidP="00DF5026">
            <w:pPr>
              <w:autoSpaceDE w:val="0"/>
              <w:autoSpaceDN w:val="0"/>
              <w:adjustRightInd w:val="0"/>
              <w:jc w:val="center"/>
              <w:rPr>
                <w:rFonts w:ascii="Times New Roman" w:hAnsi="Times New Roman"/>
                <w:b/>
                <w:sz w:val="24"/>
                <w:szCs w:val="24"/>
              </w:rPr>
            </w:pPr>
          </w:p>
        </w:tc>
        <w:tc>
          <w:tcPr>
            <w:tcW w:w="1701" w:type="dxa"/>
            <w:vAlign w:val="center"/>
          </w:tcPr>
          <w:p w:rsidR="00776185" w:rsidRPr="00776185" w:rsidRDefault="00776185" w:rsidP="000A6E40">
            <w:pPr>
              <w:jc w:val="center"/>
              <w:rPr>
                <w:b/>
              </w:rPr>
            </w:pPr>
            <w:r w:rsidRPr="00776185">
              <w:rPr>
                <w:rFonts w:ascii="Times New Roman" w:hAnsi="Times New Roman"/>
                <w:b/>
                <w:sz w:val="24"/>
                <w:szCs w:val="24"/>
              </w:rPr>
              <w:t>200,0</w:t>
            </w:r>
          </w:p>
        </w:tc>
        <w:tc>
          <w:tcPr>
            <w:tcW w:w="1559" w:type="dxa"/>
            <w:vAlign w:val="center"/>
          </w:tcPr>
          <w:p w:rsidR="00776185" w:rsidRPr="00776185" w:rsidRDefault="00776185" w:rsidP="000A6E40">
            <w:pPr>
              <w:jc w:val="center"/>
              <w:rPr>
                <w:b/>
              </w:rPr>
            </w:pPr>
            <w:r w:rsidRPr="00776185">
              <w:rPr>
                <w:rFonts w:ascii="Times New Roman" w:hAnsi="Times New Roman"/>
                <w:b/>
                <w:sz w:val="24"/>
                <w:szCs w:val="24"/>
              </w:rPr>
              <w:t>16,4</w:t>
            </w:r>
          </w:p>
        </w:tc>
        <w:tc>
          <w:tcPr>
            <w:tcW w:w="1701" w:type="dxa"/>
            <w:vAlign w:val="center"/>
          </w:tcPr>
          <w:p w:rsidR="00776185" w:rsidRPr="00776185" w:rsidRDefault="00776185" w:rsidP="000A6E40">
            <w:pPr>
              <w:jc w:val="center"/>
              <w:rPr>
                <w:b/>
              </w:rPr>
            </w:pPr>
            <w:r w:rsidRPr="00776185">
              <w:rPr>
                <w:rFonts w:ascii="Times New Roman" w:hAnsi="Times New Roman"/>
                <w:b/>
                <w:sz w:val="24"/>
                <w:szCs w:val="24"/>
              </w:rPr>
              <w:t>8,2%</w:t>
            </w:r>
          </w:p>
        </w:tc>
      </w:tr>
      <w:tr w:rsidR="00776185" w:rsidTr="00374220">
        <w:tc>
          <w:tcPr>
            <w:tcW w:w="5529" w:type="dxa"/>
          </w:tcPr>
          <w:p w:rsidR="00776185" w:rsidRPr="00911422" w:rsidRDefault="00776185" w:rsidP="00DF5026">
            <w:pPr>
              <w:jc w:val="both"/>
              <w:rPr>
                <w:rFonts w:ascii="Times New Roman" w:hAnsi="Times New Roman"/>
                <w:b/>
                <w:color w:val="000000"/>
                <w:sz w:val="24"/>
                <w:szCs w:val="24"/>
              </w:rPr>
            </w:pPr>
            <w:r w:rsidRPr="00911422">
              <w:rPr>
                <w:rFonts w:ascii="Times New Roman" w:hAnsi="Times New Roman"/>
                <w:b/>
                <w:color w:val="000000"/>
                <w:sz w:val="24"/>
                <w:szCs w:val="24"/>
              </w:rPr>
              <w:t>Информирование жителей муниципального округа Северное Медведково</w:t>
            </w:r>
          </w:p>
        </w:tc>
        <w:tc>
          <w:tcPr>
            <w:tcW w:w="567" w:type="dxa"/>
            <w:vAlign w:val="center"/>
          </w:tcPr>
          <w:p w:rsidR="00776185" w:rsidRPr="00911422" w:rsidRDefault="00776185" w:rsidP="00DF5026">
            <w:pPr>
              <w:jc w:val="center"/>
              <w:rPr>
                <w:b/>
              </w:rPr>
            </w:pPr>
            <w:r w:rsidRPr="00911422">
              <w:rPr>
                <w:rFonts w:ascii="Times New Roman" w:hAnsi="Times New Roman"/>
                <w:b/>
                <w:sz w:val="24"/>
                <w:szCs w:val="24"/>
              </w:rPr>
              <w:t>12</w:t>
            </w:r>
          </w:p>
        </w:tc>
        <w:tc>
          <w:tcPr>
            <w:tcW w:w="567" w:type="dxa"/>
            <w:vAlign w:val="center"/>
          </w:tcPr>
          <w:p w:rsidR="00776185" w:rsidRPr="00911422" w:rsidRDefault="00776185" w:rsidP="00DF5026">
            <w:pPr>
              <w:autoSpaceDE w:val="0"/>
              <w:autoSpaceDN w:val="0"/>
              <w:adjustRightInd w:val="0"/>
              <w:jc w:val="center"/>
              <w:rPr>
                <w:rFonts w:ascii="Times New Roman" w:hAnsi="Times New Roman"/>
                <w:b/>
                <w:sz w:val="24"/>
                <w:szCs w:val="24"/>
              </w:rPr>
            </w:pPr>
            <w:r w:rsidRPr="00911422">
              <w:rPr>
                <w:rFonts w:ascii="Times New Roman" w:hAnsi="Times New Roman"/>
                <w:b/>
                <w:sz w:val="24"/>
                <w:szCs w:val="24"/>
              </w:rPr>
              <w:t>04</w:t>
            </w:r>
          </w:p>
        </w:tc>
        <w:tc>
          <w:tcPr>
            <w:tcW w:w="1842" w:type="dxa"/>
            <w:vAlign w:val="center"/>
          </w:tcPr>
          <w:p w:rsidR="00776185" w:rsidRPr="00911422" w:rsidRDefault="00776185" w:rsidP="00DF5026">
            <w:pPr>
              <w:jc w:val="center"/>
              <w:rPr>
                <w:b/>
              </w:rPr>
            </w:pPr>
            <w:r w:rsidRPr="00911422">
              <w:rPr>
                <w:rFonts w:ascii="Times New Roman" w:hAnsi="Times New Roman"/>
                <w:b/>
                <w:sz w:val="24"/>
                <w:szCs w:val="24"/>
              </w:rPr>
              <w:t>35 Е 01 00300</w:t>
            </w:r>
          </w:p>
        </w:tc>
        <w:tc>
          <w:tcPr>
            <w:tcW w:w="709" w:type="dxa"/>
            <w:vAlign w:val="center"/>
          </w:tcPr>
          <w:p w:rsidR="00776185" w:rsidRPr="00911422" w:rsidRDefault="00776185" w:rsidP="00DF5026">
            <w:pPr>
              <w:autoSpaceDE w:val="0"/>
              <w:autoSpaceDN w:val="0"/>
              <w:adjustRightInd w:val="0"/>
              <w:jc w:val="center"/>
              <w:rPr>
                <w:rFonts w:ascii="Times New Roman" w:hAnsi="Times New Roman"/>
                <w:b/>
                <w:sz w:val="24"/>
                <w:szCs w:val="24"/>
              </w:rPr>
            </w:pPr>
          </w:p>
        </w:tc>
        <w:tc>
          <w:tcPr>
            <w:tcW w:w="1701" w:type="dxa"/>
            <w:vAlign w:val="center"/>
          </w:tcPr>
          <w:p w:rsidR="00776185" w:rsidRPr="00911422" w:rsidRDefault="00776185" w:rsidP="000A6E40">
            <w:pPr>
              <w:jc w:val="center"/>
              <w:rPr>
                <w:b/>
              </w:rPr>
            </w:pPr>
            <w:r w:rsidRPr="00911422">
              <w:rPr>
                <w:rFonts w:ascii="Times New Roman" w:hAnsi="Times New Roman"/>
                <w:b/>
                <w:sz w:val="24"/>
                <w:szCs w:val="24"/>
              </w:rPr>
              <w:t>200,0</w:t>
            </w:r>
          </w:p>
        </w:tc>
        <w:tc>
          <w:tcPr>
            <w:tcW w:w="1559" w:type="dxa"/>
            <w:vAlign w:val="center"/>
          </w:tcPr>
          <w:p w:rsidR="00776185" w:rsidRPr="00911422" w:rsidRDefault="00776185" w:rsidP="000A6E40">
            <w:pPr>
              <w:jc w:val="center"/>
              <w:rPr>
                <w:b/>
              </w:rPr>
            </w:pPr>
            <w:r w:rsidRPr="00911422">
              <w:rPr>
                <w:rFonts w:ascii="Times New Roman" w:hAnsi="Times New Roman"/>
                <w:b/>
                <w:sz w:val="24"/>
                <w:szCs w:val="24"/>
              </w:rPr>
              <w:t>16,4</w:t>
            </w:r>
          </w:p>
        </w:tc>
        <w:tc>
          <w:tcPr>
            <w:tcW w:w="1701" w:type="dxa"/>
            <w:vAlign w:val="center"/>
          </w:tcPr>
          <w:p w:rsidR="00776185" w:rsidRPr="00911422" w:rsidRDefault="00776185" w:rsidP="000A6E40">
            <w:pPr>
              <w:jc w:val="center"/>
              <w:rPr>
                <w:b/>
              </w:rPr>
            </w:pPr>
            <w:r w:rsidRPr="00911422">
              <w:rPr>
                <w:rFonts w:ascii="Times New Roman" w:hAnsi="Times New Roman"/>
                <w:b/>
                <w:sz w:val="24"/>
                <w:szCs w:val="24"/>
              </w:rPr>
              <w:t>8,2%</w:t>
            </w:r>
          </w:p>
        </w:tc>
      </w:tr>
      <w:tr w:rsidR="00776185" w:rsidTr="00374220">
        <w:tc>
          <w:tcPr>
            <w:tcW w:w="5529" w:type="dxa"/>
          </w:tcPr>
          <w:p w:rsidR="00776185" w:rsidRPr="00801FE8" w:rsidRDefault="00776185"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776185" w:rsidRDefault="00776185" w:rsidP="00DF5026">
            <w:pPr>
              <w:jc w:val="center"/>
            </w:pPr>
            <w:r w:rsidRPr="00A949A4">
              <w:rPr>
                <w:rFonts w:ascii="Times New Roman" w:hAnsi="Times New Roman"/>
                <w:sz w:val="24"/>
                <w:szCs w:val="24"/>
              </w:rPr>
              <w:t>12</w:t>
            </w:r>
          </w:p>
        </w:tc>
        <w:tc>
          <w:tcPr>
            <w:tcW w:w="567"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842" w:type="dxa"/>
            <w:vAlign w:val="center"/>
          </w:tcPr>
          <w:p w:rsidR="00776185" w:rsidRDefault="00776185"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776185" w:rsidRDefault="00776185" w:rsidP="000A6E40">
            <w:pPr>
              <w:jc w:val="center"/>
            </w:pPr>
            <w:r w:rsidRPr="00A53BC8">
              <w:rPr>
                <w:rFonts w:ascii="Times New Roman" w:hAnsi="Times New Roman"/>
                <w:sz w:val="24"/>
                <w:szCs w:val="24"/>
              </w:rPr>
              <w:t>200,0</w:t>
            </w:r>
          </w:p>
        </w:tc>
        <w:tc>
          <w:tcPr>
            <w:tcW w:w="1559" w:type="dxa"/>
            <w:vAlign w:val="center"/>
          </w:tcPr>
          <w:p w:rsidR="00776185" w:rsidRDefault="00776185" w:rsidP="000A6E40">
            <w:pPr>
              <w:jc w:val="center"/>
            </w:pPr>
            <w:r w:rsidRPr="00172041">
              <w:rPr>
                <w:rFonts w:ascii="Times New Roman" w:hAnsi="Times New Roman"/>
                <w:sz w:val="24"/>
                <w:szCs w:val="24"/>
              </w:rPr>
              <w:t>16,4</w:t>
            </w:r>
          </w:p>
        </w:tc>
        <w:tc>
          <w:tcPr>
            <w:tcW w:w="1701" w:type="dxa"/>
            <w:vAlign w:val="center"/>
          </w:tcPr>
          <w:p w:rsidR="00776185" w:rsidRDefault="00776185" w:rsidP="000A6E40">
            <w:pPr>
              <w:jc w:val="center"/>
            </w:pPr>
            <w:r w:rsidRPr="009E1F31">
              <w:rPr>
                <w:rFonts w:ascii="Times New Roman" w:hAnsi="Times New Roman"/>
                <w:sz w:val="24"/>
                <w:szCs w:val="24"/>
              </w:rPr>
              <w:t>8,2%</w:t>
            </w:r>
          </w:p>
        </w:tc>
      </w:tr>
      <w:tr w:rsidR="00776185" w:rsidTr="00374220">
        <w:tc>
          <w:tcPr>
            <w:tcW w:w="5529" w:type="dxa"/>
          </w:tcPr>
          <w:p w:rsidR="00776185" w:rsidRPr="00801FE8" w:rsidRDefault="00776185"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776185" w:rsidRDefault="00776185" w:rsidP="00DF5026">
            <w:pPr>
              <w:jc w:val="center"/>
            </w:pPr>
            <w:r w:rsidRPr="00A949A4">
              <w:rPr>
                <w:rFonts w:ascii="Times New Roman" w:hAnsi="Times New Roman"/>
                <w:sz w:val="24"/>
                <w:szCs w:val="24"/>
              </w:rPr>
              <w:t>12</w:t>
            </w:r>
          </w:p>
        </w:tc>
        <w:tc>
          <w:tcPr>
            <w:tcW w:w="567"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842" w:type="dxa"/>
            <w:vAlign w:val="center"/>
          </w:tcPr>
          <w:p w:rsidR="00776185" w:rsidRDefault="00776185"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776185" w:rsidRPr="00C74565" w:rsidRDefault="00776185"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776185" w:rsidRDefault="00776185" w:rsidP="000A6E40">
            <w:pPr>
              <w:jc w:val="center"/>
            </w:pPr>
            <w:r w:rsidRPr="00A53BC8">
              <w:rPr>
                <w:rFonts w:ascii="Times New Roman" w:hAnsi="Times New Roman"/>
                <w:sz w:val="24"/>
                <w:szCs w:val="24"/>
              </w:rPr>
              <w:t>200,0</w:t>
            </w:r>
          </w:p>
        </w:tc>
        <w:tc>
          <w:tcPr>
            <w:tcW w:w="1559" w:type="dxa"/>
            <w:vAlign w:val="center"/>
          </w:tcPr>
          <w:p w:rsidR="00776185" w:rsidRDefault="00776185" w:rsidP="000A6E40">
            <w:pPr>
              <w:jc w:val="center"/>
            </w:pPr>
            <w:r w:rsidRPr="00172041">
              <w:rPr>
                <w:rFonts w:ascii="Times New Roman" w:hAnsi="Times New Roman"/>
                <w:sz w:val="24"/>
                <w:szCs w:val="24"/>
              </w:rPr>
              <w:t>16,4</w:t>
            </w:r>
          </w:p>
        </w:tc>
        <w:tc>
          <w:tcPr>
            <w:tcW w:w="1701" w:type="dxa"/>
            <w:vAlign w:val="center"/>
          </w:tcPr>
          <w:p w:rsidR="00776185" w:rsidRDefault="00776185" w:rsidP="000A6E40">
            <w:pPr>
              <w:jc w:val="center"/>
            </w:pPr>
            <w:r w:rsidRPr="009E1F31">
              <w:rPr>
                <w:rFonts w:ascii="Times New Roman" w:hAnsi="Times New Roman"/>
                <w:sz w:val="24"/>
                <w:szCs w:val="24"/>
              </w:rPr>
              <w:t>8,2%</w:t>
            </w:r>
          </w:p>
        </w:tc>
      </w:tr>
      <w:tr w:rsidR="00056FC5" w:rsidRPr="00C74565" w:rsidTr="000A6E40">
        <w:tc>
          <w:tcPr>
            <w:tcW w:w="9214" w:type="dxa"/>
            <w:gridSpan w:val="5"/>
            <w:vAlign w:val="center"/>
          </w:tcPr>
          <w:p w:rsidR="00056FC5" w:rsidRPr="00C74565" w:rsidRDefault="00056FC5" w:rsidP="00DF5026">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701" w:type="dxa"/>
            <w:vAlign w:val="center"/>
          </w:tcPr>
          <w:p w:rsidR="00056FC5" w:rsidRPr="00E8774F" w:rsidRDefault="00056FC5" w:rsidP="000A6E40">
            <w:pPr>
              <w:autoSpaceDE w:val="0"/>
              <w:autoSpaceDN w:val="0"/>
              <w:adjustRightInd w:val="0"/>
              <w:jc w:val="center"/>
              <w:rPr>
                <w:rFonts w:ascii="Times New Roman" w:hAnsi="Times New Roman"/>
                <w:b/>
                <w:sz w:val="24"/>
                <w:szCs w:val="24"/>
              </w:rPr>
            </w:pPr>
            <w:r w:rsidRPr="00E8774F">
              <w:rPr>
                <w:rFonts w:ascii="Times New Roman" w:hAnsi="Times New Roman"/>
                <w:b/>
                <w:sz w:val="24"/>
                <w:szCs w:val="24"/>
              </w:rPr>
              <w:t>20 680,</w:t>
            </w:r>
            <w:r>
              <w:rPr>
                <w:rFonts w:ascii="Times New Roman" w:hAnsi="Times New Roman"/>
                <w:b/>
                <w:sz w:val="24"/>
                <w:szCs w:val="24"/>
              </w:rPr>
              <w:t>9</w:t>
            </w:r>
          </w:p>
        </w:tc>
        <w:tc>
          <w:tcPr>
            <w:tcW w:w="1559" w:type="dxa"/>
            <w:vAlign w:val="center"/>
          </w:tcPr>
          <w:p w:rsidR="00056FC5" w:rsidRPr="00E8774F" w:rsidRDefault="00056FC5" w:rsidP="000A6E40">
            <w:pPr>
              <w:autoSpaceDE w:val="0"/>
              <w:autoSpaceDN w:val="0"/>
              <w:adjustRightInd w:val="0"/>
              <w:jc w:val="center"/>
              <w:rPr>
                <w:rFonts w:ascii="Times New Roman" w:hAnsi="Times New Roman"/>
                <w:b/>
                <w:sz w:val="24"/>
                <w:szCs w:val="24"/>
              </w:rPr>
            </w:pPr>
            <w:r>
              <w:rPr>
                <w:rFonts w:ascii="Times New Roman" w:hAnsi="Times New Roman"/>
                <w:b/>
                <w:sz w:val="24"/>
                <w:szCs w:val="24"/>
              </w:rPr>
              <w:t>4 194,1</w:t>
            </w:r>
          </w:p>
        </w:tc>
        <w:tc>
          <w:tcPr>
            <w:tcW w:w="1701" w:type="dxa"/>
            <w:vAlign w:val="center"/>
          </w:tcPr>
          <w:p w:rsidR="00056FC5" w:rsidRPr="00E8774F" w:rsidRDefault="00056FC5" w:rsidP="000A6E40">
            <w:pPr>
              <w:autoSpaceDE w:val="0"/>
              <w:autoSpaceDN w:val="0"/>
              <w:adjustRightInd w:val="0"/>
              <w:jc w:val="center"/>
              <w:rPr>
                <w:rFonts w:ascii="Times New Roman" w:hAnsi="Times New Roman"/>
                <w:b/>
                <w:sz w:val="24"/>
                <w:szCs w:val="24"/>
              </w:rPr>
            </w:pPr>
            <w:r w:rsidRPr="00BD188E">
              <w:rPr>
                <w:rFonts w:ascii="Times New Roman" w:hAnsi="Times New Roman"/>
                <w:b/>
                <w:sz w:val="24"/>
                <w:szCs w:val="24"/>
              </w:rPr>
              <w:t>20,28</w:t>
            </w:r>
            <w:r>
              <w:rPr>
                <w:rFonts w:ascii="Times New Roman" w:hAnsi="Times New Roman"/>
                <w:b/>
                <w:sz w:val="24"/>
                <w:szCs w:val="24"/>
              </w:rPr>
              <w:t>%</w:t>
            </w:r>
          </w:p>
        </w:tc>
      </w:tr>
    </w:tbl>
    <w:p w:rsidR="00CC12F6" w:rsidRDefault="00CC12F6" w:rsidP="00CC12F6">
      <w:pPr>
        <w:rPr>
          <w:rFonts w:ascii="Times New Roman" w:eastAsiaTheme="minorHAnsi" w:hAnsi="Times New Roman"/>
          <w:b/>
          <w:i/>
          <w:sz w:val="28"/>
          <w:szCs w:val="28"/>
        </w:rPr>
      </w:pPr>
    </w:p>
    <w:p w:rsidR="003B61ED" w:rsidRDefault="003B61ED" w:rsidP="00682205">
      <w:pPr>
        <w:autoSpaceDE w:val="0"/>
        <w:autoSpaceDN w:val="0"/>
        <w:adjustRightInd w:val="0"/>
        <w:spacing w:after="0" w:line="240" w:lineRule="auto"/>
        <w:ind w:left="8364"/>
        <w:jc w:val="both"/>
        <w:rPr>
          <w:rFonts w:ascii="Times New Roman" w:hAnsi="Times New Roman"/>
          <w:bCs/>
          <w:sz w:val="28"/>
          <w:szCs w:val="28"/>
        </w:rPr>
        <w:sectPr w:rsidR="003B61ED" w:rsidSect="00FC5956">
          <w:pgSz w:w="16838" w:h="11906" w:orient="landscape"/>
          <w:pgMar w:top="1134" w:right="851" w:bottom="1134" w:left="1701" w:header="709" w:footer="709" w:gutter="0"/>
          <w:cols w:space="708"/>
          <w:docGrid w:linePitch="360"/>
        </w:sectPr>
      </w:pPr>
    </w:p>
    <w:p w:rsidR="00682205" w:rsidRPr="006A4A4A" w:rsidRDefault="00682205" w:rsidP="003B61ED">
      <w:pPr>
        <w:autoSpaceDE w:val="0"/>
        <w:autoSpaceDN w:val="0"/>
        <w:adjustRightInd w:val="0"/>
        <w:spacing w:after="0" w:line="240" w:lineRule="auto"/>
        <w:ind w:left="5670"/>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4</w:t>
      </w:r>
    </w:p>
    <w:p w:rsidR="00682205" w:rsidRDefault="00682205" w:rsidP="003B61ED">
      <w:pPr>
        <w:autoSpaceDE w:val="0"/>
        <w:autoSpaceDN w:val="0"/>
        <w:adjustRightInd w:val="0"/>
        <w:spacing w:after="0" w:line="240" w:lineRule="auto"/>
        <w:ind w:left="5670"/>
        <w:jc w:val="both"/>
        <w:rPr>
          <w:rFonts w:ascii="Times New Roman" w:hAnsi="Times New Roman"/>
          <w:bCs/>
          <w:sz w:val="28"/>
          <w:szCs w:val="28"/>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от </w:t>
      </w:r>
      <w:r>
        <w:rPr>
          <w:rFonts w:ascii="Times New Roman" w:hAnsi="Times New Roman"/>
          <w:bCs/>
          <w:sz w:val="28"/>
          <w:szCs w:val="28"/>
        </w:rPr>
        <w:t>19</w:t>
      </w:r>
      <w:r w:rsidRPr="003452BA">
        <w:rPr>
          <w:rFonts w:ascii="Times New Roman" w:hAnsi="Times New Roman"/>
          <w:bCs/>
          <w:sz w:val="28"/>
          <w:szCs w:val="28"/>
        </w:rPr>
        <w:t>.</w:t>
      </w:r>
      <w:r>
        <w:rPr>
          <w:rFonts w:ascii="Times New Roman" w:hAnsi="Times New Roman"/>
          <w:bCs/>
          <w:sz w:val="28"/>
          <w:szCs w:val="28"/>
        </w:rPr>
        <w:t>04</w:t>
      </w:r>
      <w:r w:rsidRPr="003452BA">
        <w:rPr>
          <w:rFonts w:ascii="Times New Roman" w:hAnsi="Times New Roman"/>
          <w:bCs/>
          <w:sz w:val="28"/>
          <w:szCs w:val="28"/>
        </w:rPr>
        <w:t>.201</w:t>
      </w:r>
      <w:r>
        <w:rPr>
          <w:rFonts w:ascii="Times New Roman" w:hAnsi="Times New Roman"/>
          <w:bCs/>
          <w:sz w:val="28"/>
          <w:szCs w:val="28"/>
        </w:rPr>
        <w:t>8</w:t>
      </w:r>
      <w:r w:rsidRPr="003452BA">
        <w:rPr>
          <w:rFonts w:ascii="Times New Roman" w:hAnsi="Times New Roman"/>
          <w:bCs/>
          <w:sz w:val="28"/>
          <w:szCs w:val="28"/>
        </w:rPr>
        <w:t xml:space="preserve"> года № </w:t>
      </w:r>
      <w:r w:rsidR="00595692">
        <w:rPr>
          <w:rFonts w:ascii="Times New Roman" w:hAnsi="Times New Roman"/>
          <w:bCs/>
          <w:sz w:val="28"/>
          <w:szCs w:val="28"/>
        </w:rPr>
        <w:t>4</w:t>
      </w:r>
      <w:r w:rsidRPr="003452BA">
        <w:rPr>
          <w:rFonts w:ascii="Times New Roman" w:hAnsi="Times New Roman"/>
          <w:bCs/>
          <w:sz w:val="28"/>
          <w:szCs w:val="28"/>
        </w:rPr>
        <w:t>/</w:t>
      </w:r>
      <w:r w:rsidR="00595692">
        <w:rPr>
          <w:rFonts w:ascii="Times New Roman" w:hAnsi="Times New Roman"/>
          <w:bCs/>
          <w:sz w:val="28"/>
          <w:szCs w:val="28"/>
        </w:rPr>
        <w:t>3</w:t>
      </w:r>
      <w:r w:rsidRPr="003452BA">
        <w:rPr>
          <w:rFonts w:ascii="Times New Roman" w:hAnsi="Times New Roman"/>
          <w:bCs/>
          <w:sz w:val="28"/>
          <w:szCs w:val="28"/>
        </w:rPr>
        <w:t>-СД</w:t>
      </w:r>
    </w:p>
    <w:p w:rsidR="003B61ED" w:rsidRDefault="003B61ED" w:rsidP="003B61ED">
      <w:pPr>
        <w:autoSpaceDE w:val="0"/>
        <w:autoSpaceDN w:val="0"/>
        <w:adjustRightInd w:val="0"/>
        <w:spacing w:after="0" w:line="240" w:lineRule="auto"/>
        <w:ind w:left="5670"/>
        <w:jc w:val="both"/>
        <w:rPr>
          <w:rFonts w:ascii="Times New Roman" w:hAnsi="Times New Roman"/>
          <w:bCs/>
          <w:sz w:val="28"/>
          <w:szCs w:val="28"/>
        </w:rPr>
      </w:pPr>
    </w:p>
    <w:p w:rsidR="003B61ED" w:rsidRDefault="003B61ED" w:rsidP="003B61ED">
      <w:pPr>
        <w:autoSpaceDE w:val="0"/>
        <w:autoSpaceDN w:val="0"/>
        <w:adjustRightInd w:val="0"/>
        <w:spacing w:after="0" w:line="240" w:lineRule="auto"/>
        <w:ind w:left="5670"/>
        <w:jc w:val="both"/>
        <w:rPr>
          <w:rFonts w:ascii="Times New Roman" w:hAnsi="Times New Roman"/>
          <w:bCs/>
          <w:sz w:val="28"/>
          <w:szCs w:val="28"/>
        </w:rPr>
      </w:pPr>
    </w:p>
    <w:p w:rsidR="003B61ED" w:rsidRPr="003452BA" w:rsidRDefault="003B61ED" w:rsidP="003B61ED">
      <w:pPr>
        <w:autoSpaceDE w:val="0"/>
        <w:autoSpaceDN w:val="0"/>
        <w:adjustRightInd w:val="0"/>
        <w:spacing w:after="0" w:line="240" w:lineRule="auto"/>
        <w:ind w:left="5670"/>
        <w:jc w:val="both"/>
        <w:rPr>
          <w:rFonts w:ascii="Times New Roman" w:hAnsi="Times New Roman"/>
          <w:bCs/>
          <w:sz w:val="28"/>
          <w:szCs w:val="28"/>
        </w:rPr>
      </w:pPr>
    </w:p>
    <w:p w:rsidR="003B61ED" w:rsidRPr="003B61ED" w:rsidRDefault="003B61ED" w:rsidP="003B61ED">
      <w:pPr>
        <w:widowControl w:val="0"/>
        <w:autoSpaceDE w:val="0"/>
        <w:autoSpaceDN w:val="0"/>
        <w:adjustRightInd w:val="0"/>
        <w:spacing w:after="0" w:line="240" w:lineRule="auto"/>
        <w:jc w:val="center"/>
        <w:rPr>
          <w:rFonts w:ascii="Times New Roman" w:eastAsia="SimSun" w:hAnsi="Times New Roman"/>
          <w:b/>
          <w:sz w:val="32"/>
          <w:szCs w:val="32"/>
          <w:lang w:eastAsia="ru-RU"/>
        </w:rPr>
      </w:pPr>
      <w:r w:rsidRPr="003B61ED">
        <w:rPr>
          <w:rFonts w:ascii="Times New Roman" w:eastAsia="SimSun" w:hAnsi="Times New Roman"/>
          <w:b/>
          <w:sz w:val="32"/>
          <w:szCs w:val="32"/>
          <w:lang w:eastAsia="ru-RU"/>
        </w:rPr>
        <w:t xml:space="preserve">Исполнение источников финансирования </w:t>
      </w:r>
      <w:proofErr w:type="gramStart"/>
      <w:r w:rsidRPr="003B61ED">
        <w:rPr>
          <w:rFonts w:ascii="Times New Roman" w:eastAsia="SimSun" w:hAnsi="Times New Roman"/>
          <w:b/>
          <w:sz w:val="32"/>
          <w:szCs w:val="32"/>
          <w:lang w:eastAsia="ru-RU"/>
        </w:rPr>
        <w:t>дефицита  бюджета</w:t>
      </w:r>
      <w:proofErr w:type="gramEnd"/>
      <w:r w:rsidRPr="003B61ED">
        <w:rPr>
          <w:rFonts w:ascii="Times New Roman" w:eastAsia="SimSun" w:hAnsi="Times New Roman"/>
          <w:b/>
          <w:sz w:val="32"/>
          <w:szCs w:val="32"/>
          <w:lang w:eastAsia="ru-RU"/>
        </w:rPr>
        <w:t xml:space="preserve"> по кодам классификации источников финансирования дефицитов бюджетов муниципального округа Северное Медведково за </w:t>
      </w:r>
      <w:r w:rsidRPr="003B61ED">
        <w:rPr>
          <w:rFonts w:ascii="Times New Roman" w:eastAsia="SimSun" w:hAnsi="Times New Roman"/>
          <w:b/>
          <w:sz w:val="32"/>
          <w:szCs w:val="32"/>
          <w:lang w:val="en-US" w:eastAsia="ru-RU"/>
        </w:rPr>
        <w:t>I</w:t>
      </w:r>
      <w:r w:rsidRPr="003B61ED">
        <w:rPr>
          <w:rFonts w:ascii="Times New Roman" w:eastAsia="SimSun" w:hAnsi="Times New Roman"/>
          <w:b/>
          <w:sz w:val="32"/>
          <w:szCs w:val="32"/>
          <w:lang w:eastAsia="ru-RU"/>
        </w:rPr>
        <w:t xml:space="preserve"> </w:t>
      </w:r>
      <w:r>
        <w:rPr>
          <w:rFonts w:ascii="Times New Roman" w:eastAsia="SimSun" w:hAnsi="Times New Roman"/>
          <w:b/>
          <w:sz w:val="32"/>
          <w:szCs w:val="32"/>
          <w:lang w:eastAsia="ru-RU"/>
        </w:rPr>
        <w:t>квартал</w:t>
      </w:r>
      <w:r w:rsidRPr="003B61ED">
        <w:rPr>
          <w:rFonts w:ascii="Times New Roman" w:eastAsia="SimSun" w:hAnsi="Times New Roman"/>
          <w:b/>
          <w:sz w:val="32"/>
          <w:szCs w:val="32"/>
          <w:lang w:eastAsia="ru-RU"/>
        </w:rPr>
        <w:t xml:space="preserve"> 201</w:t>
      </w:r>
      <w:r>
        <w:rPr>
          <w:rFonts w:ascii="Times New Roman" w:eastAsia="SimSun" w:hAnsi="Times New Roman"/>
          <w:b/>
          <w:sz w:val="32"/>
          <w:szCs w:val="32"/>
          <w:lang w:eastAsia="ru-RU"/>
        </w:rPr>
        <w:t>8</w:t>
      </w:r>
      <w:r w:rsidRPr="003B61ED">
        <w:rPr>
          <w:rFonts w:ascii="Times New Roman" w:eastAsia="SimSun" w:hAnsi="Times New Roman"/>
          <w:b/>
          <w:sz w:val="32"/>
          <w:szCs w:val="32"/>
          <w:lang w:eastAsia="ru-RU"/>
        </w:rPr>
        <w:t xml:space="preserve"> года</w:t>
      </w:r>
    </w:p>
    <w:p w:rsidR="003B61ED" w:rsidRPr="003B61ED" w:rsidRDefault="003B61ED" w:rsidP="003B61ED">
      <w:pPr>
        <w:widowControl w:val="0"/>
        <w:autoSpaceDE w:val="0"/>
        <w:autoSpaceDN w:val="0"/>
        <w:adjustRightInd w:val="0"/>
        <w:spacing w:after="0" w:line="240" w:lineRule="auto"/>
        <w:jc w:val="center"/>
        <w:rPr>
          <w:rFonts w:ascii="Times New Roman" w:eastAsia="SimSun" w:hAnsi="Times New Roman"/>
          <w:b/>
          <w:sz w:val="32"/>
          <w:szCs w:val="32"/>
          <w:lang w:eastAsia="ru-RU"/>
        </w:rPr>
      </w:pPr>
    </w:p>
    <w:tbl>
      <w:tblPr>
        <w:tblW w:w="10314" w:type="dxa"/>
        <w:tblLayout w:type="fixed"/>
        <w:tblLook w:val="04A0" w:firstRow="1" w:lastRow="0" w:firstColumn="1" w:lastColumn="0" w:noHBand="0" w:noVBand="1"/>
      </w:tblPr>
      <w:tblGrid>
        <w:gridCol w:w="3369"/>
        <w:gridCol w:w="3402"/>
        <w:gridCol w:w="1984"/>
        <w:gridCol w:w="1559"/>
      </w:tblGrid>
      <w:tr w:rsidR="003B61ED" w:rsidRPr="003B61ED" w:rsidTr="00CC75D4">
        <w:trPr>
          <w:trHeight w:val="640"/>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1ED" w:rsidRPr="003B61ED" w:rsidRDefault="003B61ED" w:rsidP="00CC75D4">
            <w:pPr>
              <w:spacing w:after="0" w:line="240" w:lineRule="auto"/>
              <w:jc w:val="center"/>
              <w:rPr>
                <w:rFonts w:ascii="Times New Roman" w:hAnsi="Times New Roman"/>
                <w:sz w:val="26"/>
                <w:szCs w:val="26"/>
                <w:lang w:eastAsia="ru-RU"/>
              </w:rPr>
            </w:pPr>
            <w:r w:rsidRPr="003B61ED">
              <w:rPr>
                <w:rFonts w:ascii="Times New Roman" w:hAnsi="Times New Roman"/>
                <w:sz w:val="26"/>
                <w:szCs w:val="26"/>
                <w:lang w:eastAsia="ru-RU"/>
              </w:rPr>
              <w:t>Код БК</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3B61ED" w:rsidRPr="003B61ED" w:rsidRDefault="003B61ED" w:rsidP="00CC75D4">
            <w:pPr>
              <w:spacing w:after="0" w:line="240" w:lineRule="auto"/>
              <w:jc w:val="center"/>
              <w:rPr>
                <w:rFonts w:ascii="Times New Roman" w:hAnsi="Times New Roman"/>
                <w:sz w:val="26"/>
                <w:szCs w:val="26"/>
                <w:lang w:eastAsia="ru-RU"/>
              </w:rPr>
            </w:pPr>
            <w:r w:rsidRPr="003B61ED">
              <w:rPr>
                <w:rFonts w:ascii="Times New Roman" w:hAnsi="Times New Roman"/>
                <w:sz w:val="26"/>
                <w:szCs w:val="26"/>
                <w:lang w:eastAsia="ru-RU"/>
              </w:rPr>
              <w:t>Наименование</w:t>
            </w:r>
          </w:p>
          <w:p w:rsidR="003B61ED" w:rsidRPr="003B61ED" w:rsidRDefault="003B61ED" w:rsidP="00CC75D4">
            <w:pPr>
              <w:widowControl w:val="0"/>
              <w:autoSpaceDE w:val="0"/>
              <w:autoSpaceDN w:val="0"/>
              <w:adjustRightInd w:val="0"/>
              <w:spacing w:after="0" w:line="240" w:lineRule="auto"/>
              <w:jc w:val="center"/>
              <w:rPr>
                <w:rFonts w:ascii="Times New Roman" w:hAnsi="Times New Roman"/>
                <w:sz w:val="26"/>
                <w:szCs w:val="26"/>
                <w:lang w:eastAsia="ru-RU"/>
              </w:rPr>
            </w:pPr>
            <w:r w:rsidRPr="003B61ED">
              <w:rPr>
                <w:rFonts w:ascii="Times New Roman" w:hAnsi="Times New Roman"/>
                <w:sz w:val="26"/>
                <w:szCs w:val="26"/>
                <w:lang w:eastAsia="ru-RU"/>
              </w:rPr>
              <w:t>показателя</w:t>
            </w:r>
          </w:p>
        </w:tc>
        <w:tc>
          <w:tcPr>
            <w:tcW w:w="1984" w:type="dxa"/>
            <w:tcBorders>
              <w:top w:val="single" w:sz="4" w:space="0" w:color="auto"/>
              <w:left w:val="nil"/>
              <w:bottom w:val="single" w:sz="4" w:space="0" w:color="auto"/>
              <w:right w:val="single" w:sz="4" w:space="0" w:color="auto"/>
            </w:tcBorders>
            <w:vAlign w:val="center"/>
          </w:tcPr>
          <w:p w:rsidR="003B61ED" w:rsidRPr="00CC75D4" w:rsidRDefault="003B61ED" w:rsidP="00CC75D4">
            <w:pPr>
              <w:spacing w:after="0" w:line="240" w:lineRule="auto"/>
              <w:jc w:val="center"/>
              <w:rPr>
                <w:rFonts w:ascii="Times New Roman" w:hAnsi="Times New Roman"/>
                <w:sz w:val="26"/>
                <w:szCs w:val="26"/>
                <w:lang w:eastAsia="ru-RU"/>
              </w:rPr>
            </w:pPr>
            <w:r w:rsidRPr="00CC75D4">
              <w:rPr>
                <w:rFonts w:ascii="Times New Roman" w:hAnsi="Times New Roman"/>
                <w:sz w:val="26"/>
                <w:szCs w:val="26"/>
                <w:lang w:eastAsia="ru-RU"/>
              </w:rPr>
              <w:t xml:space="preserve">Утвержденные бюджетные назначения на 2018 год, </w:t>
            </w:r>
            <w:r w:rsidR="00CC75D4">
              <w:rPr>
                <w:rFonts w:ascii="Times New Roman" w:hAnsi="Times New Roman"/>
                <w:sz w:val="26"/>
                <w:szCs w:val="26"/>
                <w:lang w:eastAsia="ru-RU"/>
              </w:rPr>
              <w:t xml:space="preserve">   </w:t>
            </w:r>
            <w:r w:rsidR="00CC75D4" w:rsidRPr="00CC75D4">
              <w:rPr>
                <w:rFonts w:ascii="Times New Roman" w:hAnsi="Times New Roman"/>
                <w:sz w:val="26"/>
                <w:szCs w:val="26"/>
                <w:lang w:eastAsia="ru-RU"/>
              </w:rPr>
              <w:t>(</w:t>
            </w:r>
            <w:r w:rsidRPr="003B61ED">
              <w:rPr>
                <w:rFonts w:ascii="Times New Roman" w:hAnsi="Times New Roman"/>
                <w:sz w:val="26"/>
                <w:szCs w:val="26"/>
                <w:lang w:eastAsia="ru-RU"/>
              </w:rPr>
              <w:t>тыс.</w:t>
            </w:r>
            <w:r w:rsidR="00CC75D4" w:rsidRPr="00CC75D4">
              <w:rPr>
                <w:rFonts w:ascii="Times New Roman" w:hAnsi="Times New Roman"/>
                <w:sz w:val="26"/>
                <w:szCs w:val="26"/>
                <w:lang w:eastAsia="ru-RU"/>
              </w:rPr>
              <w:t xml:space="preserve"> </w:t>
            </w:r>
            <w:r w:rsidRPr="003B61ED">
              <w:rPr>
                <w:rFonts w:ascii="Times New Roman" w:hAnsi="Times New Roman"/>
                <w:sz w:val="26"/>
                <w:szCs w:val="26"/>
                <w:lang w:eastAsia="ru-RU"/>
              </w:rPr>
              <w:t>руб.</w:t>
            </w:r>
            <w:r w:rsidR="00CC75D4" w:rsidRPr="00CC75D4">
              <w:rPr>
                <w:rFonts w:ascii="Times New Roman" w:hAnsi="Times New Roman"/>
                <w:sz w:val="26"/>
                <w:szCs w:val="26"/>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1ED" w:rsidRPr="003B61ED" w:rsidRDefault="003B61ED" w:rsidP="00CC75D4">
            <w:pPr>
              <w:spacing w:after="0" w:line="240" w:lineRule="auto"/>
              <w:jc w:val="center"/>
              <w:rPr>
                <w:rFonts w:ascii="Times New Roman" w:hAnsi="Times New Roman"/>
                <w:sz w:val="26"/>
                <w:szCs w:val="26"/>
                <w:lang w:eastAsia="ru-RU"/>
              </w:rPr>
            </w:pPr>
            <w:r w:rsidRPr="00CC75D4">
              <w:rPr>
                <w:rFonts w:ascii="Times New Roman" w:hAnsi="Times New Roman"/>
                <w:sz w:val="26"/>
                <w:szCs w:val="26"/>
                <w:lang w:eastAsia="ru-RU"/>
              </w:rPr>
              <w:t>Исполнено</w:t>
            </w:r>
            <w:r w:rsidRPr="003B61ED">
              <w:rPr>
                <w:rFonts w:ascii="Times New Roman" w:hAnsi="Times New Roman"/>
                <w:sz w:val="26"/>
                <w:szCs w:val="26"/>
                <w:lang w:eastAsia="ru-RU"/>
              </w:rPr>
              <w:t>,</w:t>
            </w:r>
          </w:p>
          <w:p w:rsidR="003B61ED" w:rsidRPr="003B61ED" w:rsidRDefault="003B61ED" w:rsidP="00CC75D4">
            <w:pPr>
              <w:widowControl w:val="0"/>
              <w:autoSpaceDE w:val="0"/>
              <w:autoSpaceDN w:val="0"/>
              <w:adjustRightInd w:val="0"/>
              <w:spacing w:after="0" w:line="240" w:lineRule="auto"/>
              <w:jc w:val="center"/>
              <w:rPr>
                <w:rFonts w:ascii="Times New Roman" w:hAnsi="Times New Roman"/>
                <w:sz w:val="26"/>
                <w:szCs w:val="26"/>
                <w:lang w:eastAsia="ru-RU"/>
              </w:rPr>
            </w:pPr>
            <w:r w:rsidRPr="003B61ED">
              <w:rPr>
                <w:rFonts w:ascii="Times New Roman" w:hAnsi="Times New Roman"/>
                <w:sz w:val="26"/>
                <w:szCs w:val="26"/>
                <w:lang w:eastAsia="ru-RU"/>
              </w:rPr>
              <w:t>тыс.</w:t>
            </w:r>
            <w:r w:rsidR="00CC75D4" w:rsidRPr="00CC75D4">
              <w:rPr>
                <w:rFonts w:ascii="Times New Roman" w:hAnsi="Times New Roman"/>
                <w:sz w:val="26"/>
                <w:szCs w:val="26"/>
                <w:lang w:eastAsia="ru-RU"/>
              </w:rPr>
              <w:t xml:space="preserve"> </w:t>
            </w:r>
            <w:r w:rsidRPr="003B61ED">
              <w:rPr>
                <w:rFonts w:ascii="Times New Roman" w:hAnsi="Times New Roman"/>
                <w:sz w:val="26"/>
                <w:szCs w:val="26"/>
                <w:lang w:eastAsia="ru-RU"/>
              </w:rPr>
              <w:t>руб.</w:t>
            </w:r>
          </w:p>
        </w:tc>
      </w:tr>
      <w:tr w:rsidR="003B61ED" w:rsidRPr="0061245C" w:rsidTr="00CC75D4">
        <w:trPr>
          <w:trHeight w:val="1005"/>
        </w:trPr>
        <w:tc>
          <w:tcPr>
            <w:tcW w:w="3369" w:type="dxa"/>
            <w:tcBorders>
              <w:top w:val="nil"/>
              <w:left w:val="single" w:sz="4" w:space="0" w:color="auto"/>
              <w:bottom w:val="single" w:sz="4" w:space="0" w:color="auto"/>
              <w:right w:val="single" w:sz="4" w:space="0" w:color="auto"/>
            </w:tcBorders>
            <w:shd w:val="clear" w:color="auto" w:fill="auto"/>
            <w:noWrap/>
            <w:hideMark/>
          </w:tcPr>
          <w:p w:rsidR="003B61ED" w:rsidRPr="003B61ED" w:rsidRDefault="003B61ED" w:rsidP="00881D4A">
            <w:pPr>
              <w:spacing w:after="0" w:line="240" w:lineRule="auto"/>
              <w:jc w:val="center"/>
              <w:rPr>
                <w:rFonts w:ascii="Times New Roman" w:hAnsi="Times New Roman"/>
                <w:b/>
                <w:bCs/>
                <w:sz w:val="26"/>
                <w:szCs w:val="26"/>
                <w:lang w:eastAsia="ru-RU"/>
              </w:rPr>
            </w:pPr>
            <w:r w:rsidRPr="003B61ED">
              <w:rPr>
                <w:rFonts w:ascii="Times New Roman" w:hAnsi="Times New Roman"/>
                <w:b/>
                <w:bCs/>
                <w:sz w:val="26"/>
                <w:szCs w:val="26"/>
                <w:lang w:eastAsia="ru-RU"/>
              </w:rPr>
              <w:t>000 01 00 00 00 00 0000 000</w:t>
            </w:r>
          </w:p>
        </w:tc>
        <w:tc>
          <w:tcPr>
            <w:tcW w:w="3402" w:type="dxa"/>
            <w:tcBorders>
              <w:top w:val="single" w:sz="4" w:space="0" w:color="auto"/>
              <w:left w:val="nil"/>
              <w:bottom w:val="single" w:sz="4" w:space="0" w:color="auto"/>
              <w:right w:val="nil"/>
            </w:tcBorders>
            <w:shd w:val="clear" w:color="auto" w:fill="auto"/>
            <w:hideMark/>
          </w:tcPr>
          <w:p w:rsidR="003B61ED" w:rsidRPr="003B61ED" w:rsidRDefault="003B61ED" w:rsidP="00881D4A">
            <w:pPr>
              <w:spacing w:after="0" w:line="240" w:lineRule="auto"/>
              <w:rPr>
                <w:rFonts w:ascii="Times New Roman" w:hAnsi="Times New Roman"/>
                <w:b/>
                <w:bCs/>
                <w:sz w:val="26"/>
                <w:szCs w:val="26"/>
                <w:lang w:eastAsia="ru-RU"/>
              </w:rPr>
            </w:pPr>
            <w:r w:rsidRPr="003B61ED">
              <w:rPr>
                <w:rFonts w:ascii="Times New Roman" w:hAnsi="Times New Roman"/>
                <w:b/>
                <w:bCs/>
                <w:sz w:val="26"/>
                <w:szCs w:val="26"/>
                <w:lang w:eastAsia="ru-RU"/>
              </w:rPr>
              <w:t>ВСЕГО ИСТОЧНИКОВ ВНУТРЕННЕГО  ФИНАНСИРОВАНИЯ ДЕФИЦИТОВ БЮДЖЕТОВ</w:t>
            </w:r>
          </w:p>
        </w:tc>
        <w:tc>
          <w:tcPr>
            <w:tcW w:w="1984" w:type="dxa"/>
            <w:tcBorders>
              <w:top w:val="single" w:sz="4" w:space="0" w:color="auto"/>
              <w:left w:val="single" w:sz="4" w:space="0" w:color="auto"/>
              <w:bottom w:val="single" w:sz="4" w:space="0" w:color="auto"/>
              <w:right w:val="single" w:sz="4" w:space="0" w:color="auto"/>
            </w:tcBorders>
          </w:tcPr>
          <w:p w:rsidR="003B61ED" w:rsidRPr="00CC75D4" w:rsidRDefault="003B61ED" w:rsidP="00881D4A">
            <w:pPr>
              <w:spacing w:after="0" w:line="240" w:lineRule="auto"/>
              <w:jc w:val="center"/>
              <w:rPr>
                <w:rFonts w:ascii="Times New Roman" w:hAnsi="Times New Roman"/>
                <w:b/>
                <w:bCs/>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B61ED" w:rsidRPr="003B61ED" w:rsidRDefault="0061245C" w:rsidP="00881D4A">
            <w:pPr>
              <w:spacing w:after="0" w:line="240" w:lineRule="auto"/>
              <w:jc w:val="center"/>
              <w:rPr>
                <w:rFonts w:ascii="Times New Roman" w:hAnsi="Times New Roman"/>
                <w:b/>
                <w:bCs/>
                <w:sz w:val="26"/>
                <w:szCs w:val="26"/>
                <w:lang w:eastAsia="ru-RU"/>
              </w:rPr>
            </w:pPr>
            <w:r w:rsidRPr="003B61ED">
              <w:rPr>
                <w:rFonts w:ascii="Times New Roman" w:hAnsi="Times New Roman"/>
                <w:b/>
                <w:sz w:val="26"/>
                <w:szCs w:val="26"/>
                <w:lang w:eastAsia="ru-RU"/>
              </w:rPr>
              <w:t>-</w:t>
            </w:r>
            <w:r w:rsidRPr="00CC75D4">
              <w:rPr>
                <w:rFonts w:ascii="Times New Roman" w:hAnsi="Times New Roman"/>
                <w:b/>
                <w:sz w:val="26"/>
                <w:szCs w:val="26"/>
                <w:lang w:eastAsia="ru-RU"/>
              </w:rPr>
              <w:t>166,8</w:t>
            </w:r>
          </w:p>
        </w:tc>
      </w:tr>
      <w:tr w:rsidR="003B61ED" w:rsidRPr="003B61ED" w:rsidTr="00CC75D4">
        <w:trPr>
          <w:trHeight w:val="532"/>
        </w:trPr>
        <w:tc>
          <w:tcPr>
            <w:tcW w:w="3369" w:type="dxa"/>
            <w:tcBorders>
              <w:top w:val="nil"/>
              <w:left w:val="single" w:sz="4" w:space="0" w:color="auto"/>
              <w:bottom w:val="single" w:sz="4" w:space="0" w:color="auto"/>
              <w:right w:val="single" w:sz="4" w:space="0" w:color="auto"/>
            </w:tcBorders>
            <w:shd w:val="clear" w:color="auto" w:fill="auto"/>
            <w:noWrap/>
            <w:hideMark/>
          </w:tcPr>
          <w:p w:rsidR="003B61ED" w:rsidRPr="003B61ED" w:rsidRDefault="003B61ED" w:rsidP="00881D4A">
            <w:pPr>
              <w:spacing w:after="0" w:line="240" w:lineRule="auto"/>
              <w:jc w:val="center"/>
              <w:rPr>
                <w:rFonts w:ascii="Times New Roman" w:hAnsi="Times New Roman"/>
                <w:sz w:val="26"/>
                <w:szCs w:val="26"/>
                <w:lang w:eastAsia="ru-RU"/>
              </w:rPr>
            </w:pPr>
            <w:r w:rsidRPr="003B61ED">
              <w:rPr>
                <w:rFonts w:ascii="Times New Roman" w:hAnsi="Times New Roman"/>
                <w:sz w:val="26"/>
                <w:szCs w:val="26"/>
                <w:lang w:eastAsia="ru-RU"/>
              </w:rPr>
              <w:t>000 01 05 00 00 00 0000 000</w:t>
            </w:r>
          </w:p>
        </w:tc>
        <w:tc>
          <w:tcPr>
            <w:tcW w:w="3402" w:type="dxa"/>
            <w:tcBorders>
              <w:top w:val="nil"/>
              <w:left w:val="nil"/>
              <w:bottom w:val="single" w:sz="4" w:space="0" w:color="auto"/>
              <w:right w:val="nil"/>
            </w:tcBorders>
            <w:shd w:val="clear" w:color="auto" w:fill="auto"/>
            <w:hideMark/>
          </w:tcPr>
          <w:p w:rsidR="003B61ED" w:rsidRPr="003B61ED" w:rsidRDefault="003B61ED" w:rsidP="00881D4A">
            <w:pPr>
              <w:spacing w:after="0" w:line="240" w:lineRule="auto"/>
              <w:rPr>
                <w:rFonts w:ascii="Times New Roman" w:hAnsi="Times New Roman"/>
                <w:sz w:val="26"/>
                <w:szCs w:val="26"/>
                <w:lang w:eastAsia="ru-RU"/>
              </w:rPr>
            </w:pPr>
            <w:r w:rsidRPr="003B61ED">
              <w:rPr>
                <w:rFonts w:ascii="Times New Roman" w:hAnsi="Times New Roman"/>
                <w:sz w:val="26"/>
                <w:szCs w:val="26"/>
                <w:lang w:eastAsia="ru-RU"/>
              </w:rPr>
              <w:t>Изменение остатков средств на счетах по учету средств бюджета</w:t>
            </w:r>
          </w:p>
        </w:tc>
        <w:tc>
          <w:tcPr>
            <w:tcW w:w="1984" w:type="dxa"/>
            <w:tcBorders>
              <w:top w:val="nil"/>
              <w:left w:val="single" w:sz="4" w:space="0" w:color="auto"/>
              <w:bottom w:val="single" w:sz="4" w:space="0" w:color="auto"/>
              <w:right w:val="single" w:sz="4" w:space="0" w:color="auto"/>
            </w:tcBorders>
          </w:tcPr>
          <w:p w:rsidR="003B61ED" w:rsidRPr="00CC75D4" w:rsidRDefault="003B61ED" w:rsidP="00881D4A">
            <w:pPr>
              <w:spacing w:after="0" w:line="240" w:lineRule="auto"/>
              <w:jc w:val="center"/>
              <w:rPr>
                <w:rFonts w:ascii="Times New Roman" w:hAnsi="Times New Roman"/>
                <w:sz w:val="26"/>
                <w:szCs w:val="26"/>
                <w:lang w:eastAsia="ru-RU"/>
              </w:rPr>
            </w:pPr>
          </w:p>
        </w:tc>
        <w:tc>
          <w:tcPr>
            <w:tcW w:w="1559" w:type="dxa"/>
            <w:tcBorders>
              <w:top w:val="nil"/>
              <w:left w:val="single" w:sz="4" w:space="0" w:color="auto"/>
              <w:bottom w:val="single" w:sz="4" w:space="0" w:color="auto"/>
              <w:right w:val="single" w:sz="4" w:space="0" w:color="auto"/>
            </w:tcBorders>
            <w:shd w:val="clear" w:color="auto" w:fill="auto"/>
            <w:hideMark/>
          </w:tcPr>
          <w:p w:rsidR="003B61ED" w:rsidRPr="003B61ED" w:rsidRDefault="003B61ED" w:rsidP="00881D4A">
            <w:pPr>
              <w:spacing w:after="0" w:line="240" w:lineRule="auto"/>
              <w:jc w:val="center"/>
              <w:rPr>
                <w:rFonts w:ascii="Times New Roman" w:hAnsi="Times New Roman"/>
                <w:sz w:val="26"/>
                <w:szCs w:val="26"/>
                <w:lang w:eastAsia="ru-RU"/>
              </w:rPr>
            </w:pPr>
            <w:r w:rsidRPr="003B61ED">
              <w:rPr>
                <w:rFonts w:ascii="Times New Roman" w:hAnsi="Times New Roman"/>
                <w:sz w:val="26"/>
                <w:szCs w:val="26"/>
                <w:lang w:eastAsia="ru-RU"/>
              </w:rPr>
              <w:t>-</w:t>
            </w:r>
            <w:r w:rsidR="0061245C" w:rsidRPr="00CC75D4">
              <w:rPr>
                <w:rFonts w:ascii="Times New Roman" w:hAnsi="Times New Roman"/>
                <w:sz w:val="26"/>
                <w:szCs w:val="26"/>
                <w:lang w:eastAsia="ru-RU"/>
              </w:rPr>
              <w:t>166,8</w:t>
            </w:r>
          </w:p>
        </w:tc>
      </w:tr>
      <w:tr w:rsidR="0061245C" w:rsidRPr="003B61ED" w:rsidTr="00CC75D4">
        <w:trPr>
          <w:trHeight w:val="375"/>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61245C" w:rsidRPr="003B61ED" w:rsidRDefault="0061245C" w:rsidP="00881D4A">
            <w:pPr>
              <w:spacing w:after="0" w:line="240" w:lineRule="auto"/>
              <w:jc w:val="center"/>
              <w:rPr>
                <w:rFonts w:ascii="Times New Roman" w:hAnsi="Times New Roman"/>
                <w:sz w:val="26"/>
                <w:szCs w:val="26"/>
                <w:lang w:eastAsia="ru-RU"/>
              </w:rPr>
            </w:pPr>
            <w:r w:rsidRPr="003B61ED">
              <w:rPr>
                <w:rFonts w:ascii="Times New Roman" w:hAnsi="Times New Roman"/>
                <w:sz w:val="26"/>
                <w:szCs w:val="26"/>
                <w:lang w:eastAsia="ru-RU"/>
              </w:rPr>
              <w:t>000 01 05 02 00 00 0000 500</w:t>
            </w:r>
          </w:p>
        </w:tc>
        <w:tc>
          <w:tcPr>
            <w:tcW w:w="3402" w:type="dxa"/>
            <w:tcBorders>
              <w:top w:val="single" w:sz="4" w:space="0" w:color="auto"/>
              <w:left w:val="nil"/>
              <w:bottom w:val="single" w:sz="4" w:space="0" w:color="auto"/>
              <w:right w:val="nil"/>
            </w:tcBorders>
            <w:shd w:val="clear" w:color="auto" w:fill="auto"/>
            <w:hideMark/>
          </w:tcPr>
          <w:p w:rsidR="0061245C" w:rsidRPr="003B61ED" w:rsidRDefault="0061245C" w:rsidP="00881D4A">
            <w:pPr>
              <w:spacing w:after="0" w:line="240" w:lineRule="auto"/>
              <w:rPr>
                <w:rFonts w:ascii="Times New Roman" w:hAnsi="Times New Roman"/>
                <w:sz w:val="26"/>
                <w:szCs w:val="26"/>
                <w:lang w:eastAsia="ru-RU"/>
              </w:rPr>
            </w:pPr>
            <w:r w:rsidRPr="003B61ED">
              <w:rPr>
                <w:rFonts w:ascii="Times New Roman" w:hAnsi="Times New Roman"/>
                <w:sz w:val="26"/>
                <w:szCs w:val="26"/>
                <w:lang w:eastAsia="ru-RU"/>
              </w:rPr>
              <w:t>Увеличение прочих остатков средств бюджетов</w:t>
            </w:r>
          </w:p>
        </w:tc>
        <w:tc>
          <w:tcPr>
            <w:tcW w:w="1984" w:type="dxa"/>
            <w:tcBorders>
              <w:top w:val="nil"/>
              <w:left w:val="single" w:sz="4" w:space="0" w:color="auto"/>
              <w:bottom w:val="single" w:sz="4" w:space="0" w:color="auto"/>
              <w:right w:val="single" w:sz="4" w:space="0" w:color="auto"/>
            </w:tcBorders>
          </w:tcPr>
          <w:p w:rsidR="0061245C" w:rsidRPr="00CC75D4" w:rsidRDefault="0061245C" w:rsidP="00881D4A">
            <w:pPr>
              <w:jc w:val="center"/>
              <w:rPr>
                <w:rFonts w:ascii="Times New Roman" w:hAnsi="Times New Roman"/>
                <w:sz w:val="26"/>
                <w:szCs w:val="26"/>
              </w:rPr>
            </w:pPr>
            <w:r w:rsidRPr="00CC75D4">
              <w:rPr>
                <w:rFonts w:ascii="Times New Roman" w:hAnsi="Times New Roman"/>
                <w:sz w:val="26"/>
                <w:szCs w:val="26"/>
              </w:rPr>
              <w:t>-20 680,9</w:t>
            </w:r>
          </w:p>
        </w:tc>
        <w:tc>
          <w:tcPr>
            <w:tcW w:w="1559" w:type="dxa"/>
            <w:tcBorders>
              <w:top w:val="nil"/>
              <w:left w:val="single" w:sz="4" w:space="0" w:color="auto"/>
              <w:bottom w:val="single" w:sz="4" w:space="0" w:color="auto"/>
              <w:right w:val="single" w:sz="4" w:space="0" w:color="auto"/>
            </w:tcBorders>
            <w:shd w:val="clear" w:color="auto" w:fill="auto"/>
            <w:hideMark/>
          </w:tcPr>
          <w:p w:rsidR="0061245C" w:rsidRPr="003B61ED" w:rsidRDefault="0061245C" w:rsidP="00881D4A">
            <w:pPr>
              <w:widowControl w:val="0"/>
              <w:autoSpaceDE w:val="0"/>
              <w:autoSpaceDN w:val="0"/>
              <w:adjustRightInd w:val="0"/>
              <w:spacing w:after="0" w:line="240" w:lineRule="auto"/>
              <w:jc w:val="center"/>
              <w:rPr>
                <w:rFonts w:ascii="Times New Roman" w:eastAsia="SimSun" w:hAnsi="Times New Roman"/>
                <w:sz w:val="26"/>
                <w:szCs w:val="26"/>
                <w:lang w:eastAsia="ru-RU"/>
              </w:rPr>
            </w:pPr>
            <w:r w:rsidRPr="003B61ED">
              <w:rPr>
                <w:rFonts w:ascii="Times New Roman" w:hAnsi="Times New Roman"/>
                <w:sz w:val="26"/>
                <w:szCs w:val="26"/>
                <w:lang w:eastAsia="ru-RU"/>
              </w:rPr>
              <w:t>-</w:t>
            </w:r>
            <w:r w:rsidRPr="00CC75D4">
              <w:rPr>
                <w:rFonts w:ascii="Times New Roman" w:eastAsia="SimSun" w:hAnsi="Times New Roman"/>
                <w:bCs/>
                <w:sz w:val="26"/>
                <w:szCs w:val="26"/>
                <w:lang w:eastAsia="ru-RU"/>
              </w:rPr>
              <w:t>4 360,9</w:t>
            </w:r>
          </w:p>
        </w:tc>
      </w:tr>
      <w:tr w:rsidR="0061245C" w:rsidRPr="003B61ED" w:rsidTr="00CC75D4">
        <w:trPr>
          <w:trHeight w:val="675"/>
        </w:trPr>
        <w:tc>
          <w:tcPr>
            <w:tcW w:w="3369" w:type="dxa"/>
            <w:tcBorders>
              <w:top w:val="nil"/>
              <w:left w:val="single" w:sz="4" w:space="0" w:color="auto"/>
              <w:bottom w:val="single" w:sz="4" w:space="0" w:color="auto"/>
              <w:right w:val="single" w:sz="4" w:space="0" w:color="auto"/>
            </w:tcBorders>
            <w:shd w:val="clear" w:color="auto" w:fill="auto"/>
            <w:noWrap/>
            <w:hideMark/>
          </w:tcPr>
          <w:p w:rsidR="0061245C" w:rsidRPr="003B61ED" w:rsidRDefault="0061245C" w:rsidP="00881D4A">
            <w:pPr>
              <w:spacing w:after="0" w:line="240" w:lineRule="auto"/>
              <w:jc w:val="center"/>
              <w:rPr>
                <w:rFonts w:ascii="Times New Roman" w:hAnsi="Times New Roman"/>
                <w:sz w:val="26"/>
                <w:szCs w:val="26"/>
                <w:lang w:eastAsia="ru-RU"/>
              </w:rPr>
            </w:pPr>
            <w:r w:rsidRPr="003B61ED">
              <w:rPr>
                <w:rFonts w:ascii="Times New Roman" w:hAnsi="Times New Roman"/>
                <w:sz w:val="26"/>
                <w:szCs w:val="26"/>
                <w:lang w:eastAsia="ru-RU"/>
              </w:rPr>
              <w:t>000 01 05 02 01 03 0000 510</w:t>
            </w:r>
          </w:p>
        </w:tc>
        <w:tc>
          <w:tcPr>
            <w:tcW w:w="3402" w:type="dxa"/>
            <w:tcBorders>
              <w:top w:val="nil"/>
              <w:left w:val="nil"/>
              <w:bottom w:val="single" w:sz="4" w:space="0" w:color="auto"/>
              <w:right w:val="nil"/>
            </w:tcBorders>
            <w:shd w:val="clear" w:color="auto" w:fill="auto"/>
            <w:hideMark/>
          </w:tcPr>
          <w:p w:rsidR="0061245C" w:rsidRPr="003B61ED" w:rsidRDefault="0061245C" w:rsidP="00881D4A">
            <w:pPr>
              <w:spacing w:after="0" w:line="240" w:lineRule="auto"/>
              <w:rPr>
                <w:rFonts w:ascii="Times New Roman" w:hAnsi="Times New Roman"/>
                <w:sz w:val="26"/>
                <w:szCs w:val="26"/>
                <w:lang w:eastAsia="ru-RU"/>
              </w:rPr>
            </w:pPr>
            <w:r w:rsidRPr="003B61ED">
              <w:rPr>
                <w:rFonts w:ascii="Times New Roman" w:hAnsi="Times New Roman"/>
                <w:sz w:val="26"/>
                <w:szCs w:val="26"/>
                <w:lang w:eastAsia="ru-RU"/>
              </w:rPr>
              <w:t>Увеличение прочих остатков денежных средств местных бюджетов</w:t>
            </w:r>
          </w:p>
        </w:tc>
        <w:tc>
          <w:tcPr>
            <w:tcW w:w="1984" w:type="dxa"/>
            <w:tcBorders>
              <w:top w:val="nil"/>
              <w:left w:val="single" w:sz="4" w:space="0" w:color="auto"/>
              <w:bottom w:val="single" w:sz="4" w:space="0" w:color="auto"/>
              <w:right w:val="single" w:sz="4" w:space="0" w:color="auto"/>
            </w:tcBorders>
          </w:tcPr>
          <w:p w:rsidR="0061245C" w:rsidRPr="00CC75D4" w:rsidRDefault="0061245C" w:rsidP="00881D4A">
            <w:pPr>
              <w:jc w:val="center"/>
              <w:rPr>
                <w:rFonts w:ascii="Times New Roman" w:hAnsi="Times New Roman"/>
                <w:sz w:val="26"/>
                <w:szCs w:val="26"/>
              </w:rPr>
            </w:pPr>
            <w:r w:rsidRPr="00CC75D4">
              <w:rPr>
                <w:rFonts w:ascii="Times New Roman" w:hAnsi="Times New Roman"/>
                <w:sz w:val="26"/>
                <w:szCs w:val="26"/>
              </w:rPr>
              <w:t>-20 680,9</w:t>
            </w:r>
          </w:p>
        </w:tc>
        <w:tc>
          <w:tcPr>
            <w:tcW w:w="1559" w:type="dxa"/>
            <w:tcBorders>
              <w:top w:val="nil"/>
              <w:left w:val="single" w:sz="4" w:space="0" w:color="auto"/>
              <w:bottom w:val="single" w:sz="4" w:space="0" w:color="auto"/>
              <w:right w:val="single" w:sz="4" w:space="0" w:color="auto"/>
            </w:tcBorders>
            <w:shd w:val="clear" w:color="auto" w:fill="auto"/>
            <w:hideMark/>
          </w:tcPr>
          <w:p w:rsidR="0061245C" w:rsidRPr="003B61ED" w:rsidRDefault="0061245C" w:rsidP="00881D4A">
            <w:pPr>
              <w:widowControl w:val="0"/>
              <w:autoSpaceDE w:val="0"/>
              <w:autoSpaceDN w:val="0"/>
              <w:adjustRightInd w:val="0"/>
              <w:spacing w:after="0" w:line="240" w:lineRule="auto"/>
              <w:jc w:val="center"/>
              <w:rPr>
                <w:rFonts w:ascii="Times New Roman" w:eastAsia="SimSun" w:hAnsi="Times New Roman"/>
                <w:sz w:val="26"/>
                <w:szCs w:val="26"/>
                <w:lang w:eastAsia="ru-RU"/>
              </w:rPr>
            </w:pPr>
            <w:r w:rsidRPr="003B61ED">
              <w:rPr>
                <w:rFonts w:ascii="Times New Roman" w:hAnsi="Times New Roman"/>
                <w:sz w:val="26"/>
                <w:szCs w:val="26"/>
                <w:lang w:eastAsia="ru-RU"/>
              </w:rPr>
              <w:t>-</w:t>
            </w:r>
            <w:r w:rsidRPr="00CC75D4">
              <w:rPr>
                <w:rFonts w:ascii="Times New Roman" w:eastAsia="SimSun" w:hAnsi="Times New Roman"/>
                <w:bCs/>
                <w:sz w:val="26"/>
                <w:szCs w:val="26"/>
                <w:lang w:eastAsia="ru-RU"/>
              </w:rPr>
              <w:t>4 360,9</w:t>
            </w:r>
          </w:p>
        </w:tc>
      </w:tr>
      <w:tr w:rsidR="0061245C" w:rsidRPr="003B61ED" w:rsidTr="00CC75D4">
        <w:trPr>
          <w:trHeight w:val="420"/>
        </w:trPr>
        <w:tc>
          <w:tcPr>
            <w:tcW w:w="3369" w:type="dxa"/>
            <w:tcBorders>
              <w:top w:val="nil"/>
              <w:left w:val="single" w:sz="4" w:space="0" w:color="auto"/>
              <w:bottom w:val="single" w:sz="4" w:space="0" w:color="auto"/>
              <w:right w:val="single" w:sz="4" w:space="0" w:color="auto"/>
            </w:tcBorders>
            <w:shd w:val="clear" w:color="auto" w:fill="auto"/>
            <w:noWrap/>
            <w:hideMark/>
          </w:tcPr>
          <w:p w:rsidR="0061245C" w:rsidRPr="003B61ED" w:rsidRDefault="0061245C" w:rsidP="00881D4A">
            <w:pPr>
              <w:spacing w:after="0" w:line="240" w:lineRule="auto"/>
              <w:jc w:val="center"/>
              <w:rPr>
                <w:rFonts w:ascii="Times New Roman" w:hAnsi="Times New Roman"/>
                <w:sz w:val="26"/>
                <w:szCs w:val="26"/>
                <w:lang w:eastAsia="ru-RU"/>
              </w:rPr>
            </w:pPr>
            <w:r w:rsidRPr="003B61ED">
              <w:rPr>
                <w:rFonts w:ascii="Times New Roman" w:hAnsi="Times New Roman"/>
                <w:sz w:val="26"/>
                <w:szCs w:val="26"/>
                <w:lang w:eastAsia="ru-RU"/>
              </w:rPr>
              <w:t>000 01 05 00 00 00 0000 600</w:t>
            </w:r>
          </w:p>
        </w:tc>
        <w:tc>
          <w:tcPr>
            <w:tcW w:w="3402" w:type="dxa"/>
            <w:tcBorders>
              <w:top w:val="nil"/>
              <w:left w:val="nil"/>
              <w:bottom w:val="single" w:sz="4" w:space="0" w:color="auto"/>
              <w:right w:val="nil"/>
            </w:tcBorders>
            <w:shd w:val="clear" w:color="auto" w:fill="auto"/>
            <w:hideMark/>
          </w:tcPr>
          <w:p w:rsidR="0061245C" w:rsidRPr="003B61ED" w:rsidRDefault="0061245C" w:rsidP="00881D4A">
            <w:pPr>
              <w:spacing w:after="0" w:line="240" w:lineRule="auto"/>
              <w:rPr>
                <w:rFonts w:ascii="Times New Roman" w:hAnsi="Times New Roman"/>
                <w:sz w:val="26"/>
                <w:szCs w:val="26"/>
                <w:lang w:eastAsia="ru-RU"/>
              </w:rPr>
            </w:pPr>
            <w:r w:rsidRPr="003B61ED">
              <w:rPr>
                <w:rFonts w:ascii="Times New Roman" w:hAnsi="Times New Roman"/>
                <w:sz w:val="26"/>
                <w:szCs w:val="26"/>
                <w:lang w:eastAsia="ru-RU"/>
              </w:rPr>
              <w:t>Уменьшение остатков средств бюджетов</w:t>
            </w:r>
          </w:p>
        </w:tc>
        <w:tc>
          <w:tcPr>
            <w:tcW w:w="1984" w:type="dxa"/>
            <w:tcBorders>
              <w:top w:val="nil"/>
              <w:left w:val="single" w:sz="4" w:space="0" w:color="auto"/>
              <w:bottom w:val="single" w:sz="4" w:space="0" w:color="auto"/>
              <w:right w:val="single" w:sz="4" w:space="0" w:color="auto"/>
            </w:tcBorders>
          </w:tcPr>
          <w:p w:rsidR="0061245C" w:rsidRPr="00CC75D4" w:rsidRDefault="0061245C" w:rsidP="00881D4A">
            <w:pPr>
              <w:jc w:val="center"/>
              <w:rPr>
                <w:rFonts w:ascii="Times New Roman" w:hAnsi="Times New Roman"/>
                <w:sz w:val="26"/>
                <w:szCs w:val="26"/>
              </w:rPr>
            </w:pPr>
            <w:r w:rsidRPr="00CC75D4">
              <w:rPr>
                <w:rFonts w:ascii="Times New Roman" w:hAnsi="Times New Roman"/>
                <w:sz w:val="26"/>
                <w:szCs w:val="26"/>
              </w:rPr>
              <w:t>20 680,9</w:t>
            </w:r>
          </w:p>
        </w:tc>
        <w:tc>
          <w:tcPr>
            <w:tcW w:w="1559" w:type="dxa"/>
            <w:tcBorders>
              <w:top w:val="nil"/>
              <w:left w:val="single" w:sz="4" w:space="0" w:color="auto"/>
              <w:bottom w:val="single" w:sz="4" w:space="0" w:color="auto"/>
              <w:right w:val="single" w:sz="4" w:space="0" w:color="auto"/>
            </w:tcBorders>
            <w:shd w:val="clear" w:color="auto" w:fill="auto"/>
            <w:hideMark/>
          </w:tcPr>
          <w:p w:rsidR="0061245C" w:rsidRPr="003B61ED" w:rsidRDefault="0061245C" w:rsidP="00881D4A">
            <w:pPr>
              <w:spacing w:after="0" w:line="240" w:lineRule="auto"/>
              <w:jc w:val="center"/>
              <w:rPr>
                <w:rFonts w:ascii="Times New Roman" w:hAnsi="Times New Roman"/>
                <w:sz w:val="26"/>
                <w:szCs w:val="26"/>
                <w:lang w:eastAsia="ru-RU"/>
              </w:rPr>
            </w:pPr>
            <w:r w:rsidRPr="00CC75D4">
              <w:rPr>
                <w:rFonts w:ascii="Times New Roman" w:eastAsia="SimSun" w:hAnsi="Times New Roman"/>
                <w:bCs/>
                <w:sz w:val="26"/>
                <w:szCs w:val="26"/>
                <w:lang w:eastAsia="ru-RU"/>
              </w:rPr>
              <w:t>4 194,1</w:t>
            </w:r>
          </w:p>
        </w:tc>
      </w:tr>
      <w:tr w:rsidR="0061245C" w:rsidRPr="003B61ED" w:rsidTr="00CC75D4">
        <w:trPr>
          <w:trHeight w:val="600"/>
        </w:trPr>
        <w:tc>
          <w:tcPr>
            <w:tcW w:w="3369" w:type="dxa"/>
            <w:tcBorders>
              <w:top w:val="nil"/>
              <w:left w:val="single" w:sz="4" w:space="0" w:color="auto"/>
              <w:bottom w:val="single" w:sz="4" w:space="0" w:color="auto"/>
              <w:right w:val="single" w:sz="4" w:space="0" w:color="auto"/>
            </w:tcBorders>
            <w:shd w:val="clear" w:color="auto" w:fill="auto"/>
            <w:noWrap/>
            <w:hideMark/>
          </w:tcPr>
          <w:p w:rsidR="0061245C" w:rsidRPr="003B61ED" w:rsidRDefault="0061245C" w:rsidP="00881D4A">
            <w:pPr>
              <w:spacing w:after="0" w:line="240" w:lineRule="auto"/>
              <w:jc w:val="center"/>
              <w:rPr>
                <w:rFonts w:ascii="Times New Roman" w:hAnsi="Times New Roman"/>
                <w:sz w:val="26"/>
                <w:szCs w:val="26"/>
                <w:lang w:eastAsia="ru-RU"/>
              </w:rPr>
            </w:pPr>
            <w:r w:rsidRPr="003B61ED">
              <w:rPr>
                <w:rFonts w:ascii="Times New Roman" w:hAnsi="Times New Roman"/>
                <w:sz w:val="26"/>
                <w:szCs w:val="26"/>
                <w:lang w:eastAsia="ru-RU"/>
              </w:rPr>
              <w:t>000 01 05 02 01 03 0000 610</w:t>
            </w:r>
          </w:p>
        </w:tc>
        <w:tc>
          <w:tcPr>
            <w:tcW w:w="3402" w:type="dxa"/>
            <w:tcBorders>
              <w:top w:val="nil"/>
              <w:left w:val="nil"/>
              <w:bottom w:val="single" w:sz="4" w:space="0" w:color="auto"/>
              <w:right w:val="nil"/>
            </w:tcBorders>
            <w:shd w:val="clear" w:color="auto" w:fill="auto"/>
            <w:hideMark/>
          </w:tcPr>
          <w:p w:rsidR="0061245C" w:rsidRPr="003B61ED" w:rsidRDefault="0061245C" w:rsidP="00881D4A">
            <w:pPr>
              <w:spacing w:after="0" w:line="240" w:lineRule="auto"/>
              <w:rPr>
                <w:rFonts w:ascii="Times New Roman" w:hAnsi="Times New Roman"/>
                <w:sz w:val="26"/>
                <w:szCs w:val="26"/>
                <w:lang w:eastAsia="ru-RU"/>
              </w:rPr>
            </w:pPr>
            <w:r w:rsidRPr="003B61ED">
              <w:rPr>
                <w:rFonts w:ascii="Times New Roman" w:hAnsi="Times New Roman"/>
                <w:sz w:val="26"/>
                <w:szCs w:val="26"/>
                <w:lang w:eastAsia="ru-RU"/>
              </w:rPr>
              <w:t>Уменьшение прочих остатков денежных средств местных бюджетов</w:t>
            </w:r>
          </w:p>
        </w:tc>
        <w:tc>
          <w:tcPr>
            <w:tcW w:w="1984" w:type="dxa"/>
            <w:tcBorders>
              <w:top w:val="nil"/>
              <w:left w:val="single" w:sz="4" w:space="0" w:color="auto"/>
              <w:bottom w:val="single" w:sz="4" w:space="0" w:color="auto"/>
              <w:right w:val="single" w:sz="4" w:space="0" w:color="auto"/>
            </w:tcBorders>
          </w:tcPr>
          <w:p w:rsidR="0061245C" w:rsidRPr="00CC75D4" w:rsidRDefault="0061245C" w:rsidP="00881D4A">
            <w:pPr>
              <w:jc w:val="center"/>
              <w:rPr>
                <w:rFonts w:ascii="Times New Roman" w:hAnsi="Times New Roman"/>
                <w:sz w:val="26"/>
                <w:szCs w:val="26"/>
              </w:rPr>
            </w:pPr>
            <w:r w:rsidRPr="00CC75D4">
              <w:rPr>
                <w:rFonts w:ascii="Times New Roman" w:hAnsi="Times New Roman"/>
                <w:sz w:val="26"/>
                <w:szCs w:val="26"/>
              </w:rPr>
              <w:t>20 680,9</w:t>
            </w:r>
          </w:p>
        </w:tc>
        <w:tc>
          <w:tcPr>
            <w:tcW w:w="1559" w:type="dxa"/>
            <w:tcBorders>
              <w:top w:val="nil"/>
              <w:left w:val="single" w:sz="4" w:space="0" w:color="auto"/>
              <w:bottom w:val="single" w:sz="4" w:space="0" w:color="auto"/>
              <w:right w:val="single" w:sz="4" w:space="0" w:color="auto"/>
            </w:tcBorders>
            <w:shd w:val="clear" w:color="auto" w:fill="auto"/>
            <w:noWrap/>
            <w:hideMark/>
          </w:tcPr>
          <w:p w:rsidR="0061245C" w:rsidRPr="003B61ED" w:rsidRDefault="0061245C" w:rsidP="00881D4A">
            <w:pPr>
              <w:spacing w:after="0" w:line="240" w:lineRule="auto"/>
              <w:jc w:val="center"/>
              <w:rPr>
                <w:rFonts w:ascii="Times New Roman" w:hAnsi="Times New Roman"/>
                <w:sz w:val="26"/>
                <w:szCs w:val="26"/>
                <w:lang w:eastAsia="ru-RU"/>
              </w:rPr>
            </w:pPr>
            <w:r w:rsidRPr="00CC75D4">
              <w:rPr>
                <w:rFonts w:ascii="Times New Roman" w:eastAsia="SimSun" w:hAnsi="Times New Roman"/>
                <w:bCs/>
                <w:sz w:val="26"/>
                <w:szCs w:val="26"/>
                <w:lang w:eastAsia="ru-RU"/>
              </w:rPr>
              <w:t>4 194,1</w:t>
            </w:r>
          </w:p>
        </w:tc>
      </w:tr>
    </w:tbl>
    <w:p w:rsidR="00682205" w:rsidRPr="00682205" w:rsidRDefault="00682205" w:rsidP="00CC12F6">
      <w:pPr>
        <w:rPr>
          <w:rFonts w:ascii="Times New Roman" w:eastAsiaTheme="minorHAnsi" w:hAnsi="Times New Roman"/>
          <w:sz w:val="28"/>
          <w:szCs w:val="28"/>
        </w:rPr>
      </w:pPr>
    </w:p>
    <w:sectPr w:rsidR="00682205" w:rsidRPr="00682205" w:rsidSect="003B61ED">
      <w:pgSz w:w="11906" w:h="16838"/>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F43" w:rsidRDefault="00B22F43" w:rsidP="00965754">
      <w:pPr>
        <w:spacing w:after="0" w:line="240" w:lineRule="auto"/>
      </w:pPr>
      <w:r>
        <w:separator/>
      </w:r>
    </w:p>
  </w:endnote>
  <w:endnote w:type="continuationSeparator" w:id="0">
    <w:p w:rsidR="00B22F43" w:rsidRDefault="00B22F43"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860207"/>
      <w:docPartObj>
        <w:docPartGallery w:val="Page Numbers (Bottom of Page)"/>
        <w:docPartUnique/>
      </w:docPartObj>
    </w:sdtPr>
    <w:sdtContent>
      <w:p w:rsidR="000A6E40" w:rsidRDefault="000A6E40">
        <w:pPr>
          <w:pStyle w:val="af3"/>
          <w:jc w:val="right"/>
        </w:pPr>
        <w:r>
          <w:fldChar w:fldCharType="begin"/>
        </w:r>
        <w:r>
          <w:instrText>PAGE   \* MERGEFORMAT</w:instrText>
        </w:r>
        <w:r>
          <w:fldChar w:fldCharType="separate"/>
        </w:r>
        <w:r w:rsidR="00663DD5">
          <w:rPr>
            <w:noProof/>
          </w:rPr>
          <w:t>15</w:t>
        </w:r>
        <w:r>
          <w:fldChar w:fldCharType="end"/>
        </w:r>
      </w:p>
    </w:sdtContent>
  </w:sdt>
  <w:p w:rsidR="000A6E40" w:rsidRDefault="000A6E4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F43" w:rsidRDefault="00B22F43" w:rsidP="00965754">
      <w:pPr>
        <w:spacing w:after="0" w:line="240" w:lineRule="auto"/>
      </w:pPr>
      <w:r>
        <w:separator/>
      </w:r>
    </w:p>
  </w:footnote>
  <w:footnote w:type="continuationSeparator" w:id="0">
    <w:p w:rsidR="00B22F43" w:rsidRDefault="00B22F43"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E40" w:rsidRPr="005A4A29" w:rsidRDefault="000A6E40">
    <w:pPr>
      <w:pStyle w:val="af1"/>
      <w:jc w:val="center"/>
      <w:rPr>
        <w:rFonts w:ascii="Times New Roman" w:hAnsi="Times New Roman"/>
      </w:rPr>
    </w:pPr>
  </w:p>
  <w:p w:rsidR="000A6E40" w:rsidRDefault="000A6E4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2479"/>
    <w:rsid w:val="00021B80"/>
    <w:rsid w:val="0002321D"/>
    <w:rsid w:val="0002477C"/>
    <w:rsid w:val="00026F27"/>
    <w:rsid w:val="00032612"/>
    <w:rsid w:val="00032FD6"/>
    <w:rsid w:val="00037E42"/>
    <w:rsid w:val="00051B6E"/>
    <w:rsid w:val="000561FD"/>
    <w:rsid w:val="000568FE"/>
    <w:rsid w:val="00056FC5"/>
    <w:rsid w:val="0006445C"/>
    <w:rsid w:val="00070D09"/>
    <w:rsid w:val="0008186F"/>
    <w:rsid w:val="00084FF6"/>
    <w:rsid w:val="000946EA"/>
    <w:rsid w:val="000A6E40"/>
    <w:rsid w:val="000B35B9"/>
    <w:rsid w:val="000B5DC8"/>
    <w:rsid w:val="000C2CFA"/>
    <w:rsid w:val="000C7307"/>
    <w:rsid w:val="000D0629"/>
    <w:rsid w:val="000D0A8A"/>
    <w:rsid w:val="000D0E4D"/>
    <w:rsid w:val="000E5A8D"/>
    <w:rsid w:val="000F18EB"/>
    <w:rsid w:val="0010005C"/>
    <w:rsid w:val="001157C8"/>
    <w:rsid w:val="0012028B"/>
    <w:rsid w:val="001207E4"/>
    <w:rsid w:val="00133BE8"/>
    <w:rsid w:val="0013720A"/>
    <w:rsid w:val="00151C76"/>
    <w:rsid w:val="00166E5D"/>
    <w:rsid w:val="00182D9A"/>
    <w:rsid w:val="001A4BE2"/>
    <w:rsid w:val="001A5B2B"/>
    <w:rsid w:val="001B32D6"/>
    <w:rsid w:val="001B50F6"/>
    <w:rsid w:val="001E4FB0"/>
    <w:rsid w:val="001E5072"/>
    <w:rsid w:val="001F0574"/>
    <w:rsid w:val="001F0941"/>
    <w:rsid w:val="001F4915"/>
    <w:rsid w:val="00217A98"/>
    <w:rsid w:val="00223CFF"/>
    <w:rsid w:val="0022401B"/>
    <w:rsid w:val="00225976"/>
    <w:rsid w:val="002316EA"/>
    <w:rsid w:val="002348F2"/>
    <w:rsid w:val="0024139D"/>
    <w:rsid w:val="0025052D"/>
    <w:rsid w:val="00251242"/>
    <w:rsid w:val="00252E2A"/>
    <w:rsid w:val="00255068"/>
    <w:rsid w:val="002603AF"/>
    <w:rsid w:val="00262BE2"/>
    <w:rsid w:val="0026502F"/>
    <w:rsid w:val="00266E42"/>
    <w:rsid w:val="00270501"/>
    <w:rsid w:val="00272338"/>
    <w:rsid w:val="00273205"/>
    <w:rsid w:val="002852C2"/>
    <w:rsid w:val="002858DB"/>
    <w:rsid w:val="0029576C"/>
    <w:rsid w:val="0029658C"/>
    <w:rsid w:val="002A1B0C"/>
    <w:rsid w:val="002B1544"/>
    <w:rsid w:val="002B176C"/>
    <w:rsid w:val="002E10AE"/>
    <w:rsid w:val="002E125C"/>
    <w:rsid w:val="002F1303"/>
    <w:rsid w:val="002F3B63"/>
    <w:rsid w:val="00300BDC"/>
    <w:rsid w:val="003016E9"/>
    <w:rsid w:val="00307538"/>
    <w:rsid w:val="00311D76"/>
    <w:rsid w:val="003257C6"/>
    <w:rsid w:val="00326C44"/>
    <w:rsid w:val="00331945"/>
    <w:rsid w:val="003375FB"/>
    <w:rsid w:val="003452BA"/>
    <w:rsid w:val="0035129A"/>
    <w:rsid w:val="00352D74"/>
    <w:rsid w:val="0035538D"/>
    <w:rsid w:val="003560EC"/>
    <w:rsid w:val="003601C5"/>
    <w:rsid w:val="00370EDF"/>
    <w:rsid w:val="00374220"/>
    <w:rsid w:val="00376542"/>
    <w:rsid w:val="00376A1B"/>
    <w:rsid w:val="00385452"/>
    <w:rsid w:val="0038708A"/>
    <w:rsid w:val="00390A59"/>
    <w:rsid w:val="00395AC2"/>
    <w:rsid w:val="00397727"/>
    <w:rsid w:val="00397ED6"/>
    <w:rsid w:val="003A7C9A"/>
    <w:rsid w:val="003B61ED"/>
    <w:rsid w:val="003C53BF"/>
    <w:rsid w:val="003C6AF2"/>
    <w:rsid w:val="003C79B2"/>
    <w:rsid w:val="003E4DC8"/>
    <w:rsid w:val="00406BE1"/>
    <w:rsid w:val="00407E84"/>
    <w:rsid w:val="004112DE"/>
    <w:rsid w:val="004208AD"/>
    <w:rsid w:val="00440978"/>
    <w:rsid w:val="00442A4A"/>
    <w:rsid w:val="004555B2"/>
    <w:rsid w:val="00457B07"/>
    <w:rsid w:val="0047053A"/>
    <w:rsid w:val="004731F8"/>
    <w:rsid w:val="0047793A"/>
    <w:rsid w:val="00477EF6"/>
    <w:rsid w:val="00483BD3"/>
    <w:rsid w:val="00486404"/>
    <w:rsid w:val="00492F65"/>
    <w:rsid w:val="004A0F48"/>
    <w:rsid w:val="004A3F55"/>
    <w:rsid w:val="004A4CE7"/>
    <w:rsid w:val="004B1AFE"/>
    <w:rsid w:val="004B3B54"/>
    <w:rsid w:val="004C0B1C"/>
    <w:rsid w:val="004E6E43"/>
    <w:rsid w:val="004F0865"/>
    <w:rsid w:val="004F41B8"/>
    <w:rsid w:val="004F44A8"/>
    <w:rsid w:val="00502CAD"/>
    <w:rsid w:val="00521A40"/>
    <w:rsid w:val="00537E98"/>
    <w:rsid w:val="00540257"/>
    <w:rsid w:val="00554C2C"/>
    <w:rsid w:val="00567FE7"/>
    <w:rsid w:val="0057017C"/>
    <w:rsid w:val="00574E64"/>
    <w:rsid w:val="0058069B"/>
    <w:rsid w:val="00586A74"/>
    <w:rsid w:val="0058717E"/>
    <w:rsid w:val="00595692"/>
    <w:rsid w:val="005961CF"/>
    <w:rsid w:val="005A0061"/>
    <w:rsid w:val="005A043D"/>
    <w:rsid w:val="005A4A29"/>
    <w:rsid w:val="005B60F5"/>
    <w:rsid w:val="005C0A75"/>
    <w:rsid w:val="005C4333"/>
    <w:rsid w:val="005D3536"/>
    <w:rsid w:val="005E302E"/>
    <w:rsid w:val="005E51C3"/>
    <w:rsid w:val="006011CA"/>
    <w:rsid w:val="0060333D"/>
    <w:rsid w:val="006101D1"/>
    <w:rsid w:val="00610EEA"/>
    <w:rsid w:val="0061245C"/>
    <w:rsid w:val="006244F6"/>
    <w:rsid w:val="00627E4C"/>
    <w:rsid w:val="00654F7C"/>
    <w:rsid w:val="00656821"/>
    <w:rsid w:val="00663DD5"/>
    <w:rsid w:val="00666BC3"/>
    <w:rsid w:val="00675AF6"/>
    <w:rsid w:val="00682205"/>
    <w:rsid w:val="00682CA2"/>
    <w:rsid w:val="00697165"/>
    <w:rsid w:val="006A0E49"/>
    <w:rsid w:val="006A4A4A"/>
    <w:rsid w:val="006B19C6"/>
    <w:rsid w:val="006B2120"/>
    <w:rsid w:val="006C1881"/>
    <w:rsid w:val="006C43B9"/>
    <w:rsid w:val="006C7034"/>
    <w:rsid w:val="006D3091"/>
    <w:rsid w:val="006E3BDB"/>
    <w:rsid w:val="006E3CDD"/>
    <w:rsid w:val="006E66BC"/>
    <w:rsid w:val="006F0C53"/>
    <w:rsid w:val="0071309E"/>
    <w:rsid w:val="007178D8"/>
    <w:rsid w:val="00724B1E"/>
    <w:rsid w:val="00730D27"/>
    <w:rsid w:val="007435AD"/>
    <w:rsid w:val="00747675"/>
    <w:rsid w:val="00747C09"/>
    <w:rsid w:val="00771315"/>
    <w:rsid w:val="00771E47"/>
    <w:rsid w:val="00775C8B"/>
    <w:rsid w:val="00776185"/>
    <w:rsid w:val="007916DC"/>
    <w:rsid w:val="007945BB"/>
    <w:rsid w:val="007A3208"/>
    <w:rsid w:val="007B1AF2"/>
    <w:rsid w:val="007B2BE7"/>
    <w:rsid w:val="007D1BBD"/>
    <w:rsid w:val="007D2AC2"/>
    <w:rsid w:val="007D6001"/>
    <w:rsid w:val="007D7FDA"/>
    <w:rsid w:val="007E40B2"/>
    <w:rsid w:val="007E7089"/>
    <w:rsid w:val="007F2117"/>
    <w:rsid w:val="00813EE3"/>
    <w:rsid w:val="00823430"/>
    <w:rsid w:val="00823503"/>
    <w:rsid w:val="008241B0"/>
    <w:rsid w:val="00824425"/>
    <w:rsid w:val="00824F58"/>
    <w:rsid w:val="008251E6"/>
    <w:rsid w:val="008330C9"/>
    <w:rsid w:val="00841D69"/>
    <w:rsid w:val="0084527C"/>
    <w:rsid w:val="00847D1A"/>
    <w:rsid w:val="00854A56"/>
    <w:rsid w:val="00867E17"/>
    <w:rsid w:val="00881D4A"/>
    <w:rsid w:val="00887234"/>
    <w:rsid w:val="0089235B"/>
    <w:rsid w:val="008925E6"/>
    <w:rsid w:val="00894D39"/>
    <w:rsid w:val="00896495"/>
    <w:rsid w:val="008A303D"/>
    <w:rsid w:val="008B2091"/>
    <w:rsid w:val="008C0F43"/>
    <w:rsid w:val="008D30A3"/>
    <w:rsid w:val="008E0938"/>
    <w:rsid w:val="008F5381"/>
    <w:rsid w:val="00911422"/>
    <w:rsid w:val="009119B2"/>
    <w:rsid w:val="00916207"/>
    <w:rsid w:val="00930AEE"/>
    <w:rsid w:val="00936B37"/>
    <w:rsid w:val="00947241"/>
    <w:rsid w:val="00954AC1"/>
    <w:rsid w:val="0096099C"/>
    <w:rsid w:val="009617A2"/>
    <w:rsid w:val="00965754"/>
    <w:rsid w:val="00976CA5"/>
    <w:rsid w:val="009804E5"/>
    <w:rsid w:val="00985779"/>
    <w:rsid w:val="00987BD8"/>
    <w:rsid w:val="00991950"/>
    <w:rsid w:val="0099479F"/>
    <w:rsid w:val="00996824"/>
    <w:rsid w:val="00997359"/>
    <w:rsid w:val="009A2531"/>
    <w:rsid w:val="009A3698"/>
    <w:rsid w:val="009A5C5D"/>
    <w:rsid w:val="009C2F35"/>
    <w:rsid w:val="009C4FA7"/>
    <w:rsid w:val="009E148A"/>
    <w:rsid w:val="009F430D"/>
    <w:rsid w:val="009F4EF9"/>
    <w:rsid w:val="00A13CED"/>
    <w:rsid w:val="00A14D20"/>
    <w:rsid w:val="00A27AAC"/>
    <w:rsid w:val="00A30263"/>
    <w:rsid w:val="00A31F86"/>
    <w:rsid w:val="00A41A14"/>
    <w:rsid w:val="00A64517"/>
    <w:rsid w:val="00A70579"/>
    <w:rsid w:val="00A72758"/>
    <w:rsid w:val="00A8543E"/>
    <w:rsid w:val="00A9087A"/>
    <w:rsid w:val="00A93AAF"/>
    <w:rsid w:val="00AB28ED"/>
    <w:rsid w:val="00AC3471"/>
    <w:rsid w:val="00AE41AB"/>
    <w:rsid w:val="00AE5E8C"/>
    <w:rsid w:val="00AF5F60"/>
    <w:rsid w:val="00B073F7"/>
    <w:rsid w:val="00B12EC6"/>
    <w:rsid w:val="00B162D4"/>
    <w:rsid w:val="00B168FA"/>
    <w:rsid w:val="00B16E67"/>
    <w:rsid w:val="00B21E64"/>
    <w:rsid w:val="00B22F43"/>
    <w:rsid w:val="00B3385B"/>
    <w:rsid w:val="00B3459B"/>
    <w:rsid w:val="00B34CDA"/>
    <w:rsid w:val="00B400FF"/>
    <w:rsid w:val="00B531E6"/>
    <w:rsid w:val="00B53CD1"/>
    <w:rsid w:val="00B573A7"/>
    <w:rsid w:val="00B633E5"/>
    <w:rsid w:val="00B70903"/>
    <w:rsid w:val="00B70A31"/>
    <w:rsid w:val="00B77441"/>
    <w:rsid w:val="00B84563"/>
    <w:rsid w:val="00BB28F2"/>
    <w:rsid w:val="00BB2BEF"/>
    <w:rsid w:val="00BC076F"/>
    <w:rsid w:val="00BC5CE0"/>
    <w:rsid w:val="00BD188E"/>
    <w:rsid w:val="00BE5139"/>
    <w:rsid w:val="00BE6F05"/>
    <w:rsid w:val="00BE759D"/>
    <w:rsid w:val="00BE7EBB"/>
    <w:rsid w:val="00BF3CDB"/>
    <w:rsid w:val="00BF5DF6"/>
    <w:rsid w:val="00C154EB"/>
    <w:rsid w:val="00C15EF1"/>
    <w:rsid w:val="00C21FCF"/>
    <w:rsid w:val="00C23603"/>
    <w:rsid w:val="00C57BEC"/>
    <w:rsid w:val="00C74565"/>
    <w:rsid w:val="00C85870"/>
    <w:rsid w:val="00C9294A"/>
    <w:rsid w:val="00C9356F"/>
    <w:rsid w:val="00CA34FC"/>
    <w:rsid w:val="00CA5644"/>
    <w:rsid w:val="00CA72E7"/>
    <w:rsid w:val="00CB4374"/>
    <w:rsid w:val="00CC03A3"/>
    <w:rsid w:val="00CC12F6"/>
    <w:rsid w:val="00CC75D4"/>
    <w:rsid w:val="00CD18A1"/>
    <w:rsid w:val="00CD79CB"/>
    <w:rsid w:val="00CE3946"/>
    <w:rsid w:val="00D06726"/>
    <w:rsid w:val="00D114D4"/>
    <w:rsid w:val="00D16055"/>
    <w:rsid w:val="00D22500"/>
    <w:rsid w:val="00D35BFD"/>
    <w:rsid w:val="00D538F8"/>
    <w:rsid w:val="00D57DFD"/>
    <w:rsid w:val="00D71AC3"/>
    <w:rsid w:val="00D7598F"/>
    <w:rsid w:val="00D820A0"/>
    <w:rsid w:val="00D92F22"/>
    <w:rsid w:val="00D9585E"/>
    <w:rsid w:val="00D96470"/>
    <w:rsid w:val="00DA1852"/>
    <w:rsid w:val="00DA6042"/>
    <w:rsid w:val="00DB2405"/>
    <w:rsid w:val="00DB44CD"/>
    <w:rsid w:val="00DC31B7"/>
    <w:rsid w:val="00DC4D0B"/>
    <w:rsid w:val="00DC727A"/>
    <w:rsid w:val="00DD2247"/>
    <w:rsid w:val="00DD364E"/>
    <w:rsid w:val="00DD641D"/>
    <w:rsid w:val="00DD74D4"/>
    <w:rsid w:val="00DF2297"/>
    <w:rsid w:val="00DF4310"/>
    <w:rsid w:val="00DF5026"/>
    <w:rsid w:val="00DF518D"/>
    <w:rsid w:val="00DF6064"/>
    <w:rsid w:val="00E03C80"/>
    <w:rsid w:val="00E06D06"/>
    <w:rsid w:val="00E26345"/>
    <w:rsid w:val="00E4177D"/>
    <w:rsid w:val="00E426B0"/>
    <w:rsid w:val="00E73E4F"/>
    <w:rsid w:val="00E805FB"/>
    <w:rsid w:val="00E84613"/>
    <w:rsid w:val="00E84BD2"/>
    <w:rsid w:val="00E8774F"/>
    <w:rsid w:val="00EA045C"/>
    <w:rsid w:val="00EC71EB"/>
    <w:rsid w:val="00EC74BD"/>
    <w:rsid w:val="00EC77E1"/>
    <w:rsid w:val="00ED790B"/>
    <w:rsid w:val="00EE7B73"/>
    <w:rsid w:val="00EF2FCB"/>
    <w:rsid w:val="00F034F7"/>
    <w:rsid w:val="00F05C8C"/>
    <w:rsid w:val="00F06F8C"/>
    <w:rsid w:val="00F11255"/>
    <w:rsid w:val="00F116E5"/>
    <w:rsid w:val="00F21ECA"/>
    <w:rsid w:val="00F23506"/>
    <w:rsid w:val="00F25056"/>
    <w:rsid w:val="00F25930"/>
    <w:rsid w:val="00F32A96"/>
    <w:rsid w:val="00F351A2"/>
    <w:rsid w:val="00F357F6"/>
    <w:rsid w:val="00F422BE"/>
    <w:rsid w:val="00F46123"/>
    <w:rsid w:val="00F5268C"/>
    <w:rsid w:val="00F55583"/>
    <w:rsid w:val="00F56C1C"/>
    <w:rsid w:val="00F71C19"/>
    <w:rsid w:val="00F74EF3"/>
    <w:rsid w:val="00F75246"/>
    <w:rsid w:val="00F823F1"/>
    <w:rsid w:val="00F929BD"/>
    <w:rsid w:val="00F93D00"/>
    <w:rsid w:val="00FA1EAB"/>
    <w:rsid w:val="00FA29B9"/>
    <w:rsid w:val="00FA53A4"/>
    <w:rsid w:val="00FB1BD8"/>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6F4ED-722C-423E-A671-03D281E1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11DB0-64B9-484C-B4B4-29F8A462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3068</Words>
  <Characters>17493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cp:lastPrinted>2018-04-23T10:57:00Z</cp:lastPrinted>
  <dcterms:created xsi:type="dcterms:W3CDTF">2018-04-23T08:37:00Z</dcterms:created>
  <dcterms:modified xsi:type="dcterms:W3CDTF">2018-04-23T12:03:00Z</dcterms:modified>
</cp:coreProperties>
</file>