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59" w:rsidRPr="00A10DC0" w:rsidRDefault="00026459" w:rsidP="00026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0DC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26459" w:rsidRPr="00A10DC0" w:rsidRDefault="00026459" w:rsidP="00026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DC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26459" w:rsidRPr="00A10DC0" w:rsidRDefault="00026459" w:rsidP="00026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DC0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026459" w:rsidRPr="00A10DC0" w:rsidRDefault="00026459" w:rsidP="00026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459" w:rsidRPr="00A10DC0" w:rsidRDefault="00026459" w:rsidP="00026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DC0">
        <w:rPr>
          <w:rFonts w:ascii="Times New Roman" w:hAnsi="Times New Roman"/>
          <w:b/>
          <w:sz w:val="28"/>
          <w:szCs w:val="28"/>
        </w:rPr>
        <w:t>РЕШЕНИЕ</w:t>
      </w:r>
    </w:p>
    <w:p w:rsidR="00854E91" w:rsidRPr="00A10DC0" w:rsidRDefault="00854E91" w:rsidP="00833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C39" w:rsidRPr="00A10DC0" w:rsidRDefault="00026459" w:rsidP="00833C39">
      <w:pPr>
        <w:spacing w:after="0"/>
        <w:rPr>
          <w:rFonts w:ascii="Times New Roman" w:hAnsi="Times New Roman"/>
          <w:b/>
          <w:sz w:val="28"/>
          <w:szCs w:val="28"/>
        </w:rPr>
      </w:pPr>
      <w:r w:rsidRPr="00A10DC0">
        <w:rPr>
          <w:rFonts w:ascii="Times New Roman" w:hAnsi="Times New Roman"/>
          <w:b/>
          <w:sz w:val="28"/>
          <w:szCs w:val="28"/>
        </w:rPr>
        <w:t>22.02.2018</w:t>
      </w:r>
      <w:r w:rsidR="00833C39" w:rsidRPr="00A10DC0">
        <w:rPr>
          <w:rFonts w:ascii="Times New Roman" w:hAnsi="Times New Roman"/>
          <w:b/>
          <w:sz w:val="28"/>
          <w:szCs w:val="28"/>
        </w:rPr>
        <w:t xml:space="preserve"> года </w:t>
      </w:r>
      <w:r w:rsidR="004B3837" w:rsidRPr="00A10DC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A10DC0">
        <w:rPr>
          <w:rFonts w:ascii="Times New Roman" w:hAnsi="Times New Roman"/>
          <w:b/>
          <w:sz w:val="28"/>
          <w:szCs w:val="28"/>
        </w:rPr>
        <w:t xml:space="preserve"> </w:t>
      </w:r>
      <w:r w:rsidRPr="00A10DC0">
        <w:rPr>
          <w:rFonts w:ascii="Times New Roman" w:hAnsi="Times New Roman"/>
          <w:b/>
          <w:sz w:val="28"/>
          <w:szCs w:val="28"/>
        </w:rPr>
        <w:t>№</w:t>
      </w:r>
      <w:r w:rsidR="006C3EA7" w:rsidRPr="00A10DC0">
        <w:rPr>
          <w:rFonts w:ascii="Times New Roman" w:hAnsi="Times New Roman"/>
          <w:b/>
          <w:sz w:val="28"/>
          <w:szCs w:val="28"/>
        </w:rPr>
        <w:t>2</w:t>
      </w:r>
      <w:r w:rsidR="00615EC3" w:rsidRPr="00A10DC0">
        <w:rPr>
          <w:rFonts w:ascii="Times New Roman" w:hAnsi="Times New Roman"/>
          <w:b/>
          <w:sz w:val="28"/>
          <w:szCs w:val="28"/>
        </w:rPr>
        <w:t>/</w:t>
      </w:r>
      <w:r w:rsidR="006C3EA7" w:rsidRPr="00A10DC0">
        <w:rPr>
          <w:rFonts w:ascii="Times New Roman" w:hAnsi="Times New Roman"/>
          <w:b/>
          <w:sz w:val="28"/>
          <w:szCs w:val="28"/>
        </w:rPr>
        <w:t>1</w:t>
      </w:r>
      <w:r w:rsidRPr="00A10DC0">
        <w:rPr>
          <w:rFonts w:ascii="Times New Roman" w:hAnsi="Times New Roman"/>
          <w:b/>
          <w:sz w:val="28"/>
          <w:szCs w:val="28"/>
        </w:rPr>
        <w:t>2</w:t>
      </w:r>
      <w:r w:rsidR="00F3145B" w:rsidRPr="00A10DC0">
        <w:rPr>
          <w:rFonts w:ascii="Times New Roman" w:hAnsi="Times New Roman"/>
          <w:b/>
          <w:sz w:val="28"/>
          <w:szCs w:val="28"/>
        </w:rPr>
        <w:t>-СД</w:t>
      </w:r>
    </w:p>
    <w:p w:rsidR="00833C39" w:rsidRPr="00A10DC0" w:rsidRDefault="00833C39" w:rsidP="00833C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C39" w:rsidRPr="00A10DC0" w:rsidTr="00026459">
        <w:trPr>
          <w:trHeight w:val="1258"/>
        </w:trPr>
        <w:tc>
          <w:tcPr>
            <w:tcW w:w="4672" w:type="dxa"/>
            <w:shd w:val="clear" w:color="auto" w:fill="auto"/>
          </w:tcPr>
          <w:p w:rsidR="00D35050" w:rsidRPr="00A10DC0" w:rsidRDefault="00833C39" w:rsidP="00026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DC0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средств стимулирования управы района Севе</w:t>
            </w:r>
            <w:r w:rsidR="00AE21CC" w:rsidRPr="00A10DC0">
              <w:rPr>
                <w:rFonts w:ascii="Times New Roman" w:hAnsi="Times New Roman"/>
                <w:b/>
                <w:sz w:val="28"/>
                <w:szCs w:val="28"/>
              </w:rPr>
              <w:t>рное Медведково города Москвы</w:t>
            </w:r>
            <w:r w:rsidR="00026459" w:rsidRPr="00A10DC0">
              <w:rPr>
                <w:rFonts w:ascii="Times New Roman" w:hAnsi="Times New Roman"/>
                <w:b/>
                <w:sz w:val="28"/>
                <w:szCs w:val="28"/>
              </w:rPr>
              <w:t>, выделенных в 2017 году,</w:t>
            </w:r>
            <w:r w:rsidR="00AE21CC" w:rsidRPr="00A10DC0">
              <w:rPr>
                <w:rFonts w:ascii="Times New Roman" w:hAnsi="Times New Roman"/>
                <w:b/>
                <w:sz w:val="28"/>
                <w:szCs w:val="28"/>
              </w:rPr>
              <w:t xml:space="preserve"> на проведение</w:t>
            </w:r>
            <w:r w:rsidRPr="00A10DC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  <w:r w:rsidR="00026459" w:rsidRPr="00A10DC0">
              <w:rPr>
                <w:rFonts w:ascii="Times New Roman" w:hAnsi="Times New Roman"/>
                <w:b/>
                <w:sz w:val="28"/>
                <w:szCs w:val="28"/>
              </w:rPr>
              <w:t>в 2018</w:t>
            </w:r>
            <w:r w:rsidR="001D2BCE" w:rsidRPr="00A10DC0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3" w:type="dxa"/>
            <w:shd w:val="clear" w:color="auto" w:fill="auto"/>
          </w:tcPr>
          <w:p w:rsidR="00833C39" w:rsidRPr="00A10DC0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A10DC0" w:rsidRDefault="00833C39" w:rsidP="00983A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</w:t>
      </w:r>
      <w:r w:rsidR="00672FA9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Москвы от</w:t>
      </w:r>
      <w:r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декабря 2012 года № 849-ПП «О стимулировании управ районов города Москвы»</w:t>
      </w:r>
      <w:r w:rsidR="00D35050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83A27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ч. 8 с.17 Закона </w:t>
      </w:r>
      <w:r w:rsidR="00A10DC0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г. Москвы от 6 ноября 2002 г. N</w:t>
      </w:r>
      <w:r w:rsidR="00983A27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56</w:t>
      </w:r>
      <w:r w:rsidR="00A10DC0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3A27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организации местного самоуправления в городе Москве", </w:t>
      </w:r>
      <w:r w:rsidR="00D35050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</w:t>
      </w:r>
      <w:r w:rsidR="00672FA9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обращением</w:t>
      </w:r>
      <w:r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207B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672FA9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19.02</w:t>
      </w:r>
      <w:r w:rsidR="00AE21CC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3207B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672FA9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AE21CC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207B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="00672FA9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3/6</w:t>
      </w:r>
      <w:r w:rsidR="00AE21CC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>-СД</w:t>
      </w:r>
      <w:r w:rsidR="00983A27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207B" w:rsidRPr="00A10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муниципального округа Северное Медведково решил: </w:t>
      </w:r>
    </w:p>
    <w:p w:rsidR="001A6452" w:rsidRPr="00A10DC0" w:rsidRDefault="0063207B" w:rsidP="00824931">
      <w:pPr>
        <w:numPr>
          <w:ilvl w:val="0"/>
          <w:numId w:val="3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>Согласовать направление средств стимулирования управы района Северное Медведково города Москвы</w:t>
      </w:r>
      <w:r w:rsidR="00672FA9" w:rsidRPr="00A10DC0">
        <w:rPr>
          <w:rFonts w:ascii="Times New Roman" w:hAnsi="Times New Roman"/>
          <w:sz w:val="28"/>
          <w:szCs w:val="28"/>
        </w:rPr>
        <w:t>, выделенных в 2017 году, на проведение в 2018 году мероприятий</w:t>
      </w:r>
      <w:r w:rsidR="00CF3E55" w:rsidRPr="00A10DC0">
        <w:rPr>
          <w:rFonts w:ascii="Times New Roman" w:hAnsi="Times New Roman"/>
          <w:sz w:val="28"/>
          <w:szCs w:val="28"/>
        </w:rPr>
        <w:t xml:space="preserve">: </w:t>
      </w:r>
    </w:p>
    <w:p w:rsidR="001A6452" w:rsidRPr="00A10DC0" w:rsidRDefault="001A6452" w:rsidP="00866FAF">
      <w:pPr>
        <w:numPr>
          <w:ilvl w:val="1"/>
          <w:numId w:val="3"/>
        </w:numPr>
        <w:spacing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>.</w:t>
      </w:r>
      <w:r w:rsidR="00CF3E55" w:rsidRPr="00A10DC0">
        <w:rPr>
          <w:rFonts w:ascii="Times New Roman" w:hAnsi="Times New Roman"/>
          <w:sz w:val="28"/>
          <w:szCs w:val="28"/>
        </w:rPr>
        <w:t xml:space="preserve"> </w:t>
      </w:r>
      <w:r w:rsidR="00672FA9" w:rsidRPr="00A10DC0">
        <w:rPr>
          <w:rFonts w:ascii="Times New Roman" w:hAnsi="Times New Roman"/>
          <w:sz w:val="28"/>
          <w:szCs w:val="28"/>
        </w:rPr>
        <w:t>по</w:t>
      </w:r>
      <w:r w:rsidR="00672FA9" w:rsidRPr="00A10DC0">
        <w:rPr>
          <w:rFonts w:ascii="Times New Roman" w:hAnsi="Times New Roman"/>
          <w:sz w:val="28"/>
          <w:szCs w:val="28"/>
          <w:lang w:eastAsia="ru-RU"/>
        </w:rPr>
        <w:t xml:space="preserve"> обустройству улиц в районе </w:t>
      </w:r>
      <w:r w:rsidR="00672FA9" w:rsidRPr="00A10DC0">
        <w:rPr>
          <w:rFonts w:ascii="Times New Roman" w:hAnsi="Times New Roman"/>
          <w:sz w:val="28"/>
          <w:szCs w:val="28"/>
        </w:rPr>
        <w:t>Северное Медведково</w:t>
      </w:r>
      <w:r w:rsidR="00423D96" w:rsidRPr="00A10DC0">
        <w:rPr>
          <w:rFonts w:ascii="Times New Roman" w:hAnsi="Times New Roman"/>
          <w:sz w:val="28"/>
          <w:szCs w:val="28"/>
        </w:rPr>
        <w:t xml:space="preserve"> (</w:t>
      </w:r>
      <w:r w:rsidR="0063207B" w:rsidRPr="00A10DC0">
        <w:rPr>
          <w:rFonts w:ascii="Times New Roman" w:hAnsi="Times New Roman"/>
          <w:sz w:val="28"/>
          <w:szCs w:val="28"/>
        </w:rPr>
        <w:t>приложение</w:t>
      </w:r>
      <w:r w:rsidRPr="00A10DC0">
        <w:rPr>
          <w:rFonts w:ascii="Times New Roman" w:hAnsi="Times New Roman"/>
          <w:sz w:val="28"/>
          <w:szCs w:val="28"/>
        </w:rPr>
        <w:t xml:space="preserve"> 1</w:t>
      </w:r>
      <w:r w:rsidR="0063207B" w:rsidRPr="00A10DC0">
        <w:rPr>
          <w:rFonts w:ascii="Times New Roman" w:hAnsi="Times New Roman"/>
          <w:sz w:val="28"/>
          <w:szCs w:val="28"/>
        </w:rPr>
        <w:t>).</w:t>
      </w:r>
    </w:p>
    <w:p w:rsidR="00866FAF" w:rsidRDefault="001A6452" w:rsidP="00866FAF">
      <w:pPr>
        <w:numPr>
          <w:ilvl w:val="1"/>
          <w:numId w:val="3"/>
        </w:numPr>
        <w:spacing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 xml:space="preserve">. </w:t>
      </w:r>
      <w:r w:rsidR="00A10DC0" w:rsidRPr="00A10DC0">
        <w:rPr>
          <w:rFonts w:ascii="Times New Roman" w:hAnsi="Times New Roman"/>
          <w:sz w:val="28"/>
          <w:szCs w:val="28"/>
        </w:rPr>
        <w:t>по</w:t>
      </w:r>
      <w:r w:rsidR="00A10DC0" w:rsidRPr="00A10DC0">
        <w:rPr>
          <w:rFonts w:ascii="Times New Roman" w:hAnsi="Times New Roman"/>
          <w:sz w:val="28"/>
          <w:szCs w:val="28"/>
          <w:lang w:eastAsia="ru-RU"/>
        </w:rPr>
        <w:t xml:space="preserve"> благоустройству дворовых территорий района </w:t>
      </w:r>
      <w:r w:rsidR="00A10DC0" w:rsidRPr="00A10DC0">
        <w:rPr>
          <w:rFonts w:ascii="Times New Roman" w:hAnsi="Times New Roman"/>
          <w:sz w:val="28"/>
          <w:szCs w:val="28"/>
        </w:rPr>
        <w:t>Северное Медведково</w:t>
      </w:r>
      <w:r w:rsidR="00CF3E55" w:rsidRPr="00A10DC0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A10DC0" w:rsidRPr="00A10DC0" w:rsidRDefault="00866FAF" w:rsidP="00866FAF">
      <w:pPr>
        <w:numPr>
          <w:ilvl w:val="1"/>
          <w:numId w:val="3"/>
        </w:numPr>
        <w:spacing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FAF">
        <w:rPr>
          <w:rFonts w:ascii="Times New Roman" w:hAnsi="Times New Roman"/>
          <w:sz w:val="28"/>
          <w:szCs w:val="28"/>
        </w:rPr>
        <w:t>по текущему ремонту территорий общего 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0DC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10DC0">
        <w:rPr>
          <w:rFonts w:ascii="Times New Roman" w:hAnsi="Times New Roman"/>
          <w:sz w:val="28"/>
          <w:szCs w:val="28"/>
        </w:rPr>
        <w:t>)</w:t>
      </w:r>
      <w:r w:rsidR="00CF3E55" w:rsidRPr="00A10DC0">
        <w:rPr>
          <w:rFonts w:ascii="Times New Roman" w:hAnsi="Times New Roman"/>
          <w:sz w:val="28"/>
          <w:szCs w:val="28"/>
        </w:rPr>
        <w:t>.</w:t>
      </w:r>
    </w:p>
    <w:p w:rsidR="00A10DC0" w:rsidRPr="00A10DC0" w:rsidRDefault="0063207B" w:rsidP="00A10DC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A10DC0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A10DC0" w:rsidRPr="00A10DC0" w:rsidRDefault="0063207B" w:rsidP="00A10DC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A10DC0" w:rsidRDefault="0063207B" w:rsidP="00A10DC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DC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A10DC0" w:rsidTr="00BC3F69">
        <w:tc>
          <w:tcPr>
            <w:tcW w:w="4672" w:type="dxa"/>
            <w:shd w:val="clear" w:color="auto" w:fill="auto"/>
          </w:tcPr>
          <w:p w:rsidR="0063207B" w:rsidRPr="00A10DC0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DC0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A10DC0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D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B35FC5" w:rsidRDefault="00445D7E" w:rsidP="0063207B">
      <w:pPr>
        <w:ind w:firstLine="708"/>
        <w:jc w:val="both"/>
        <w:rPr>
          <w:rFonts w:ascii="Times New Roman" w:hAnsi="Times New Roman"/>
          <w:sz w:val="26"/>
          <w:szCs w:val="26"/>
        </w:rPr>
        <w:sectPr w:rsidR="00445D7E" w:rsidRPr="00B35FC5" w:rsidSect="0002645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1023"/>
        <w:gridCol w:w="4253"/>
      </w:tblGrid>
      <w:tr w:rsidR="0063207B" w:rsidRPr="00B35FC5" w:rsidTr="00672FA9">
        <w:tc>
          <w:tcPr>
            <w:tcW w:w="11023" w:type="dxa"/>
            <w:shd w:val="clear" w:color="auto" w:fill="auto"/>
          </w:tcPr>
          <w:p w:rsidR="0063207B" w:rsidRPr="00B35FC5" w:rsidRDefault="0063207B" w:rsidP="00D35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207B" w:rsidRPr="00B35FC5" w:rsidRDefault="0063207B" w:rsidP="00D35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FC5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B35FC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45D7E" w:rsidRPr="00B35FC5" w:rsidRDefault="0063207B" w:rsidP="00672F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FC5">
              <w:rPr>
                <w:rFonts w:ascii="Times New Roman" w:hAnsi="Times New Roman"/>
                <w:sz w:val="26"/>
                <w:szCs w:val="26"/>
              </w:rPr>
              <w:t xml:space="preserve">к решению Совета депутатов               муниципального округа Северное 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>Медведково</w:t>
            </w:r>
            <w:r w:rsidR="00672F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72FA9">
              <w:rPr>
                <w:rFonts w:ascii="Times New Roman" w:hAnsi="Times New Roman"/>
                <w:sz w:val="26"/>
                <w:szCs w:val="26"/>
              </w:rPr>
              <w:t>22.02</w:t>
            </w:r>
            <w:r w:rsidR="00615EC3" w:rsidRPr="00B35FC5">
              <w:rPr>
                <w:rFonts w:ascii="Times New Roman" w:hAnsi="Times New Roman"/>
                <w:sz w:val="26"/>
                <w:szCs w:val="26"/>
              </w:rPr>
              <w:t>.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>20</w:t>
            </w:r>
            <w:r w:rsidR="00672FA9">
              <w:rPr>
                <w:rFonts w:ascii="Times New Roman" w:hAnsi="Times New Roman"/>
                <w:sz w:val="26"/>
                <w:szCs w:val="26"/>
              </w:rPr>
              <w:t>18</w:t>
            </w:r>
            <w:r w:rsidR="00D62230" w:rsidRPr="00B35FC5">
              <w:rPr>
                <w:rFonts w:ascii="Times New Roman" w:hAnsi="Times New Roman"/>
                <w:sz w:val="26"/>
                <w:szCs w:val="26"/>
              </w:rPr>
              <w:t xml:space="preserve"> года №2</w:t>
            </w:r>
            <w:r w:rsidR="0002282E" w:rsidRPr="00B35FC5">
              <w:rPr>
                <w:rFonts w:ascii="Times New Roman" w:hAnsi="Times New Roman"/>
                <w:sz w:val="26"/>
                <w:szCs w:val="26"/>
              </w:rPr>
              <w:t>/</w:t>
            </w:r>
            <w:r w:rsidR="00D62230" w:rsidRPr="00B35FC5">
              <w:rPr>
                <w:rFonts w:ascii="Times New Roman" w:hAnsi="Times New Roman"/>
                <w:sz w:val="26"/>
                <w:szCs w:val="26"/>
              </w:rPr>
              <w:t>1</w:t>
            </w:r>
            <w:r w:rsidR="00672FA9">
              <w:rPr>
                <w:rFonts w:ascii="Times New Roman" w:hAnsi="Times New Roman"/>
                <w:sz w:val="26"/>
                <w:szCs w:val="26"/>
              </w:rPr>
              <w:t>2</w:t>
            </w:r>
            <w:r w:rsidR="0002282E" w:rsidRPr="00B35FC5">
              <w:rPr>
                <w:rFonts w:ascii="Times New Roman" w:hAnsi="Times New Roman"/>
                <w:sz w:val="26"/>
                <w:szCs w:val="26"/>
              </w:rPr>
              <w:t>-СД</w:t>
            </w:r>
          </w:p>
        </w:tc>
      </w:tr>
    </w:tbl>
    <w:p w:rsidR="00672FA9" w:rsidRDefault="00672FA9" w:rsidP="00A17747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5FAA" w:rsidRPr="00EC47B6" w:rsidRDefault="00D21080" w:rsidP="00A17747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B6">
        <w:rPr>
          <w:rFonts w:ascii="Times New Roman" w:hAnsi="Times New Roman"/>
          <w:b/>
          <w:sz w:val="28"/>
          <w:szCs w:val="28"/>
        </w:rPr>
        <w:t>Мероприятия по</w:t>
      </w:r>
      <w:r w:rsidR="00672FA9" w:rsidRPr="00EC47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FA9" w:rsidRPr="00EC47B6">
        <w:rPr>
          <w:rFonts w:ascii="Times New Roman" w:hAnsi="Times New Roman"/>
          <w:b/>
          <w:sz w:val="28"/>
          <w:szCs w:val="28"/>
          <w:lang w:eastAsia="ru-RU"/>
        </w:rPr>
        <w:t xml:space="preserve">обустройству улиц в районе </w:t>
      </w:r>
      <w:r w:rsidR="00672FA9" w:rsidRPr="00EC47B6">
        <w:rPr>
          <w:rFonts w:ascii="Times New Roman" w:hAnsi="Times New Roman"/>
          <w:b/>
          <w:sz w:val="28"/>
          <w:szCs w:val="28"/>
        </w:rPr>
        <w:t>Северное Медведково в 2018</w:t>
      </w:r>
      <w:r w:rsidR="00A10DC0" w:rsidRPr="00EC47B6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98"/>
        <w:gridCol w:w="2659"/>
        <w:gridCol w:w="5366"/>
        <w:gridCol w:w="1134"/>
        <w:gridCol w:w="1572"/>
        <w:gridCol w:w="1664"/>
      </w:tblGrid>
      <w:tr w:rsidR="00672FA9" w:rsidRPr="00EC47B6" w:rsidTr="00FC3C7F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Затраты</w:t>
            </w:r>
          </w:p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(рублей)</w:t>
            </w:r>
          </w:p>
        </w:tc>
      </w:tr>
      <w:tr w:rsidR="00672FA9" w:rsidRPr="00EC47B6" w:rsidTr="00FC3C7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 xml:space="preserve">Молодцова улица 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Расширение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768 471,77</w:t>
            </w:r>
          </w:p>
        </w:tc>
      </w:tr>
      <w:tr w:rsidR="00672FA9" w:rsidRPr="00EC47B6" w:rsidTr="00FC3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9" w:rsidRPr="00EC47B6" w:rsidRDefault="00672FA9" w:rsidP="00FC3C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9" w:rsidRPr="00EC47B6" w:rsidRDefault="00672FA9" w:rsidP="00FC3C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9" w:rsidRPr="00EC47B6" w:rsidRDefault="00672FA9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Установка пешеходного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D21080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48 416,33</w:t>
            </w:r>
          </w:p>
        </w:tc>
      </w:tr>
      <w:tr w:rsidR="00672FA9" w:rsidRPr="00EC47B6" w:rsidTr="00FC3C7F"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816 888,1</w:t>
            </w:r>
          </w:p>
        </w:tc>
      </w:tr>
      <w:tr w:rsidR="00672FA9" w:rsidRPr="00EC47B6" w:rsidTr="00FC3C7F"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ВСЕГО по району: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672FA9" w:rsidRPr="00EC47B6" w:rsidRDefault="00672FA9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816 888,1</w:t>
            </w:r>
          </w:p>
        </w:tc>
      </w:tr>
    </w:tbl>
    <w:p w:rsidR="00A10DC0" w:rsidRDefault="00A10DC0">
      <w:r w:rsidRPr="00EC47B6">
        <w:rPr>
          <w:rFonts w:ascii="Times New Roman" w:hAnsi="Times New Roman"/>
        </w:rP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B35FC5" w:rsidRPr="00B35FC5" w:rsidTr="00A10DC0">
        <w:tc>
          <w:tcPr>
            <w:tcW w:w="9889" w:type="dxa"/>
            <w:shd w:val="clear" w:color="auto" w:fill="auto"/>
          </w:tcPr>
          <w:p w:rsidR="00B35FC5" w:rsidRPr="00B35FC5" w:rsidRDefault="00A10DC0" w:rsidP="00A071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FC3C7F">
              <w:rPr>
                <w:b/>
                <w:sz w:val="28"/>
                <w:szCs w:val="28"/>
              </w:rPr>
              <w:br w:type="page"/>
            </w:r>
            <w:r w:rsidR="00672FA9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B35FC5" w:rsidRPr="001D2BCE" w:rsidRDefault="00B35FC5" w:rsidP="00A07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BC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D2BCE" w:rsidRPr="001D2B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5FC5" w:rsidRPr="00B35FC5" w:rsidRDefault="00B35FC5" w:rsidP="00A10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BCE">
              <w:rPr>
                <w:rFonts w:ascii="Times New Roman" w:hAnsi="Times New Roman"/>
                <w:sz w:val="28"/>
                <w:szCs w:val="28"/>
              </w:rPr>
              <w:t>к решению Совета депутатов               муниципального округа Северное Медведково</w:t>
            </w:r>
            <w:r w:rsidR="00A10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FA9">
              <w:rPr>
                <w:rFonts w:ascii="Times New Roman" w:hAnsi="Times New Roman"/>
                <w:sz w:val="28"/>
                <w:szCs w:val="28"/>
              </w:rPr>
              <w:t>от 22.02.2018 года №2/12</w:t>
            </w:r>
            <w:r w:rsidRPr="001D2BCE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A10DC0" w:rsidRDefault="00A10DC0" w:rsidP="00A10DC0">
      <w:pPr>
        <w:contextualSpacing/>
        <w:jc w:val="center"/>
        <w:rPr>
          <w:b/>
          <w:sz w:val="28"/>
          <w:szCs w:val="28"/>
        </w:rPr>
      </w:pPr>
    </w:p>
    <w:p w:rsidR="00A10DC0" w:rsidRPr="00EC47B6" w:rsidRDefault="00A10DC0" w:rsidP="00A10D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7B6">
        <w:rPr>
          <w:rFonts w:ascii="Times New Roman" w:hAnsi="Times New Roman"/>
          <w:b/>
          <w:sz w:val="28"/>
          <w:szCs w:val="28"/>
        </w:rPr>
        <w:t>Мероприятия по</w:t>
      </w:r>
      <w:r w:rsidRPr="00EC47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B6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благоустройству дворовых территорий района </w:t>
      </w:r>
      <w:r w:rsidRPr="00EC47B6">
        <w:rPr>
          <w:rFonts w:ascii="Times New Roman" w:hAnsi="Times New Roman"/>
          <w:b/>
          <w:sz w:val="28"/>
          <w:szCs w:val="28"/>
        </w:rPr>
        <w:t>Северное Медведково города Москвы в 2018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48"/>
        <w:gridCol w:w="3847"/>
        <w:gridCol w:w="3521"/>
        <w:gridCol w:w="1094"/>
        <w:gridCol w:w="1559"/>
        <w:gridCol w:w="1765"/>
      </w:tblGrid>
      <w:tr w:rsidR="00FC3C7F" w:rsidRPr="00EC47B6" w:rsidTr="00FC3C7F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Затраты</w:t>
            </w:r>
          </w:p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(рублей)</w:t>
            </w:r>
          </w:p>
        </w:tc>
      </w:tr>
      <w:tr w:rsidR="00FC3C7F" w:rsidRPr="00EC47B6" w:rsidTr="00FC3C7F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 xml:space="preserve">Ул. Грекова, дом 4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 xml:space="preserve">Модернизация катка с искусственным льдом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Устройство покрытий на 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3 761 207,83</w:t>
            </w:r>
          </w:p>
        </w:tc>
      </w:tr>
      <w:tr w:rsidR="00FC3C7F" w:rsidRPr="00EC47B6" w:rsidTr="00FC3C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Устройство 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85 409,75</w:t>
            </w:r>
          </w:p>
        </w:tc>
      </w:tr>
      <w:tr w:rsidR="00FC3C7F" w:rsidRPr="00EC47B6" w:rsidTr="00FC3C7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Ремонт трубопровода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1 153 215,02</w:t>
            </w:r>
          </w:p>
        </w:tc>
      </w:tr>
      <w:tr w:rsidR="00A10DC0" w:rsidRPr="00EC47B6" w:rsidTr="00FC3C7F">
        <w:tc>
          <w:tcPr>
            <w:tcW w:w="136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4 999 832,60</w:t>
            </w:r>
          </w:p>
        </w:tc>
      </w:tr>
      <w:tr w:rsidR="00FC3C7F" w:rsidRPr="00EC47B6" w:rsidTr="00FC3C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D210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Студеный проезд д.34 к.1 – д.38к.1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Модернизация катка с искусственным льдом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Устройство покрытий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sz w:val="28"/>
                <w:szCs w:val="28"/>
              </w:rPr>
              <w:t>3 376 636,59</w:t>
            </w:r>
          </w:p>
        </w:tc>
      </w:tr>
      <w:tr w:rsidR="00FC3C7F" w:rsidRPr="00EC47B6" w:rsidTr="00FC3C7F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3 376 636,59</w:t>
            </w:r>
          </w:p>
        </w:tc>
      </w:tr>
      <w:tr w:rsidR="00FC3C7F" w:rsidRPr="00EC47B6" w:rsidTr="00FC3C7F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ВСЕГО по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10DC0" w:rsidRPr="00EC47B6" w:rsidRDefault="00A10DC0" w:rsidP="00FC3C7F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sz w:val="28"/>
                <w:szCs w:val="28"/>
              </w:rPr>
              <w:t>8 376 469,19</w:t>
            </w:r>
          </w:p>
        </w:tc>
      </w:tr>
    </w:tbl>
    <w:p w:rsidR="0053701B" w:rsidRDefault="0053701B" w:rsidP="00626A4E">
      <w:pPr>
        <w:tabs>
          <w:tab w:val="left" w:pos="5175"/>
        </w:tabs>
        <w:rPr>
          <w:rFonts w:ascii="Times New Roman" w:hAnsi="Times New Roman"/>
          <w:b/>
          <w:sz w:val="28"/>
          <w:szCs w:val="28"/>
        </w:rPr>
        <w:sectPr w:rsidR="0053701B" w:rsidSect="00672F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1023"/>
        <w:gridCol w:w="4253"/>
      </w:tblGrid>
      <w:tr w:rsidR="0053701B" w:rsidRPr="00B35FC5" w:rsidTr="000C6859">
        <w:tc>
          <w:tcPr>
            <w:tcW w:w="11023" w:type="dxa"/>
            <w:shd w:val="clear" w:color="auto" w:fill="auto"/>
          </w:tcPr>
          <w:p w:rsidR="0053701B" w:rsidRPr="00B35FC5" w:rsidRDefault="0053701B" w:rsidP="000C68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53701B" w:rsidRPr="0053701B" w:rsidRDefault="0053701B" w:rsidP="000C6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3701B">
              <w:rPr>
                <w:rFonts w:ascii="Times New Roman" w:hAnsi="Times New Roman"/>
                <w:sz w:val="28"/>
                <w:szCs w:val="26"/>
              </w:rPr>
              <w:t>Приложение 3</w:t>
            </w:r>
          </w:p>
          <w:p w:rsidR="0053701B" w:rsidRPr="00B35FC5" w:rsidRDefault="0053701B" w:rsidP="000C68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01B">
              <w:rPr>
                <w:rFonts w:ascii="Times New Roman" w:hAnsi="Times New Roman"/>
                <w:sz w:val="28"/>
                <w:szCs w:val="26"/>
              </w:rPr>
              <w:t>к решению Совета депутатов               муниципального округа Северное Медведково от 22.02.2018 года №2/12-СД</w:t>
            </w:r>
          </w:p>
        </w:tc>
      </w:tr>
    </w:tbl>
    <w:p w:rsidR="0053701B" w:rsidRPr="0053701B" w:rsidRDefault="0053701B" w:rsidP="0053701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701B">
        <w:rPr>
          <w:rFonts w:ascii="Times New Roman" w:hAnsi="Times New Roman"/>
          <w:b/>
          <w:sz w:val="28"/>
          <w:szCs w:val="28"/>
        </w:rPr>
        <w:t xml:space="preserve">Мероприятия по текущему ремонту территорий общего пользования </w:t>
      </w:r>
    </w:p>
    <w:p w:rsidR="0053701B" w:rsidRPr="0053701B" w:rsidRDefault="0053701B" w:rsidP="0053701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701B">
        <w:rPr>
          <w:rFonts w:ascii="Times New Roman" w:hAnsi="Times New Roman"/>
          <w:b/>
          <w:sz w:val="28"/>
          <w:szCs w:val="28"/>
        </w:rPr>
        <w:t>района Северное Медведково города Москвы в 2018 году</w:t>
      </w:r>
    </w:p>
    <w:tbl>
      <w:tblPr>
        <w:tblW w:w="14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1907"/>
        <w:gridCol w:w="1896"/>
        <w:gridCol w:w="1053"/>
        <w:gridCol w:w="1559"/>
        <w:gridCol w:w="1519"/>
      </w:tblGrid>
      <w:tr w:rsidR="000D13E7" w:rsidRPr="000C6859" w:rsidTr="000D13E7">
        <w:trPr>
          <w:tblHeader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Затраты</w:t>
            </w:r>
          </w:p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(руб</w:t>
            </w:r>
            <w:r w:rsidRPr="000C6859"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D13E7" w:rsidRPr="0053701B" w:rsidTr="000D13E7">
        <w:trPr>
          <w:trHeight w:val="9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Грекова ул. 22 </w:t>
            </w:r>
            <w:r w:rsidRPr="0053701B">
              <w:rPr>
                <w:rFonts w:ascii="Times New Roman" w:hAnsi="Times New Roman"/>
                <w:sz w:val="28"/>
                <w:szCs w:val="28"/>
              </w:rPr>
              <w:t>(прилегающая территория к строящемуся дому)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Грекова улица дом 18 корпус 1 </w:t>
            </w:r>
            <w:r w:rsidRPr="0053701B">
              <w:rPr>
                <w:rFonts w:ascii="Times New Roman" w:hAnsi="Times New Roman"/>
                <w:sz w:val="28"/>
                <w:szCs w:val="28"/>
              </w:rPr>
              <w:t>(прилегающая территория к строящемуся дому)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Широкая ул. </w:t>
            </w:r>
            <w:proofErr w:type="gram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13,корп.</w:t>
            </w:r>
            <w:proofErr w:type="gram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53701B">
              <w:rPr>
                <w:rFonts w:ascii="Times New Roman" w:hAnsi="Times New Roman"/>
                <w:sz w:val="28"/>
                <w:szCs w:val="28"/>
              </w:rPr>
              <w:t>(прилегающая территория к строящемуся дому)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1, 3Д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16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18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18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7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Грекова ул. 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Заревый пр. 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Заревый пр. 10, </w:t>
            </w:r>
            <w:proofErr w:type="spell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Чермянская</w:t>
            </w:r>
            <w:proofErr w:type="spell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 ул. 4 стр.1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Заревый пр. 15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Заревый пр. 2, </w:t>
            </w:r>
            <w:proofErr w:type="spell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Чермянская</w:t>
            </w:r>
            <w:proofErr w:type="spell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 ул. 2 стр.4; Шокальского пр. 52А, </w:t>
            </w:r>
          </w:p>
          <w:p w:rsidR="000D13E7" w:rsidRPr="0053701B" w:rsidRDefault="000D13E7" w:rsidP="000C6859">
            <w:pPr>
              <w:ind w:left="4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пр.55 к.2, 55 к.3, 56А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Заревый пр. 5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Заревый пр. 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Заревый пр. 8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2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2А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Молодцова ул. 8 стр.1, Полярная ул. 22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Осташковская ул. 26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Осташковская ул. 28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Осташковская ул. 30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20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22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22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26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30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32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32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Полярная ул. 34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40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42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42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52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52 к.5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54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54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Полярная ул. 56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Северодвинская ул. 11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Северодвинская ул. 13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Северодвинская ул. 19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Северодвинская ул. 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19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2 к.9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20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Студеный пр. 22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24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26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32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34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36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38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4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4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4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4 к.5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4 к.6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7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Студеный пр. 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Сухонская ул. 11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Сухонская ул. 15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Сухонская ул. 9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1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12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12 к.2, 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Тихомирова ул. 17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19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Тихомирова ул. 7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Чермянская</w:t>
            </w:r>
            <w:proofErr w:type="spell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 ул. 2 стр.3, Широкая ул. 13 к.3, 23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Чермянская</w:t>
            </w:r>
            <w:proofErr w:type="spell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 ул. 2 стр.5; Шокальского пр. 31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Чермянский</w:t>
            </w:r>
            <w:proofErr w:type="spellEnd"/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 пр. 5 стр.8; Шокальского пр. 37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 к.5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10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10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13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17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17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17 к.6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Широкая ул. 18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19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19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20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23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25/24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3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3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3 к.3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3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4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5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5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5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6 к.4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7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7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7 к.6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8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Широкая ул. 9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Широкая ул. 9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18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18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22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28А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29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29 к.5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30Б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34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35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36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39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39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41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45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47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49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49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57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59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Шокальского пр. 63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63 к.1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>Шокальского пр. 65 к.2</w:t>
            </w:r>
          </w:p>
          <w:p w:rsidR="000D13E7" w:rsidRPr="0053701B" w:rsidRDefault="000D13E7" w:rsidP="000C685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3701B">
              <w:rPr>
                <w:rFonts w:ascii="Times New Roman" w:hAnsi="Times New Roman"/>
                <w:b/>
                <w:sz w:val="28"/>
                <w:szCs w:val="28"/>
              </w:rPr>
              <w:t xml:space="preserve">Шокальского пр. 67 к.1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ремонт </w:t>
            </w:r>
          </w:p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B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  <w:r w:rsidRPr="0053701B">
              <w:rPr>
                <w:rFonts w:ascii="Times New Roman" w:hAnsi="Times New Roman"/>
                <w:sz w:val="28"/>
                <w:szCs w:val="28"/>
              </w:rPr>
              <w:t xml:space="preserve">Грунт для газонов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59">
              <w:rPr>
                <w:rFonts w:ascii="Times New Roman" w:hAnsi="Times New Roman"/>
                <w:sz w:val="28"/>
                <w:szCs w:val="28"/>
              </w:rPr>
              <w:t>212,48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1B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E7" w:rsidRPr="0053701B" w:rsidRDefault="000D13E7" w:rsidP="000C6859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59">
              <w:rPr>
                <w:rFonts w:ascii="Times New Roman" w:hAnsi="Times New Roman"/>
                <w:sz w:val="28"/>
                <w:szCs w:val="28"/>
              </w:rPr>
              <w:t>270 012,71</w:t>
            </w:r>
          </w:p>
        </w:tc>
      </w:tr>
    </w:tbl>
    <w:p w:rsidR="0053701B" w:rsidRPr="0053701B" w:rsidRDefault="0053701B" w:rsidP="0053701B">
      <w:pPr>
        <w:jc w:val="center"/>
        <w:rPr>
          <w:rFonts w:ascii="Times New Roman" w:hAnsi="Times New Roman"/>
          <w:sz w:val="28"/>
          <w:szCs w:val="28"/>
        </w:rPr>
      </w:pPr>
    </w:p>
    <w:p w:rsidR="0053701B" w:rsidRPr="0053701B" w:rsidRDefault="0053701B" w:rsidP="0053701B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3701B" w:rsidRPr="0053701B" w:rsidSect="00672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C" w:rsidRDefault="002A738C" w:rsidP="00CB4243">
      <w:pPr>
        <w:spacing w:after="0" w:line="240" w:lineRule="auto"/>
      </w:pPr>
      <w:r>
        <w:separator/>
      </w:r>
    </w:p>
  </w:endnote>
  <w:endnote w:type="continuationSeparator" w:id="0">
    <w:p w:rsidR="002A738C" w:rsidRDefault="002A738C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3" w:rsidRDefault="00CB42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D13E7">
      <w:rPr>
        <w:noProof/>
      </w:rPr>
      <w:t>11</w:t>
    </w:r>
    <w:r>
      <w:fldChar w:fldCharType="end"/>
    </w:r>
  </w:p>
  <w:p w:rsidR="00CB4243" w:rsidRDefault="00CB42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C" w:rsidRDefault="002A738C" w:rsidP="00CB4243">
      <w:pPr>
        <w:spacing w:after="0" w:line="240" w:lineRule="auto"/>
      </w:pPr>
      <w:r>
        <w:separator/>
      </w:r>
    </w:p>
  </w:footnote>
  <w:footnote w:type="continuationSeparator" w:id="0">
    <w:p w:rsidR="002A738C" w:rsidRDefault="002A738C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B4A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026459"/>
    <w:rsid w:val="000C6859"/>
    <w:rsid w:val="000D13E7"/>
    <w:rsid w:val="0016660C"/>
    <w:rsid w:val="00167B6E"/>
    <w:rsid w:val="001A6452"/>
    <w:rsid w:val="001C7240"/>
    <w:rsid w:val="001D2BCE"/>
    <w:rsid w:val="002A738C"/>
    <w:rsid w:val="002D2518"/>
    <w:rsid w:val="00322AC2"/>
    <w:rsid w:val="00325E32"/>
    <w:rsid w:val="003312CF"/>
    <w:rsid w:val="00396D83"/>
    <w:rsid w:val="00423D96"/>
    <w:rsid w:val="004242B7"/>
    <w:rsid w:val="00425F28"/>
    <w:rsid w:val="0043314B"/>
    <w:rsid w:val="00445D7E"/>
    <w:rsid w:val="004B3837"/>
    <w:rsid w:val="0053701B"/>
    <w:rsid w:val="00607722"/>
    <w:rsid w:val="00615EC3"/>
    <w:rsid w:val="006255A1"/>
    <w:rsid w:val="00626A4E"/>
    <w:rsid w:val="0063207B"/>
    <w:rsid w:val="00666416"/>
    <w:rsid w:val="00672FA9"/>
    <w:rsid w:val="006C3EA7"/>
    <w:rsid w:val="00766D56"/>
    <w:rsid w:val="007702BA"/>
    <w:rsid w:val="007A163F"/>
    <w:rsid w:val="007A7188"/>
    <w:rsid w:val="00824931"/>
    <w:rsid w:val="00833C39"/>
    <w:rsid w:val="00854E91"/>
    <w:rsid w:val="00866FAF"/>
    <w:rsid w:val="00885B17"/>
    <w:rsid w:val="00911AAC"/>
    <w:rsid w:val="00980909"/>
    <w:rsid w:val="00983A27"/>
    <w:rsid w:val="009F19E8"/>
    <w:rsid w:val="00A071F0"/>
    <w:rsid w:val="00A10DC0"/>
    <w:rsid w:val="00A14D98"/>
    <w:rsid w:val="00A17747"/>
    <w:rsid w:val="00A7137C"/>
    <w:rsid w:val="00AE21CC"/>
    <w:rsid w:val="00B35FC5"/>
    <w:rsid w:val="00B51AD8"/>
    <w:rsid w:val="00B659ED"/>
    <w:rsid w:val="00BC3F69"/>
    <w:rsid w:val="00BE74F2"/>
    <w:rsid w:val="00C03B3B"/>
    <w:rsid w:val="00C05FAA"/>
    <w:rsid w:val="00C43CEF"/>
    <w:rsid w:val="00CB4243"/>
    <w:rsid w:val="00CF3E55"/>
    <w:rsid w:val="00D21080"/>
    <w:rsid w:val="00D223A4"/>
    <w:rsid w:val="00D35050"/>
    <w:rsid w:val="00D62230"/>
    <w:rsid w:val="00D7171F"/>
    <w:rsid w:val="00D73491"/>
    <w:rsid w:val="00E932C6"/>
    <w:rsid w:val="00E94469"/>
    <w:rsid w:val="00EB44F0"/>
    <w:rsid w:val="00EC47B6"/>
    <w:rsid w:val="00F3145B"/>
    <w:rsid w:val="00F81353"/>
    <w:rsid w:val="00FC3C7F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BE7C-96C0-48E2-ADE2-E5AD5CAE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537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6F34-19BF-43EE-BE50-2C4B12EE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2</cp:revision>
  <cp:lastPrinted>2017-01-24T09:25:00Z</cp:lastPrinted>
  <dcterms:created xsi:type="dcterms:W3CDTF">2018-02-26T09:15:00Z</dcterms:created>
  <dcterms:modified xsi:type="dcterms:W3CDTF">2018-02-26T09:15:00Z</dcterms:modified>
</cp:coreProperties>
</file>