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BC" w:rsidRPr="00C91C01" w:rsidRDefault="002F7FBC" w:rsidP="002F7FBC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C91C01">
        <w:rPr>
          <w:b/>
          <w:color w:val="000000"/>
          <w:sz w:val="26"/>
          <w:szCs w:val="26"/>
        </w:rPr>
        <w:t xml:space="preserve">СОВЕТ ДЕПУТАТОВ </w:t>
      </w:r>
    </w:p>
    <w:p w:rsidR="002F7FBC" w:rsidRPr="00C91C01" w:rsidRDefault="002F7FBC" w:rsidP="002F7FBC">
      <w:pPr>
        <w:jc w:val="center"/>
        <w:rPr>
          <w:b/>
          <w:color w:val="000000"/>
          <w:sz w:val="26"/>
          <w:szCs w:val="26"/>
        </w:rPr>
      </w:pPr>
      <w:r w:rsidRPr="00C91C01">
        <w:rPr>
          <w:b/>
          <w:color w:val="000000"/>
          <w:sz w:val="26"/>
          <w:szCs w:val="26"/>
        </w:rPr>
        <w:t>муниципального округа</w:t>
      </w:r>
    </w:p>
    <w:p w:rsidR="002F7FBC" w:rsidRPr="00C91C01" w:rsidRDefault="002F7FBC" w:rsidP="002F7FBC">
      <w:pPr>
        <w:jc w:val="center"/>
        <w:rPr>
          <w:b/>
          <w:color w:val="000000"/>
          <w:sz w:val="26"/>
          <w:szCs w:val="26"/>
        </w:rPr>
      </w:pPr>
      <w:r w:rsidRPr="00C91C01">
        <w:rPr>
          <w:b/>
          <w:color w:val="000000"/>
          <w:sz w:val="26"/>
          <w:szCs w:val="26"/>
        </w:rPr>
        <w:t>СЕВЕРНОЕ МЕДВЕДКОВО</w:t>
      </w:r>
    </w:p>
    <w:p w:rsidR="002F7FBC" w:rsidRPr="00C91C01" w:rsidRDefault="002F7FBC" w:rsidP="002F7FBC">
      <w:pPr>
        <w:jc w:val="center"/>
        <w:rPr>
          <w:b/>
          <w:color w:val="000000"/>
          <w:sz w:val="26"/>
          <w:szCs w:val="26"/>
        </w:rPr>
      </w:pPr>
    </w:p>
    <w:p w:rsidR="002F7FBC" w:rsidRPr="00C91C01" w:rsidRDefault="002F7FBC" w:rsidP="002F7FBC">
      <w:pPr>
        <w:jc w:val="center"/>
        <w:rPr>
          <w:b/>
          <w:color w:val="000000"/>
          <w:sz w:val="26"/>
          <w:szCs w:val="26"/>
        </w:rPr>
      </w:pPr>
      <w:r w:rsidRPr="00C91C01">
        <w:rPr>
          <w:b/>
          <w:color w:val="000000"/>
          <w:sz w:val="26"/>
          <w:szCs w:val="26"/>
        </w:rPr>
        <w:t>РЕШЕНИЕ</w:t>
      </w:r>
    </w:p>
    <w:p w:rsidR="002F7FBC" w:rsidRPr="00C91C01" w:rsidRDefault="002F7FBC" w:rsidP="002F7FBC">
      <w:pPr>
        <w:rPr>
          <w:b/>
          <w:sz w:val="26"/>
          <w:szCs w:val="26"/>
        </w:rPr>
      </w:pPr>
    </w:p>
    <w:p w:rsidR="002F7FBC" w:rsidRPr="00C91C01" w:rsidRDefault="00097C4D" w:rsidP="002F7FBC">
      <w:pPr>
        <w:rPr>
          <w:b/>
          <w:sz w:val="26"/>
          <w:szCs w:val="26"/>
        </w:rPr>
      </w:pPr>
      <w:r w:rsidRPr="00C91C01">
        <w:rPr>
          <w:b/>
          <w:sz w:val="26"/>
          <w:szCs w:val="26"/>
        </w:rPr>
        <w:t>20</w:t>
      </w:r>
      <w:r w:rsidR="00A636CE" w:rsidRPr="00C91C01">
        <w:rPr>
          <w:b/>
          <w:sz w:val="26"/>
          <w:szCs w:val="26"/>
        </w:rPr>
        <w:t>.</w:t>
      </w:r>
      <w:r w:rsidR="001B21B8" w:rsidRPr="00C91C01">
        <w:rPr>
          <w:b/>
          <w:sz w:val="26"/>
          <w:szCs w:val="26"/>
        </w:rPr>
        <w:t>06</w:t>
      </w:r>
      <w:r w:rsidR="00A636CE" w:rsidRPr="00C91C01">
        <w:rPr>
          <w:b/>
          <w:sz w:val="26"/>
          <w:szCs w:val="26"/>
        </w:rPr>
        <w:t>.201</w:t>
      </w:r>
      <w:r w:rsidRPr="00C91C01">
        <w:rPr>
          <w:b/>
          <w:sz w:val="26"/>
          <w:szCs w:val="26"/>
        </w:rPr>
        <w:t>7</w:t>
      </w:r>
      <w:r w:rsidR="00A636CE" w:rsidRPr="00C91C01">
        <w:rPr>
          <w:b/>
          <w:sz w:val="26"/>
          <w:szCs w:val="26"/>
        </w:rPr>
        <w:t xml:space="preserve">  </w:t>
      </w:r>
      <w:r w:rsidR="00735FB9" w:rsidRPr="00C91C01">
        <w:rPr>
          <w:b/>
          <w:sz w:val="26"/>
          <w:szCs w:val="26"/>
        </w:rPr>
        <w:t xml:space="preserve">             </w:t>
      </w:r>
      <w:r w:rsidRPr="00C91C01">
        <w:rPr>
          <w:b/>
          <w:sz w:val="26"/>
          <w:szCs w:val="26"/>
        </w:rPr>
        <w:t>№ 8</w:t>
      </w:r>
      <w:r w:rsidR="00A636CE" w:rsidRPr="00C91C01">
        <w:rPr>
          <w:b/>
          <w:sz w:val="26"/>
          <w:szCs w:val="26"/>
        </w:rPr>
        <w:t>/</w:t>
      </w:r>
      <w:r w:rsidR="00ED4BB5" w:rsidRPr="00C91C01">
        <w:rPr>
          <w:b/>
          <w:sz w:val="26"/>
          <w:szCs w:val="26"/>
          <w:lang w:val="en-US"/>
        </w:rPr>
        <w:t>9</w:t>
      </w:r>
      <w:r w:rsidR="00F66372" w:rsidRPr="00C91C01">
        <w:rPr>
          <w:b/>
          <w:sz w:val="26"/>
          <w:szCs w:val="26"/>
        </w:rPr>
        <w:t>-СД</w:t>
      </w:r>
    </w:p>
    <w:p w:rsidR="002F7FBC" w:rsidRPr="00C91C01" w:rsidRDefault="002F7FBC" w:rsidP="002F7FBC">
      <w:pPr>
        <w:tabs>
          <w:tab w:val="left" w:pos="1741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3883"/>
      </w:tblGrid>
      <w:tr w:rsidR="002F7FBC" w:rsidRPr="00C91C01" w:rsidTr="00735FB9">
        <w:tc>
          <w:tcPr>
            <w:tcW w:w="4361" w:type="dxa"/>
          </w:tcPr>
          <w:p w:rsidR="002F7FBC" w:rsidRPr="00C91C01" w:rsidRDefault="00AC17F8" w:rsidP="007E0C42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C91C01">
              <w:rPr>
                <w:b/>
                <w:bCs/>
                <w:color w:val="000000"/>
                <w:sz w:val="26"/>
                <w:szCs w:val="26"/>
              </w:rPr>
              <w:t xml:space="preserve">О </w:t>
            </w:r>
            <w:r w:rsidR="00735FB9" w:rsidRPr="00C91C01">
              <w:rPr>
                <w:rFonts w:eastAsia="Times New Roman"/>
                <w:b/>
                <w:sz w:val="26"/>
                <w:szCs w:val="26"/>
              </w:rPr>
              <w:t xml:space="preserve">согласовании проекта </w:t>
            </w:r>
            <w:r w:rsidR="007E0C42" w:rsidRPr="00C91C01">
              <w:rPr>
                <w:rFonts w:eastAsia="Times New Roman"/>
                <w:b/>
                <w:sz w:val="26"/>
                <w:szCs w:val="26"/>
              </w:rPr>
              <w:t xml:space="preserve">изменения </w:t>
            </w:r>
            <w:r w:rsidR="00735FB9" w:rsidRPr="00C91C01">
              <w:rPr>
                <w:rFonts w:eastAsia="Times New Roman"/>
                <w:b/>
                <w:sz w:val="26"/>
                <w:szCs w:val="26"/>
              </w:rPr>
              <w:t xml:space="preserve">схемы размещения нестационарных торговых объектов </w:t>
            </w:r>
          </w:p>
        </w:tc>
        <w:tc>
          <w:tcPr>
            <w:tcW w:w="3883" w:type="dxa"/>
          </w:tcPr>
          <w:p w:rsidR="002F7FBC" w:rsidRPr="00C91C01" w:rsidRDefault="002F7FBC" w:rsidP="007E66C6">
            <w:pPr>
              <w:rPr>
                <w:b/>
                <w:sz w:val="26"/>
                <w:szCs w:val="26"/>
              </w:rPr>
            </w:pPr>
          </w:p>
        </w:tc>
      </w:tr>
    </w:tbl>
    <w:p w:rsidR="00D818B6" w:rsidRPr="00C91C01" w:rsidRDefault="009055BA" w:rsidP="00FE4D05">
      <w:pPr>
        <w:pStyle w:val="1"/>
        <w:ind w:firstLine="360"/>
        <w:contextualSpacing/>
        <w:jc w:val="both"/>
        <w:rPr>
          <w:b w:val="0"/>
          <w:sz w:val="26"/>
          <w:szCs w:val="26"/>
        </w:rPr>
      </w:pPr>
      <w:r w:rsidRPr="00C91C01">
        <w:rPr>
          <w:rFonts w:ascii="Times New Roman" w:hAnsi="Times New Roman"/>
          <w:b w:val="0"/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Москвы», 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ED4BB5" w:rsidRPr="00C91C01">
        <w:rPr>
          <w:rFonts w:ascii="Times New Roman" w:hAnsi="Times New Roman"/>
          <w:b w:val="0"/>
          <w:sz w:val="26"/>
          <w:szCs w:val="26"/>
        </w:rPr>
        <w:t>15 №8/6-СД, в связи с обращениями</w:t>
      </w:r>
      <w:r w:rsidRPr="00C91C01">
        <w:rPr>
          <w:rFonts w:ascii="Times New Roman" w:hAnsi="Times New Roman"/>
          <w:b w:val="0"/>
          <w:sz w:val="26"/>
          <w:szCs w:val="26"/>
        </w:rPr>
        <w:t xml:space="preserve"> </w:t>
      </w:r>
      <w:r w:rsidR="00C12A8C" w:rsidRPr="00C91C01">
        <w:rPr>
          <w:rFonts w:ascii="Times New Roman" w:hAnsi="Times New Roman"/>
          <w:b w:val="0"/>
          <w:sz w:val="26"/>
          <w:szCs w:val="26"/>
        </w:rPr>
        <w:t>Департамента СМИ и рекламы г. Москвы от 24</w:t>
      </w:r>
      <w:r w:rsidRPr="00C91C01">
        <w:rPr>
          <w:rFonts w:ascii="Times New Roman" w:hAnsi="Times New Roman"/>
          <w:b w:val="0"/>
          <w:sz w:val="26"/>
          <w:szCs w:val="26"/>
        </w:rPr>
        <w:t>.</w:t>
      </w:r>
      <w:r w:rsidR="00C12A8C" w:rsidRPr="00C91C01">
        <w:rPr>
          <w:rFonts w:ascii="Times New Roman" w:hAnsi="Times New Roman"/>
          <w:b w:val="0"/>
          <w:sz w:val="26"/>
          <w:szCs w:val="26"/>
        </w:rPr>
        <w:t>05.2017</w:t>
      </w:r>
      <w:r w:rsidR="001C5865" w:rsidRPr="00C91C01">
        <w:rPr>
          <w:rFonts w:ascii="Times New Roman" w:hAnsi="Times New Roman"/>
          <w:b w:val="0"/>
          <w:sz w:val="26"/>
          <w:szCs w:val="26"/>
        </w:rPr>
        <w:t xml:space="preserve"> №</w:t>
      </w:r>
      <w:r w:rsidR="00C12A8C" w:rsidRPr="00C91C01">
        <w:rPr>
          <w:rFonts w:ascii="Times New Roman" w:hAnsi="Times New Roman"/>
          <w:b w:val="0"/>
          <w:sz w:val="26"/>
          <w:szCs w:val="26"/>
        </w:rPr>
        <w:t>5/67</w:t>
      </w:r>
      <w:r w:rsidRPr="00C91C01">
        <w:rPr>
          <w:rFonts w:ascii="Times New Roman" w:hAnsi="Times New Roman"/>
          <w:b w:val="0"/>
          <w:sz w:val="26"/>
          <w:szCs w:val="26"/>
        </w:rPr>
        <w:t>-СД</w:t>
      </w:r>
      <w:r w:rsidR="00ED4BB5" w:rsidRPr="00C91C01">
        <w:rPr>
          <w:rFonts w:ascii="Times New Roman" w:hAnsi="Times New Roman"/>
          <w:b w:val="0"/>
          <w:sz w:val="26"/>
          <w:szCs w:val="26"/>
        </w:rPr>
        <w:t>, от 07.06.2017</w:t>
      </w:r>
      <w:r w:rsidRPr="00C91C01">
        <w:rPr>
          <w:sz w:val="26"/>
          <w:szCs w:val="26"/>
        </w:rPr>
        <w:t xml:space="preserve"> </w:t>
      </w:r>
      <w:r w:rsidR="00ED4BB5" w:rsidRPr="00C91C01">
        <w:rPr>
          <w:rFonts w:ascii="Times New Roman" w:hAnsi="Times New Roman"/>
          <w:b w:val="0"/>
          <w:sz w:val="26"/>
          <w:szCs w:val="26"/>
        </w:rPr>
        <w:t>№ 5/75-СД</w:t>
      </w:r>
      <w:r w:rsidR="00ED4BB5" w:rsidRPr="00C91C01">
        <w:rPr>
          <w:sz w:val="26"/>
          <w:szCs w:val="26"/>
        </w:rPr>
        <w:t xml:space="preserve"> </w:t>
      </w:r>
      <w:r w:rsidR="00735FB9" w:rsidRPr="00C91C01">
        <w:rPr>
          <w:rFonts w:ascii="Times New Roman" w:hAnsi="Times New Roman"/>
          <w:sz w:val="26"/>
          <w:szCs w:val="26"/>
        </w:rPr>
        <w:t>Совет депутатов решил:</w:t>
      </w:r>
    </w:p>
    <w:p w:rsidR="00FE4D05" w:rsidRPr="00C91C01" w:rsidRDefault="00F84364" w:rsidP="00FE4D05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6"/>
          <w:szCs w:val="26"/>
        </w:rPr>
      </w:pPr>
      <w:r w:rsidRPr="00C91C01">
        <w:rPr>
          <w:sz w:val="26"/>
          <w:szCs w:val="26"/>
        </w:rPr>
        <w:t>Согласовать</w:t>
      </w:r>
      <w:r w:rsidR="009C412B" w:rsidRPr="00C91C01">
        <w:rPr>
          <w:i/>
          <w:sz w:val="26"/>
          <w:szCs w:val="26"/>
        </w:rPr>
        <w:t xml:space="preserve"> </w:t>
      </w:r>
      <w:r w:rsidR="00D818B6" w:rsidRPr="00C91C01">
        <w:rPr>
          <w:sz w:val="26"/>
          <w:szCs w:val="26"/>
        </w:rPr>
        <w:t xml:space="preserve">проект </w:t>
      </w:r>
      <w:r w:rsidR="007E0C42" w:rsidRPr="00C91C01">
        <w:rPr>
          <w:sz w:val="26"/>
          <w:szCs w:val="26"/>
        </w:rPr>
        <w:t xml:space="preserve">изменения </w:t>
      </w:r>
      <w:r w:rsidR="00C702D1" w:rsidRPr="00C91C01">
        <w:rPr>
          <w:rFonts w:eastAsia="Times New Roman"/>
          <w:sz w:val="26"/>
          <w:szCs w:val="26"/>
        </w:rPr>
        <w:t>схемы</w:t>
      </w:r>
      <w:r w:rsidR="00C702D1" w:rsidRPr="00C91C01">
        <w:rPr>
          <w:sz w:val="26"/>
          <w:szCs w:val="26"/>
        </w:rPr>
        <w:t xml:space="preserve"> </w:t>
      </w:r>
      <w:r w:rsidR="00D818B6" w:rsidRPr="00C91C01">
        <w:rPr>
          <w:sz w:val="26"/>
          <w:szCs w:val="26"/>
        </w:rPr>
        <w:t xml:space="preserve">размещения </w:t>
      </w:r>
      <w:r w:rsidR="00C702D1" w:rsidRPr="00C91C01">
        <w:rPr>
          <w:rFonts w:eastAsia="Times New Roman"/>
          <w:sz w:val="26"/>
          <w:szCs w:val="26"/>
        </w:rPr>
        <w:t>нестационарных торговых объектов</w:t>
      </w:r>
      <w:r w:rsidR="00FE4D05" w:rsidRPr="00C91C01">
        <w:rPr>
          <w:rFonts w:eastAsia="Times New Roman"/>
          <w:sz w:val="26"/>
          <w:szCs w:val="26"/>
        </w:rPr>
        <w:t>:</w:t>
      </w:r>
      <w:r w:rsidR="00C702D1" w:rsidRPr="00C91C01">
        <w:rPr>
          <w:rFonts w:eastAsia="Times New Roman"/>
          <w:sz w:val="26"/>
          <w:szCs w:val="26"/>
        </w:rPr>
        <w:t xml:space="preserve"> </w:t>
      </w:r>
    </w:p>
    <w:p w:rsidR="00FE4D05" w:rsidRPr="00C91C01" w:rsidRDefault="00FE4D05" w:rsidP="00FE4D05">
      <w:pPr>
        <w:pStyle w:val="a9"/>
        <w:widowControl/>
        <w:numPr>
          <w:ilvl w:val="1"/>
          <w:numId w:val="6"/>
        </w:numPr>
        <w:autoSpaceDE/>
        <w:autoSpaceDN/>
        <w:adjustRightInd/>
        <w:jc w:val="both"/>
        <w:rPr>
          <w:rFonts w:eastAsia="Times New Roman"/>
          <w:b/>
          <w:sz w:val="26"/>
          <w:szCs w:val="26"/>
        </w:rPr>
      </w:pPr>
      <w:r w:rsidRPr="00C91C01">
        <w:rPr>
          <w:rFonts w:eastAsia="Times New Roman"/>
          <w:b/>
          <w:sz w:val="26"/>
          <w:szCs w:val="26"/>
        </w:rPr>
        <w:t>в части корректировки площади объектов: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825"/>
        <w:gridCol w:w="2070"/>
        <w:gridCol w:w="2070"/>
        <w:gridCol w:w="2235"/>
      </w:tblGrid>
      <w:tr w:rsidR="00C91C01" w:rsidRPr="00C91C01" w:rsidTr="00C91C01">
        <w:trPr>
          <w:trHeight w:val="654"/>
        </w:trPr>
        <w:tc>
          <w:tcPr>
            <w:tcW w:w="1151" w:type="dxa"/>
            <w:shd w:val="clear" w:color="auto" w:fill="auto"/>
            <w:vAlign w:val="center"/>
            <w:hideMark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2070" w:type="dxa"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>Период размещения</w:t>
            </w:r>
          </w:p>
        </w:tc>
      </w:tr>
      <w:tr w:rsidR="00C91C01" w:rsidRPr="00C91C01" w:rsidTr="00C91C01">
        <w:trPr>
          <w:trHeight w:val="552"/>
        </w:trPr>
        <w:tc>
          <w:tcPr>
            <w:tcW w:w="1151" w:type="dxa"/>
            <w:shd w:val="clear" w:color="auto" w:fill="auto"/>
            <w:vAlign w:val="center"/>
            <w:hideMark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Студеный проезд, вл. 14</w:t>
            </w:r>
          </w:p>
        </w:tc>
        <w:tc>
          <w:tcPr>
            <w:tcW w:w="2070" w:type="dxa"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9 кв. м.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C91C01" w:rsidRPr="00C91C01" w:rsidRDefault="00C91C01" w:rsidP="00C91C01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с 1 января по 31 декабря</w:t>
            </w:r>
          </w:p>
        </w:tc>
      </w:tr>
    </w:tbl>
    <w:p w:rsidR="000206AE" w:rsidRPr="00C91C01" w:rsidRDefault="00FE4D05" w:rsidP="00FE4D05">
      <w:pPr>
        <w:widowControl/>
        <w:autoSpaceDE/>
        <w:autoSpaceDN/>
        <w:adjustRightInd/>
        <w:ind w:left="720"/>
        <w:jc w:val="both"/>
        <w:rPr>
          <w:rFonts w:eastAsia="Times New Roman"/>
          <w:b/>
          <w:sz w:val="26"/>
          <w:szCs w:val="26"/>
        </w:rPr>
      </w:pPr>
      <w:r w:rsidRPr="00C91C01">
        <w:rPr>
          <w:rFonts w:eastAsia="Times New Roman"/>
          <w:b/>
          <w:sz w:val="26"/>
          <w:szCs w:val="26"/>
        </w:rPr>
        <w:t>1.2. в части включения в схему новых адресов: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826"/>
        <w:gridCol w:w="2070"/>
        <w:gridCol w:w="2070"/>
        <w:gridCol w:w="2239"/>
      </w:tblGrid>
      <w:tr w:rsidR="00FE4D05" w:rsidRPr="00C91C01" w:rsidTr="00C91C01">
        <w:trPr>
          <w:trHeight w:val="654"/>
        </w:trPr>
        <w:tc>
          <w:tcPr>
            <w:tcW w:w="1151" w:type="dxa"/>
            <w:shd w:val="clear" w:color="auto" w:fill="auto"/>
            <w:vAlign w:val="center"/>
            <w:hideMark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2070" w:type="dxa"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bCs/>
                <w:color w:val="000000"/>
                <w:sz w:val="26"/>
                <w:szCs w:val="26"/>
              </w:rPr>
              <w:t>Период размещения</w:t>
            </w:r>
          </w:p>
        </w:tc>
      </w:tr>
      <w:tr w:rsidR="00FE4D05" w:rsidRPr="00C91C01" w:rsidTr="00C91C01">
        <w:trPr>
          <w:trHeight w:val="552"/>
        </w:trPr>
        <w:tc>
          <w:tcPr>
            <w:tcW w:w="1151" w:type="dxa"/>
            <w:shd w:val="clear" w:color="auto" w:fill="auto"/>
            <w:vAlign w:val="center"/>
            <w:hideMark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Широкая ул., вл. 3-5</w:t>
            </w:r>
          </w:p>
        </w:tc>
        <w:tc>
          <w:tcPr>
            <w:tcW w:w="2070" w:type="dxa"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9 кв. м.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FE4D05" w:rsidRPr="00C91C01" w:rsidRDefault="00FE4D05" w:rsidP="00FE4D05">
            <w:pPr>
              <w:contextualSpacing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1C01">
              <w:rPr>
                <w:rFonts w:eastAsia="Times New Roman"/>
                <w:color w:val="000000"/>
                <w:sz w:val="26"/>
                <w:szCs w:val="26"/>
              </w:rPr>
              <w:t>с 1 января по 31 декабря</w:t>
            </w:r>
          </w:p>
        </w:tc>
      </w:tr>
    </w:tbl>
    <w:p w:rsidR="000206AE" w:rsidRPr="00C91C01" w:rsidRDefault="000206AE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C91C01">
        <w:rPr>
          <w:sz w:val="26"/>
          <w:szCs w:val="26"/>
        </w:rPr>
        <w:t xml:space="preserve">Направить настоящее решение </w:t>
      </w:r>
      <w:r w:rsidR="00ED4BB5" w:rsidRPr="00C91C01">
        <w:rPr>
          <w:sz w:val="26"/>
          <w:szCs w:val="26"/>
        </w:rPr>
        <w:t>в Департамент</w:t>
      </w:r>
      <w:r w:rsidR="00FE4D05" w:rsidRPr="00C91C01">
        <w:rPr>
          <w:sz w:val="26"/>
          <w:szCs w:val="26"/>
        </w:rPr>
        <w:t xml:space="preserve"> СМИ и рекламы г. Москвы, </w:t>
      </w:r>
      <w:r w:rsidRPr="00C91C01">
        <w:rPr>
          <w:sz w:val="26"/>
          <w:szCs w:val="26"/>
        </w:rPr>
        <w:t xml:space="preserve">Департамент территориальных органов исполнительной власти </w:t>
      </w:r>
      <w:r w:rsidR="001B21B8" w:rsidRPr="00C91C01">
        <w:rPr>
          <w:sz w:val="26"/>
          <w:szCs w:val="26"/>
        </w:rPr>
        <w:t xml:space="preserve">г. </w:t>
      </w:r>
      <w:r w:rsidRPr="00C91C01">
        <w:rPr>
          <w:sz w:val="26"/>
          <w:szCs w:val="26"/>
        </w:rPr>
        <w:t xml:space="preserve">Москвы, управу района Северное Медведково </w:t>
      </w:r>
      <w:r w:rsidR="001B21B8" w:rsidRPr="00C91C01">
        <w:rPr>
          <w:sz w:val="26"/>
          <w:szCs w:val="26"/>
        </w:rPr>
        <w:t xml:space="preserve">г. </w:t>
      </w:r>
      <w:r w:rsidRPr="00C91C01">
        <w:rPr>
          <w:sz w:val="26"/>
          <w:szCs w:val="26"/>
        </w:rPr>
        <w:t xml:space="preserve"> Москвы.</w:t>
      </w:r>
    </w:p>
    <w:p w:rsidR="00C702D1" w:rsidRPr="00C91C01" w:rsidRDefault="00C702D1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C91C01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1B21B8" w:rsidRPr="00C91C01" w:rsidRDefault="00C702D1" w:rsidP="001B21B8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C91C01">
        <w:rPr>
          <w:sz w:val="26"/>
          <w:szCs w:val="26"/>
        </w:rPr>
        <w:t>Настоящее решение вступает в силу со дня его принятия.</w:t>
      </w:r>
    </w:p>
    <w:p w:rsidR="00D818B6" w:rsidRPr="00C91C01" w:rsidRDefault="00C702D1" w:rsidP="001B21B8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C91C01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35"/>
        <w:gridCol w:w="220"/>
      </w:tblGrid>
      <w:tr w:rsidR="003A6894" w:rsidRPr="00C91C01" w:rsidTr="00FE4D05">
        <w:tc>
          <w:tcPr>
            <w:tcW w:w="9417" w:type="dxa"/>
            <w:shd w:val="clear" w:color="auto" w:fill="auto"/>
          </w:tcPr>
          <w:tbl>
            <w:tblPr>
              <w:tblW w:w="11762" w:type="dxa"/>
              <w:tblLook w:val="01E0" w:firstRow="1" w:lastRow="1" w:firstColumn="1" w:lastColumn="1" w:noHBand="0" w:noVBand="0"/>
            </w:tblPr>
            <w:tblGrid>
              <w:gridCol w:w="4820"/>
              <w:gridCol w:w="6942"/>
            </w:tblGrid>
            <w:tr w:rsidR="00DA021F" w:rsidRPr="00C91C01" w:rsidTr="009B094A">
              <w:tc>
                <w:tcPr>
                  <w:tcW w:w="4820" w:type="dxa"/>
                  <w:shd w:val="clear" w:color="auto" w:fill="auto"/>
                  <w:hideMark/>
                </w:tcPr>
                <w:p w:rsidR="00DA021F" w:rsidRPr="00C91C01" w:rsidRDefault="00DA021F" w:rsidP="00DA021F">
                  <w:pPr>
                    <w:rPr>
                      <w:b/>
                      <w:sz w:val="26"/>
                      <w:szCs w:val="26"/>
                    </w:rPr>
                  </w:pPr>
                  <w:r w:rsidRPr="00C91C01">
                    <w:rPr>
                      <w:b/>
                      <w:sz w:val="26"/>
                      <w:szCs w:val="26"/>
                    </w:rPr>
                    <w:t xml:space="preserve">Глава муниципального округа Северное Медведково </w:t>
                  </w:r>
                </w:p>
              </w:tc>
              <w:tc>
                <w:tcPr>
                  <w:tcW w:w="6942" w:type="dxa"/>
                  <w:shd w:val="clear" w:color="auto" w:fill="auto"/>
                </w:tcPr>
                <w:p w:rsidR="00DA021F" w:rsidRPr="00C91C01" w:rsidRDefault="00DA021F" w:rsidP="00DA02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DA021F" w:rsidRPr="00C91C01" w:rsidRDefault="00DA021F" w:rsidP="00DA021F">
                  <w:pPr>
                    <w:rPr>
                      <w:b/>
                      <w:sz w:val="26"/>
                      <w:szCs w:val="26"/>
                    </w:rPr>
                  </w:pPr>
                  <w:r w:rsidRPr="00C91C01">
                    <w:rPr>
                      <w:b/>
                      <w:sz w:val="26"/>
                      <w:szCs w:val="26"/>
                    </w:rPr>
                    <w:t xml:space="preserve">                                     Т.Н. Денисова</w:t>
                  </w:r>
                </w:p>
              </w:tc>
            </w:tr>
          </w:tbl>
          <w:p w:rsidR="003A6894" w:rsidRPr="00C91C01" w:rsidRDefault="003A6894" w:rsidP="003A6894">
            <w:pPr>
              <w:rPr>
                <w:b/>
                <w:sz w:val="26"/>
                <w:szCs w:val="26"/>
              </w:rPr>
            </w:pPr>
          </w:p>
        </w:tc>
        <w:tc>
          <w:tcPr>
            <w:tcW w:w="221" w:type="dxa"/>
            <w:shd w:val="clear" w:color="auto" w:fill="auto"/>
          </w:tcPr>
          <w:p w:rsidR="003A6894" w:rsidRPr="00C91C01" w:rsidRDefault="003A6894" w:rsidP="003A6894">
            <w:pPr>
              <w:rPr>
                <w:b/>
                <w:sz w:val="26"/>
                <w:szCs w:val="26"/>
              </w:rPr>
            </w:pPr>
          </w:p>
        </w:tc>
      </w:tr>
    </w:tbl>
    <w:p w:rsidR="008C5B91" w:rsidRPr="00FE4D05" w:rsidRDefault="008C5B91" w:rsidP="00FE4D05">
      <w:pPr>
        <w:tabs>
          <w:tab w:val="left" w:pos="1800"/>
        </w:tabs>
        <w:ind w:left="9923"/>
        <w:jc w:val="both"/>
        <w:rPr>
          <w:sz w:val="26"/>
          <w:szCs w:val="26"/>
        </w:rPr>
      </w:pPr>
    </w:p>
    <w:sectPr w:rsidR="008C5B91" w:rsidRPr="00FE4D05" w:rsidSect="00FE4D05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A2" w:rsidRDefault="008F69A2">
      <w:r>
        <w:separator/>
      </w:r>
    </w:p>
  </w:endnote>
  <w:endnote w:type="continuationSeparator" w:id="0">
    <w:p w:rsidR="008F69A2" w:rsidRDefault="008F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A2" w:rsidRDefault="008F69A2">
      <w:r>
        <w:separator/>
      </w:r>
    </w:p>
  </w:footnote>
  <w:footnote w:type="continuationSeparator" w:id="0">
    <w:p w:rsidR="008F69A2" w:rsidRDefault="008F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75" w:rsidRDefault="00AB4E75" w:rsidP="00A636CE">
    <w:pPr>
      <w:pStyle w:val="aa"/>
    </w:pPr>
  </w:p>
  <w:p w:rsidR="00AB4E75" w:rsidRDefault="00AB4E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8CF"/>
    <w:multiLevelType w:val="hybridMultilevel"/>
    <w:tmpl w:val="FD8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C27E9A"/>
    <w:multiLevelType w:val="hybridMultilevel"/>
    <w:tmpl w:val="1E260956"/>
    <w:lvl w:ilvl="0" w:tplc="FDD80416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EAA147E"/>
    <w:multiLevelType w:val="multilevel"/>
    <w:tmpl w:val="515E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06AE"/>
    <w:rsid w:val="00026F2C"/>
    <w:rsid w:val="00030FCC"/>
    <w:rsid w:val="00044890"/>
    <w:rsid w:val="00046D0B"/>
    <w:rsid w:val="000479B8"/>
    <w:rsid w:val="00060D13"/>
    <w:rsid w:val="00097C4D"/>
    <w:rsid w:val="000A254E"/>
    <w:rsid w:val="000B6F0B"/>
    <w:rsid w:val="0011363D"/>
    <w:rsid w:val="00116AA0"/>
    <w:rsid w:val="00127249"/>
    <w:rsid w:val="00160E27"/>
    <w:rsid w:val="00166AC7"/>
    <w:rsid w:val="00181235"/>
    <w:rsid w:val="001844CD"/>
    <w:rsid w:val="00192798"/>
    <w:rsid w:val="001A2C42"/>
    <w:rsid w:val="001B21B8"/>
    <w:rsid w:val="001C5865"/>
    <w:rsid w:val="001C69C0"/>
    <w:rsid w:val="001D0027"/>
    <w:rsid w:val="001D021A"/>
    <w:rsid w:val="00201098"/>
    <w:rsid w:val="00211A5A"/>
    <w:rsid w:val="00283D92"/>
    <w:rsid w:val="002C2297"/>
    <w:rsid w:val="002F7FBC"/>
    <w:rsid w:val="00316CC7"/>
    <w:rsid w:val="00323FBF"/>
    <w:rsid w:val="00342991"/>
    <w:rsid w:val="00387B11"/>
    <w:rsid w:val="00397567"/>
    <w:rsid w:val="003A6894"/>
    <w:rsid w:val="003C0BD9"/>
    <w:rsid w:val="003C13C6"/>
    <w:rsid w:val="003C25A1"/>
    <w:rsid w:val="003E3F90"/>
    <w:rsid w:val="003E69AC"/>
    <w:rsid w:val="00461D9B"/>
    <w:rsid w:val="0047270F"/>
    <w:rsid w:val="004869BC"/>
    <w:rsid w:val="004C1D14"/>
    <w:rsid w:val="004D1A0B"/>
    <w:rsid w:val="004D3296"/>
    <w:rsid w:val="004D74AB"/>
    <w:rsid w:val="004F0540"/>
    <w:rsid w:val="00515D9A"/>
    <w:rsid w:val="005202C8"/>
    <w:rsid w:val="005228D4"/>
    <w:rsid w:val="00562C8A"/>
    <w:rsid w:val="005856EE"/>
    <w:rsid w:val="00593D19"/>
    <w:rsid w:val="005A1022"/>
    <w:rsid w:val="005A7CE8"/>
    <w:rsid w:val="005B134E"/>
    <w:rsid w:val="005C6332"/>
    <w:rsid w:val="0061179C"/>
    <w:rsid w:val="00660B5A"/>
    <w:rsid w:val="006F0ECB"/>
    <w:rsid w:val="00711A05"/>
    <w:rsid w:val="007128CD"/>
    <w:rsid w:val="00722763"/>
    <w:rsid w:val="00726CE1"/>
    <w:rsid w:val="00735FB9"/>
    <w:rsid w:val="007C5DBB"/>
    <w:rsid w:val="007E0C42"/>
    <w:rsid w:val="007E66C6"/>
    <w:rsid w:val="00806BE8"/>
    <w:rsid w:val="008347BF"/>
    <w:rsid w:val="00834D69"/>
    <w:rsid w:val="00843A24"/>
    <w:rsid w:val="008645B1"/>
    <w:rsid w:val="00874272"/>
    <w:rsid w:val="00884AF8"/>
    <w:rsid w:val="00892C16"/>
    <w:rsid w:val="008C5B91"/>
    <w:rsid w:val="008E47BB"/>
    <w:rsid w:val="008F69A2"/>
    <w:rsid w:val="00905037"/>
    <w:rsid w:val="009055BA"/>
    <w:rsid w:val="00976277"/>
    <w:rsid w:val="009A058A"/>
    <w:rsid w:val="009B094A"/>
    <w:rsid w:val="009C088E"/>
    <w:rsid w:val="009C2748"/>
    <w:rsid w:val="009C2FA3"/>
    <w:rsid w:val="009C412B"/>
    <w:rsid w:val="009C4985"/>
    <w:rsid w:val="009C5B75"/>
    <w:rsid w:val="009E0ED8"/>
    <w:rsid w:val="009E557A"/>
    <w:rsid w:val="009F15D7"/>
    <w:rsid w:val="00A26788"/>
    <w:rsid w:val="00A31D3B"/>
    <w:rsid w:val="00A55761"/>
    <w:rsid w:val="00A636CE"/>
    <w:rsid w:val="00A86E83"/>
    <w:rsid w:val="00A952DE"/>
    <w:rsid w:val="00AA22BF"/>
    <w:rsid w:val="00AB4E75"/>
    <w:rsid w:val="00AC17F8"/>
    <w:rsid w:val="00AC4DA3"/>
    <w:rsid w:val="00B2288E"/>
    <w:rsid w:val="00B42308"/>
    <w:rsid w:val="00B44548"/>
    <w:rsid w:val="00B62DC7"/>
    <w:rsid w:val="00B7442F"/>
    <w:rsid w:val="00B80709"/>
    <w:rsid w:val="00B80C28"/>
    <w:rsid w:val="00BA53DF"/>
    <w:rsid w:val="00BF2DFB"/>
    <w:rsid w:val="00BF3BA2"/>
    <w:rsid w:val="00C03724"/>
    <w:rsid w:val="00C1096F"/>
    <w:rsid w:val="00C12A8C"/>
    <w:rsid w:val="00C154DF"/>
    <w:rsid w:val="00C35F7B"/>
    <w:rsid w:val="00C5456E"/>
    <w:rsid w:val="00C60B19"/>
    <w:rsid w:val="00C702D1"/>
    <w:rsid w:val="00C718DE"/>
    <w:rsid w:val="00C73B7D"/>
    <w:rsid w:val="00C749F8"/>
    <w:rsid w:val="00C75248"/>
    <w:rsid w:val="00C82376"/>
    <w:rsid w:val="00C84C83"/>
    <w:rsid w:val="00C91C01"/>
    <w:rsid w:val="00C93F53"/>
    <w:rsid w:val="00CB6A39"/>
    <w:rsid w:val="00CC2D11"/>
    <w:rsid w:val="00CE1E83"/>
    <w:rsid w:val="00CF6EE5"/>
    <w:rsid w:val="00CF75C4"/>
    <w:rsid w:val="00D26D42"/>
    <w:rsid w:val="00D51214"/>
    <w:rsid w:val="00D53A95"/>
    <w:rsid w:val="00D56F65"/>
    <w:rsid w:val="00D818B6"/>
    <w:rsid w:val="00DA021F"/>
    <w:rsid w:val="00DA39A7"/>
    <w:rsid w:val="00DB39EB"/>
    <w:rsid w:val="00DB71E0"/>
    <w:rsid w:val="00DC2BB0"/>
    <w:rsid w:val="00E05678"/>
    <w:rsid w:val="00E71B3D"/>
    <w:rsid w:val="00E72AB4"/>
    <w:rsid w:val="00E75CEB"/>
    <w:rsid w:val="00E770F1"/>
    <w:rsid w:val="00E9217E"/>
    <w:rsid w:val="00EB779D"/>
    <w:rsid w:val="00EC2F5A"/>
    <w:rsid w:val="00EC3C71"/>
    <w:rsid w:val="00ED4BB5"/>
    <w:rsid w:val="00EF1BCF"/>
    <w:rsid w:val="00F42BB0"/>
    <w:rsid w:val="00F53ADE"/>
    <w:rsid w:val="00F62C82"/>
    <w:rsid w:val="00F66372"/>
    <w:rsid w:val="00F84364"/>
    <w:rsid w:val="00F94492"/>
    <w:rsid w:val="00FB771A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F4A3-43E1-484C-B815-DF7BBFCA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562C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  <w:rPr>
      <w:lang w:val="x-none" w:eastAsia="x-none"/>
    </w:rPr>
  </w:style>
  <w:style w:type="character" w:styleId="a6">
    <w:name w:val="footnote reference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semiHidden/>
    <w:rsid w:val="004C1D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FBC"/>
    <w:pPr>
      <w:ind w:left="708"/>
    </w:pPr>
  </w:style>
  <w:style w:type="paragraph" w:styleId="aa">
    <w:name w:val="header"/>
    <w:basedOn w:val="a"/>
    <w:link w:val="ab"/>
    <w:uiPriority w:val="99"/>
    <w:rsid w:val="002F7F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2F7FBC"/>
    <w:rPr>
      <w:rFonts w:eastAsia="SimSun"/>
    </w:rPr>
  </w:style>
  <w:style w:type="paragraph" w:styleId="ac">
    <w:name w:val="footer"/>
    <w:basedOn w:val="a"/>
    <w:link w:val="ad"/>
    <w:rsid w:val="002F7F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F7FBC"/>
    <w:rPr>
      <w:rFonts w:eastAsia="SimSun"/>
    </w:rPr>
  </w:style>
  <w:style w:type="table" w:styleId="ae">
    <w:name w:val="Table Grid"/>
    <w:basedOn w:val="a1"/>
    <w:rsid w:val="009F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060D13"/>
    <w:pPr>
      <w:ind w:firstLine="851"/>
      <w:jc w:val="both"/>
    </w:pPr>
    <w:rPr>
      <w:rFonts w:ascii="Courier New" w:eastAsia="Times New Roman" w:hAnsi="Courier New"/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060D13"/>
    <w:rPr>
      <w:rFonts w:ascii="Courier New" w:hAnsi="Courier New" w:cs="Courier New"/>
      <w:sz w:val="28"/>
      <w:szCs w:val="28"/>
    </w:rPr>
  </w:style>
  <w:style w:type="paragraph" w:styleId="22">
    <w:name w:val="Body Text Indent 2"/>
    <w:basedOn w:val="a"/>
    <w:link w:val="23"/>
    <w:rsid w:val="00060D13"/>
    <w:pPr>
      <w:shd w:val="clear" w:color="auto" w:fill="FFFFFF"/>
      <w:ind w:left="446" w:hanging="288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060D13"/>
    <w:rPr>
      <w:b/>
      <w:bCs/>
      <w:sz w:val="28"/>
      <w:szCs w:val="28"/>
      <w:shd w:val="clear" w:color="auto" w:fill="FFFFFF"/>
    </w:rPr>
  </w:style>
  <w:style w:type="character" w:customStyle="1" w:styleId="a5">
    <w:name w:val="Текст сноски Знак"/>
    <w:link w:val="a4"/>
    <w:semiHidden/>
    <w:rsid w:val="00060D13"/>
    <w:rPr>
      <w:rFonts w:eastAsia="SimSun"/>
    </w:rPr>
  </w:style>
  <w:style w:type="paragraph" w:styleId="af">
    <w:name w:val="Body Text Indent"/>
    <w:basedOn w:val="a"/>
    <w:link w:val="af0"/>
    <w:rsid w:val="007128C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7128CD"/>
    <w:rPr>
      <w:rFonts w:eastAsia="SimSun"/>
    </w:rPr>
  </w:style>
  <w:style w:type="paragraph" w:styleId="af1">
    <w:name w:val="Body Text"/>
    <w:basedOn w:val="a"/>
    <w:link w:val="af2"/>
    <w:uiPriority w:val="99"/>
    <w:unhideWhenUsed/>
    <w:rsid w:val="00D818B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D818B6"/>
    <w:rPr>
      <w:sz w:val="24"/>
      <w:szCs w:val="24"/>
    </w:rPr>
  </w:style>
  <w:style w:type="character" w:customStyle="1" w:styleId="10">
    <w:name w:val="Заголовок 1 Знак"/>
    <w:link w:val="1"/>
    <w:rsid w:val="00562C8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ezhukova</dc:creator>
  <cp:keywords/>
  <cp:lastModifiedBy>hp</cp:lastModifiedBy>
  <cp:revision>2</cp:revision>
  <cp:lastPrinted>2017-06-14T07:00:00Z</cp:lastPrinted>
  <dcterms:created xsi:type="dcterms:W3CDTF">2017-06-21T07:45:00Z</dcterms:created>
  <dcterms:modified xsi:type="dcterms:W3CDTF">2017-06-21T07:45:00Z</dcterms:modified>
</cp:coreProperties>
</file>