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6B" w:rsidRDefault="00373B6B" w:rsidP="00373B6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373B6B" w:rsidRDefault="00373B6B" w:rsidP="00373B6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373B6B" w:rsidRDefault="00373B6B" w:rsidP="00373B6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373B6B" w:rsidRDefault="00373B6B" w:rsidP="00373B6B">
      <w:pPr>
        <w:rPr>
          <w:b/>
          <w:color w:val="000000" w:themeColor="text1"/>
          <w:sz w:val="28"/>
          <w:szCs w:val="28"/>
        </w:rPr>
      </w:pPr>
    </w:p>
    <w:p w:rsidR="00373B6B" w:rsidRPr="007D3C9D" w:rsidRDefault="00373B6B" w:rsidP="00373B6B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373B6B" w:rsidRPr="007D3C9D" w:rsidRDefault="00373B6B" w:rsidP="00373B6B">
      <w:pPr>
        <w:spacing w:line="216" w:lineRule="auto"/>
        <w:jc w:val="both"/>
        <w:rPr>
          <w:sz w:val="28"/>
          <w:szCs w:val="28"/>
        </w:rPr>
      </w:pPr>
    </w:p>
    <w:p w:rsidR="00373B6B" w:rsidRPr="007D3C9D" w:rsidRDefault="00FA1F3C" w:rsidP="00373B6B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14.03.2017</w:t>
      </w:r>
      <w:r w:rsidR="00373B6B" w:rsidRPr="007D3C9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№4</w:t>
      </w:r>
      <w:r w:rsidR="007346BC">
        <w:rPr>
          <w:sz w:val="28"/>
          <w:szCs w:val="28"/>
        </w:rPr>
        <w:t>/</w:t>
      </w:r>
      <w:r w:rsidR="00306E0E">
        <w:rPr>
          <w:sz w:val="28"/>
          <w:szCs w:val="28"/>
        </w:rPr>
        <w:t>2</w:t>
      </w:r>
      <w:r w:rsidR="00373B6B" w:rsidRPr="007D3C9D">
        <w:rPr>
          <w:sz w:val="28"/>
          <w:szCs w:val="28"/>
        </w:rPr>
        <w:t>-СД</w:t>
      </w:r>
    </w:p>
    <w:p w:rsidR="00373B6B" w:rsidRPr="00D61C00" w:rsidRDefault="00373B6B" w:rsidP="00373B6B">
      <w:pPr>
        <w:pStyle w:val="ConsPlusTitle"/>
      </w:pPr>
    </w:p>
    <w:p w:rsidR="00373B6B" w:rsidRPr="00D61C00" w:rsidRDefault="00373B6B" w:rsidP="00373B6B">
      <w:pPr>
        <w:pStyle w:val="ConsPlusTitle"/>
        <w:tabs>
          <w:tab w:val="left" w:pos="4860"/>
        </w:tabs>
        <w:ind w:right="4495"/>
        <w:jc w:val="both"/>
      </w:pPr>
      <w:r w:rsidRPr="00D61C00">
        <w:t xml:space="preserve">О </w:t>
      </w:r>
      <w:r>
        <w:t>программе комплексного развития района Северное Медведково на</w:t>
      </w:r>
      <w:r w:rsidR="00FA1F3C">
        <w:t xml:space="preserve"> 2017</w:t>
      </w:r>
      <w:r>
        <w:t xml:space="preserve"> год</w:t>
      </w:r>
    </w:p>
    <w:p w:rsidR="00373B6B" w:rsidRPr="00D61C00" w:rsidRDefault="00373B6B" w:rsidP="00373B6B">
      <w:pPr>
        <w:adjustRightInd w:val="0"/>
        <w:ind w:firstLine="540"/>
        <w:jc w:val="both"/>
        <w:rPr>
          <w:sz w:val="28"/>
          <w:szCs w:val="28"/>
        </w:rPr>
      </w:pPr>
    </w:p>
    <w:p w:rsidR="00373B6B" w:rsidRPr="007346BC" w:rsidRDefault="00373B6B" w:rsidP="007346BC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6BC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7346BC" w:rsidRPr="007346B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7346B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346BC" w:rsidRPr="007346BC">
        <w:rPr>
          <w:rFonts w:ascii="Times New Roman" w:hAnsi="Times New Roman" w:cs="Times New Roman"/>
          <w:color w:val="auto"/>
          <w:sz w:val="28"/>
          <w:szCs w:val="28"/>
        </w:rPr>
        <w:t xml:space="preserve"> 4 ч</w:t>
      </w:r>
      <w:r w:rsidR="007346B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346BC" w:rsidRPr="007346BC">
        <w:rPr>
          <w:rFonts w:ascii="Times New Roman" w:hAnsi="Times New Roman" w:cs="Times New Roman"/>
          <w:color w:val="auto"/>
          <w:sz w:val="28"/>
          <w:szCs w:val="28"/>
        </w:rPr>
        <w:t xml:space="preserve"> 4 ст</w:t>
      </w:r>
      <w:r w:rsidR="007346B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346BC" w:rsidRPr="007346BC">
        <w:rPr>
          <w:rFonts w:ascii="Times New Roman" w:hAnsi="Times New Roman" w:cs="Times New Roman"/>
          <w:color w:val="auto"/>
          <w:sz w:val="28"/>
          <w:szCs w:val="28"/>
        </w:rPr>
        <w:t xml:space="preserve"> 12 Закона г. Москвы от 6 ноября 2002 г. N 56 "Об организации местного самоуправления в городе Москве", </w:t>
      </w:r>
      <w:r w:rsidRPr="007346B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7346B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346BC">
        <w:rPr>
          <w:rFonts w:ascii="Times New Roman" w:hAnsi="Times New Roman" w:cs="Times New Roman"/>
          <w:color w:val="auto"/>
          <w:sz w:val="28"/>
          <w:szCs w:val="28"/>
        </w:rPr>
        <w:t xml:space="preserve"> 3 ч</w:t>
      </w:r>
      <w:r w:rsidR="007346B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346BC">
        <w:rPr>
          <w:rFonts w:ascii="Times New Roman" w:hAnsi="Times New Roman" w:cs="Times New Roman"/>
          <w:color w:val="auto"/>
          <w:sz w:val="28"/>
          <w:szCs w:val="28"/>
        </w:rPr>
        <w:t xml:space="preserve"> 1 ст</w:t>
      </w:r>
      <w:r w:rsidR="007346B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346BC">
        <w:rPr>
          <w:rFonts w:ascii="Times New Roman" w:hAnsi="Times New Roman" w:cs="Times New Roman"/>
          <w:color w:val="auto"/>
          <w:sz w:val="28"/>
          <w:szCs w:val="28"/>
        </w:rPr>
        <w:t xml:space="preserve"> 6 Устава муниципального округа Северное Медведково, в связи с обращением главы управы</w:t>
      </w:r>
      <w:r w:rsidR="00FA1F3C">
        <w:rPr>
          <w:rFonts w:ascii="Times New Roman" w:hAnsi="Times New Roman" w:cs="Times New Roman"/>
          <w:color w:val="auto"/>
          <w:sz w:val="28"/>
          <w:szCs w:val="28"/>
        </w:rPr>
        <w:t xml:space="preserve"> района Северное Медведково от 06.03.2017</w:t>
      </w:r>
      <w:r w:rsidR="007346BC">
        <w:rPr>
          <w:rFonts w:ascii="Times New Roman" w:hAnsi="Times New Roman" w:cs="Times New Roman"/>
          <w:color w:val="auto"/>
          <w:sz w:val="28"/>
          <w:szCs w:val="28"/>
        </w:rPr>
        <w:t xml:space="preserve"> №3/10</w:t>
      </w:r>
      <w:r w:rsidRPr="007346BC">
        <w:rPr>
          <w:rFonts w:ascii="Times New Roman" w:hAnsi="Times New Roman" w:cs="Times New Roman"/>
          <w:color w:val="auto"/>
          <w:sz w:val="28"/>
          <w:szCs w:val="28"/>
        </w:rPr>
        <w:t xml:space="preserve">-СД </w:t>
      </w:r>
      <w:r w:rsidRPr="007346BC">
        <w:rPr>
          <w:rFonts w:ascii="Times New Roman" w:hAnsi="Times New Roman" w:cs="Times New Roman"/>
          <w:b/>
          <w:color w:val="auto"/>
          <w:sz w:val="28"/>
          <w:szCs w:val="28"/>
        </w:rPr>
        <w:t>Совет депутатов решил:</w:t>
      </w:r>
    </w:p>
    <w:p w:rsidR="00373B6B" w:rsidRPr="00D61C00" w:rsidRDefault="00373B6B" w:rsidP="00373B6B">
      <w:pPr>
        <w:adjustRightInd w:val="0"/>
        <w:ind w:firstLine="720"/>
        <w:jc w:val="both"/>
        <w:rPr>
          <w:sz w:val="28"/>
          <w:szCs w:val="28"/>
        </w:rPr>
      </w:pPr>
      <w:r w:rsidRPr="00D61C00">
        <w:rPr>
          <w:sz w:val="28"/>
          <w:szCs w:val="28"/>
        </w:rPr>
        <w:t xml:space="preserve">1. </w:t>
      </w:r>
      <w:r w:rsidR="00F20442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программу комплексного развития ра</w:t>
      </w:r>
      <w:r w:rsidR="00FA1F3C">
        <w:rPr>
          <w:sz w:val="28"/>
          <w:szCs w:val="28"/>
        </w:rPr>
        <w:t>йона Северное Медведково на 2017</w:t>
      </w:r>
      <w:r>
        <w:rPr>
          <w:sz w:val="28"/>
          <w:szCs w:val="28"/>
        </w:rPr>
        <w:t xml:space="preserve"> год</w:t>
      </w:r>
      <w:r w:rsidR="004F05B2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:rsidR="00373B6B" w:rsidRPr="00D61C00" w:rsidRDefault="00373B6B" w:rsidP="00373B6B">
      <w:pPr>
        <w:adjustRightInd w:val="0"/>
        <w:ind w:firstLine="720"/>
        <w:jc w:val="both"/>
        <w:rPr>
          <w:sz w:val="28"/>
          <w:szCs w:val="28"/>
        </w:rPr>
      </w:pPr>
      <w:r w:rsidRPr="00D61C00">
        <w:rPr>
          <w:sz w:val="28"/>
          <w:szCs w:val="28"/>
        </w:rPr>
        <w:t xml:space="preserve">2. Направить настоящее решение </w:t>
      </w:r>
      <w:r>
        <w:rPr>
          <w:sz w:val="28"/>
          <w:szCs w:val="28"/>
        </w:rPr>
        <w:t>в префектуру Северо-Восточного административного округа, управу района Северное Медведково.</w:t>
      </w:r>
    </w:p>
    <w:p w:rsidR="00373B6B" w:rsidRPr="00D61C00" w:rsidRDefault="00373B6B" w:rsidP="00373B6B">
      <w:pPr>
        <w:adjustRightInd w:val="0"/>
        <w:ind w:firstLine="720"/>
        <w:jc w:val="both"/>
        <w:rPr>
          <w:i/>
          <w:sz w:val="28"/>
          <w:szCs w:val="28"/>
        </w:rPr>
      </w:pPr>
      <w:r w:rsidRPr="00D61C00">
        <w:rPr>
          <w:sz w:val="28"/>
          <w:szCs w:val="28"/>
        </w:rPr>
        <w:t xml:space="preserve">3. </w:t>
      </w:r>
      <w:r w:rsidR="00A57EB7">
        <w:rPr>
          <w:sz w:val="28"/>
          <w:szCs w:val="28"/>
        </w:rPr>
        <w:t xml:space="preserve">Опубликовать </w:t>
      </w:r>
      <w:r w:rsidR="00BC7452" w:rsidRPr="00D61C00">
        <w:rPr>
          <w:sz w:val="28"/>
          <w:szCs w:val="28"/>
        </w:rPr>
        <w:t>настоящее решение</w:t>
      </w:r>
      <w:r w:rsidR="00BC7452">
        <w:rPr>
          <w:sz w:val="28"/>
          <w:szCs w:val="28"/>
        </w:rPr>
        <w:t xml:space="preserve"> </w:t>
      </w:r>
      <w:r w:rsidR="00A57EB7">
        <w:rPr>
          <w:sz w:val="28"/>
          <w:szCs w:val="28"/>
        </w:rPr>
        <w:t xml:space="preserve">в бюллетене «Московский муниципальный вестник», разместить </w:t>
      </w:r>
      <w:r>
        <w:rPr>
          <w:sz w:val="28"/>
          <w:szCs w:val="28"/>
        </w:rPr>
        <w:t>на официальном сайте муниципального округа Северное Медведково</w:t>
      </w:r>
      <w:r w:rsidRPr="00D61C00">
        <w:rPr>
          <w:i/>
          <w:sz w:val="28"/>
          <w:szCs w:val="28"/>
        </w:rPr>
        <w:t>.</w:t>
      </w:r>
    </w:p>
    <w:p w:rsidR="00373B6B" w:rsidRDefault="00373B6B" w:rsidP="00373B6B">
      <w:pPr>
        <w:adjustRightInd w:val="0"/>
        <w:ind w:firstLine="720"/>
        <w:jc w:val="both"/>
        <w:rPr>
          <w:sz w:val="28"/>
          <w:szCs w:val="28"/>
        </w:rPr>
      </w:pPr>
      <w:r w:rsidRPr="00D61C00">
        <w:rPr>
          <w:sz w:val="28"/>
          <w:szCs w:val="28"/>
        </w:rPr>
        <w:t>4. Настоящее решение вступает</w:t>
      </w:r>
      <w:r>
        <w:rPr>
          <w:sz w:val="28"/>
          <w:szCs w:val="28"/>
        </w:rPr>
        <w:t xml:space="preserve"> в силу со дня его принятия.</w:t>
      </w:r>
    </w:p>
    <w:p w:rsidR="00373B6B" w:rsidRPr="00D61C00" w:rsidRDefault="00373B6B" w:rsidP="00373B6B">
      <w:pPr>
        <w:adjustRightInd w:val="0"/>
        <w:ind w:firstLine="720"/>
        <w:jc w:val="both"/>
        <w:rPr>
          <w:i/>
          <w:sz w:val="28"/>
          <w:szCs w:val="28"/>
        </w:rPr>
      </w:pPr>
      <w:r w:rsidRPr="00D61C00">
        <w:rPr>
          <w:sz w:val="28"/>
          <w:szCs w:val="28"/>
        </w:rPr>
        <w:t xml:space="preserve">5. Контроль за выполнением настоящего решения возложить на </w:t>
      </w:r>
      <w:r>
        <w:rPr>
          <w:sz w:val="28"/>
          <w:szCs w:val="28"/>
        </w:rPr>
        <w:t>главу муниципального округа Северное Медведково Денисову Т.Н.</w:t>
      </w:r>
    </w:p>
    <w:p w:rsidR="00373B6B" w:rsidRPr="00D61C00" w:rsidRDefault="00373B6B" w:rsidP="00373B6B">
      <w:pPr>
        <w:adjustRightInd w:val="0"/>
        <w:ind w:firstLine="720"/>
        <w:jc w:val="both"/>
        <w:rPr>
          <w:sz w:val="28"/>
          <w:szCs w:val="28"/>
        </w:rPr>
      </w:pPr>
    </w:p>
    <w:p w:rsidR="00373B6B" w:rsidRPr="00D61C00" w:rsidRDefault="00373B6B" w:rsidP="00373B6B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7"/>
        <w:gridCol w:w="4412"/>
      </w:tblGrid>
      <w:tr w:rsidR="00373B6B" w:rsidRPr="00D61C00" w:rsidTr="00373B6B">
        <w:tc>
          <w:tcPr>
            <w:tcW w:w="4785" w:type="dxa"/>
            <w:hideMark/>
          </w:tcPr>
          <w:p w:rsidR="00373B6B" w:rsidRPr="00D61C00" w:rsidRDefault="00373B6B" w:rsidP="00373B6B">
            <w:pPr>
              <w:rPr>
                <w:b/>
                <w:sz w:val="28"/>
                <w:szCs w:val="28"/>
              </w:rPr>
            </w:pPr>
            <w:r w:rsidRPr="00D61C00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373B6B" w:rsidRPr="00D61C00" w:rsidRDefault="00373B6B" w:rsidP="00373B6B">
            <w:pPr>
              <w:rPr>
                <w:b/>
                <w:sz w:val="28"/>
                <w:szCs w:val="28"/>
              </w:rPr>
            </w:pPr>
          </w:p>
          <w:p w:rsidR="00373B6B" w:rsidRPr="00D61C00" w:rsidRDefault="00373B6B" w:rsidP="00373B6B">
            <w:pPr>
              <w:rPr>
                <w:b/>
                <w:sz w:val="28"/>
                <w:szCs w:val="28"/>
              </w:rPr>
            </w:pPr>
            <w:r w:rsidRPr="00D61C00">
              <w:rPr>
                <w:b/>
                <w:sz w:val="28"/>
                <w:szCs w:val="28"/>
              </w:rPr>
              <w:t xml:space="preserve">                                Т.Н. Денисова</w:t>
            </w:r>
          </w:p>
        </w:tc>
      </w:tr>
    </w:tbl>
    <w:p w:rsidR="005A38AC" w:rsidRDefault="005A38AC"/>
    <w:p w:rsidR="005A38AC" w:rsidRDefault="005A38AC">
      <w:pPr>
        <w:spacing w:after="160" w:line="259" w:lineRule="auto"/>
      </w:pPr>
      <w:r>
        <w:br w:type="page"/>
      </w:r>
    </w:p>
    <w:p w:rsidR="005A38AC" w:rsidRDefault="005A38AC">
      <w:pPr>
        <w:rPr>
          <w:lang w:val="en-US"/>
        </w:rPr>
        <w:sectPr w:rsidR="005A38AC" w:rsidSect="000876DF">
          <w:footerReference w:type="default" r:id="rId7"/>
          <w:pgSz w:w="11906" w:h="16838"/>
          <w:pgMar w:top="1134" w:right="1276" w:bottom="1134" w:left="1701" w:header="709" w:footer="709" w:gutter="0"/>
          <w:cols w:space="708"/>
          <w:docGrid w:linePitch="360"/>
        </w:sectPr>
      </w:pPr>
    </w:p>
    <w:p w:rsidR="00EA6F5F" w:rsidRPr="005A38AC" w:rsidRDefault="005A38AC" w:rsidP="005A38AC">
      <w:pPr>
        <w:ind w:left="11482"/>
        <w:jc w:val="both"/>
      </w:pPr>
      <w:r>
        <w:lastRenderedPageBreak/>
        <w:t>Приложение к решению Совета депутатов муниципального окр</w:t>
      </w:r>
      <w:r w:rsidR="008F4461">
        <w:t>уга Северное Медведково от 14.03</w:t>
      </w:r>
      <w:bookmarkStart w:id="0" w:name="_GoBack"/>
      <w:bookmarkEnd w:id="0"/>
      <w:r>
        <w:t>.2017 №4/</w:t>
      </w:r>
      <w:r w:rsidR="00306E0E">
        <w:t>2</w:t>
      </w:r>
      <w:r>
        <w:t>-СД</w:t>
      </w:r>
    </w:p>
    <w:p w:rsidR="005A38AC" w:rsidRDefault="005A38AC" w:rsidP="005A38AC">
      <w:pPr>
        <w:pStyle w:val="a8"/>
        <w:jc w:val="center"/>
        <w:rPr>
          <w:sz w:val="28"/>
        </w:rPr>
      </w:pPr>
    </w:p>
    <w:p w:rsidR="005A38AC" w:rsidRPr="005A38AC" w:rsidRDefault="005A38AC" w:rsidP="005A38AC">
      <w:pPr>
        <w:pStyle w:val="a8"/>
        <w:jc w:val="center"/>
        <w:rPr>
          <w:sz w:val="28"/>
        </w:rPr>
      </w:pPr>
      <w:r w:rsidRPr="005A38AC">
        <w:rPr>
          <w:sz w:val="28"/>
        </w:rPr>
        <w:t>Комплексная программа развития района Северное Медведково города Москвы на 2017 год</w:t>
      </w:r>
    </w:p>
    <w:p w:rsidR="005A38AC" w:rsidRPr="00B3264A" w:rsidRDefault="005A38AC" w:rsidP="005A38AC">
      <w:pPr>
        <w:pStyle w:val="1"/>
        <w:shd w:val="clear" w:color="auto" w:fill="FFF2CC" w:themeFill="accent4" w:themeFillTint="33"/>
        <w:jc w:val="center"/>
        <w:rPr>
          <w:rFonts w:ascii="Times New Roman" w:hAnsi="Times New Roman"/>
          <w:color w:val="C00000"/>
          <w:sz w:val="36"/>
        </w:rPr>
      </w:pPr>
      <w:bookmarkStart w:id="1" w:name="_Toc400643242"/>
      <w:r w:rsidRPr="00B3264A">
        <w:rPr>
          <w:rFonts w:ascii="Times New Roman" w:hAnsi="Times New Roman"/>
          <w:color w:val="C00000"/>
          <w:sz w:val="36"/>
          <w:lang w:val="en-US"/>
        </w:rPr>
        <w:t>1</w:t>
      </w:r>
      <w:r w:rsidRPr="00B3264A">
        <w:rPr>
          <w:rFonts w:ascii="Times New Roman" w:hAnsi="Times New Roman"/>
          <w:color w:val="C00000"/>
          <w:sz w:val="36"/>
        </w:rPr>
        <w:t>. ОБРАЗОВАНИЕ</w:t>
      </w:r>
      <w:bookmarkEnd w:id="1"/>
    </w:p>
    <w:tbl>
      <w:tblPr>
        <w:tblW w:w="15126" w:type="dxa"/>
        <w:tblInd w:w="8" w:type="dxa"/>
        <w:tblLook w:val="0000" w:firstRow="0" w:lastRow="0" w:firstColumn="0" w:lastColumn="0" w:noHBand="0" w:noVBand="0"/>
      </w:tblPr>
      <w:tblGrid>
        <w:gridCol w:w="85"/>
        <w:gridCol w:w="8025"/>
        <w:gridCol w:w="6946"/>
        <w:gridCol w:w="70"/>
      </w:tblGrid>
      <w:tr w:rsidR="005A38AC" w:rsidRPr="00B3264A" w:rsidTr="005A38AC">
        <w:trPr>
          <w:gridBefore w:val="1"/>
          <w:wBefore w:w="85" w:type="dxa"/>
          <w:trHeight w:val="255"/>
        </w:trPr>
        <w:tc>
          <w:tcPr>
            <w:tcW w:w="15041" w:type="dxa"/>
            <w:gridSpan w:val="3"/>
            <w:shd w:val="clear" w:color="auto" w:fill="auto"/>
            <w:noWrap/>
            <w:vAlign w:val="bottom"/>
          </w:tcPr>
          <w:p w:rsidR="005A38AC" w:rsidRPr="00B3264A" w:rsidRDefault="005A38AC" w:rsidP="00F135D5">
            <w:pPr>
              <w:pStyle w:val="1"/>
              <w:jc w:val="center"/>
              <w:rPr>
                <w:rFonts w:ascii="Times New Roman" w:hAnsi="Times New Roman"/>
                <w:sz w:val="36"/>
              </w:rPr>
            </w:pPr>
            <w:bookmarkStart w:id="2" w:name="_Toc400643243"/>
            <w:r w:rsidRPr="00B3264A">
              <w:rPr>
                <w:rFonts w:ascii="Times New Roman" w:hAnsi="Times New Roman"/>
                <w:sz w:val="36"/>
              </w:rPr>
              <w:t>1.1. Общеобразовательные учреждения</w:t>
            </w:r>
            <w:bookmarkEnd w:id="2"/>
          </w:p>
        </w:tc>
      </w:tr>
      <w:tr w:rsidR="005A38AC" w:rsidRPr="00B3264A" w:rsidTr="005A38AC">
        <w:trPr>
          <w:gridBefore w:val="1"/>
          <w:wBefore w:w="85" w:type="dxa"/>
          <w:trHeight w:val="255"/>
        </w:trPr>
        <w:tc>
          <w:tcPr>
            <w:tcW w:w="15041" w:type="dxa"/>
            <w:gridSpan w:val="3"/>
            <w:shd w:val="clear" w:color="auto" w:fill="auto"/>
            <w:noWrap/>
            <w:vAlign w:val="bottom"/>
          </w:tcPr>
          <w:p w:rsidR="005A38AC" w:rsidRPr="00B3264A" w:rsidRDefault="005A38AC" w:rsidP="00F135D5">
            <w:pPr>
              <w:rPr>
                <w:sz w:val="32"/>
                <w:szCs w:val="28"/>
              </w:rPr>
            </w:pPr>
          </w:p>
        </w:tc>
      </w:tr>
      <w:tr w:rsidR="005A38AC" w:rsidRPr="00B3264A" w:rsidTr="005A38AC">
        <w:tblPrEx>
          <w:tblCellMar>
            <w:left w:w="30" w:type="dxa"/>
            <w:right w:w="30" w:type="dxa"/>
          </w:tblCellMar>
        </w:tblPrEx>
        <w:trPr>
          <w:gridAfter w:val="1"/>
          <w:wAfter w:w="70" w:type="dxa"/>
          <w:trHeight w:val="532"/>
          <w:tblHeader/>
        </w:trPr>
        <w:tc>
          <w:tcPr>
            <w:tcW w:w="811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28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Показатель, ед. измерения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Всего по району Северное Медведково</w:t>
            </w:r>
          </w:p>
        </w:tc>
      </w:tr>
      <w:tr w:rsidR="005A38AC" w:rsidRPr="00B3264A" w:rsidTr="005A38AC">
        <w:tblPrEx>
          <w:tblCellMar>
            <w:left w:w="30" w:type="dxa"/>
            <w:right w:w="30" w:type="dxa"/>
          </w:tblCellMar>
        </w:tblPrEx>
        <w:trPr>
          <w:gridAfter w:val="1"/>
          <w:wAfter w:w="70" w:type="dxa"/>
          <w:trHeight w:val="352"/>
          <w:tblHeader/>
        </w:trPr>
        <w:tc>
          <w:tcPr>
            <w:tcW w:w="81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jc w:val="center"/>
              <w:rPr>
                <w:szCs w:val="22"/>
              </w:rPr>
            </w:pPr>
          </w:p>
        </w:tc>
      </w:tr>
      <w:tr w:rsidR="005A38AC" w:rsidRPr="00B3264A" w:rsidTr="005A38AC">
        <w:tblPrEx>
          <w:tblCellMar>
            <w:left w:w="30" w:type="dxa"/>
            <w:right w:w="30" w:type="dxa"/>
          </w:tblCellMar>
        </w:tblPrEx>
        <w:trPr>
          <w:gridAfter w:val="1"/>
          <w:wAfter w:w="70" w:type="dxa"/>
          <w:trHeight w:val="352"/>
          <w:tblHeader/>
        </w:trPr>
        <w:tc>
          <w:tcPr>
            <w:tcW w:w="81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 xml:space="preserve">Количество общеобразовательных учреждений, ед.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 w:rsidRPr="00B3264A">
              <w:rPr>
                <w:sz w:val="28"/>
              </w:rPr>
              <w:t>3*</w:t>
            </w:r>
          </w:p>
        </w:tc>
      </w:tr>
      <w:tr w:rsidR="005A38AC" w:rsidRPr="00B3264A" w:rsidTr="005A38AC">
        <w:tblPrEx>
          <w:tblCellMar>
            <w:left w:w="30" w:type="dxa"/>
            <w:right w:w="30" w:type="dxa"/>
          </w:tblCellMar>
        </w:tblPrEx>
        <w:trPr>
          <w:gridAfter w:val="1"/>
          <w:wAfter w:w="70" w:type="dxa"/>
          <w:trHeight w:val="352"/>
          <w:tblHeader/>
        </w:trPr>
        <w:tc>
          <w:tcPr>
            <w:tcW w:w="81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rPr>
                <w:color w:val="000000" w:themeColor="text1"/>
                <w:sz w:val="28"/>
              </w:rPr>
            </w:pPr>
            <w:r w:rsidRPr="00B3264A">
              <w:rPr>
                <w:color w:val="000000" w:themeColor="text1"/>
                <w:sz w:val="28"/>
              </w:rPr>
              <w:t>Проектная мощность общеобразовательных учреждений, мест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 w:rsidRPr="00B3264A">
              <w:rPr>
                <w:sz w:val="28"/>
              </w:rPr>
              <w:t>-</w:t>
            </w:r>
          </w:p>
        </w:tc>
      </w:tr>
      <w:tr w:rsidR="005A38AC" w:rsidRPr="00B3264A" w:rsidTr="005A38AC">
        <w:tblPrEx>
          <w:tblCellMar>
            <w:left w:w="30" w:type="dxa"/>
            <w:right w:w="30" w:type="dxa"/>
          </w:tblCellMar>
        </w:tblPrEx>
        <w:trPr>
          <w:gridAfter w:val="1"/>
          <w:wAfter w:w="70" w:type="dxa"/>
          <w:trHeight w:val="352"/>
          <w:tblHeader/>
        </w:trPr>
        <w:tc>
          <w:tcPr>
            <w:tcW w:w="81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 xml:space="preserve">Фактическая мощность общеобразовательных учреждений (количество учащихся), мест (чел.)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color w:val="000000"/>
                <w:sz w:val="28"/>
              </w:rPr>
            </w:pPr>
            <w:r w:rsidRPr="00B3264A">
              <w:rPr>
                <w:color w:val="000000"/>
                <w:sz w:val="28"/>
              </w:rPr>
              <w:t>5435</w:t>
            </w:r>
          </w:p>
        </w:tc>
      </w:tr>
      <w:tr w:rsidR="005A38AC" w:rsidRPr="00B3264A" w:rsidTr="005A38AC">
        <w:tblPrEx>
          <w:tblCellMar>
            <w:left w:w="30" w:type="dxa"/>
            <w:right w:w="30" w:type="dxa"/>
          </w:tblCellMar>
        </w:tblPrEx>
        <w:trPr>
          <w:gridAfter w:val="1"/>
          <w:wAfter w:w="70" w:type="dxa"/>
          <w:trHeight w:val="352"/>
          <w:tblHeader/>
        </w:trPr>
        <w:tc>
          <w:tcPr>
            <w:tcW w:w="81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proofErr w:type="gramStart"/>
            <w:r w:rsidRPr="00B3264A">
              <w:rPr>
                <w:sz w:val="28"/>
              </w:rPr>
              <w:t>Наполняемость  классов</w:t>
            </w:r>
            <w:proofErr w:type="gramEnd"/>
            <w:r w:rsidRPr="00B3264A">
              <w:rPr>
                <w:sz w:val="28"/>
              </w:rPr>
              <w:t xml:space="preserve">,  чел/мест в %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Cs/>
                <w:color w:val="000000"/>
                <w:sz w:val="28"/>
              </w:rPr>
            </w:pPr>
            <w:r w:rsidRPr="00B3264A">
              <w:rPr>
                <w:bCs/>
                <w:color w:val="000000"/>
                <w:sz w:val="28"/>
              </w:rPr>
              <w:t>-</w:t>
            </w:r>
          </w:p>
        </w:tc>
      </w:tr>
      <w:tr w:rsidR="005A38AC" w:rsidRPr="00B3264A" w:rsidTr="005A38AC">
        <w:tblPrEx>
          <w:tblCellMar>
            <w:left w:w="30" w:type="dxa"/>
            <w:right w:w="30" w:type="dxa"/>
          </w:tblCellMar>
        </w:tblPrEx>
        <w:trPr>
          <w:gridAfter w:val="1"/>
          <w:wAfter w:w="70" w:type="dxa"/>
          <w:trHeight w:val="352"/>
          <w:tblHeader/>
        </w:trPr>
        <w:tc>
          <w:tcPr>
            <w:tcW w:w="8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Обеспеченность, мест/тыс. чел. контингента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Cs/>
                <w:color w:val="000000"/>
                <w:sz w:val="28"/>
              </w:rPr>
            </w:pPr>
            <w:r w:rsidRPr="00B3264A">
              <w:rPr>
                <w:bCs/>
                <w:color w:val="000000"/>
                <w:sz w:val="28"/>
              </w:rPr>
              <w:t>-</w:t>
            </w:r>
          </w:p>
        </w:tc>
      </w:tr>
      <w:tr w:rsidR="005A38AC" w:rsidRPr="00B3264A" w:rsidTr="005A38AC">
        <w:tblPrEx>
          <w:tblCellMar>
            <w:left w:w="30" w:type="dxa"/>
            <w:right w:w="30" w:type="dxa"/>
          </w:tblCellMar>
        </w:tblPrEx>
        <w:trPr>
          <w:gridAfter w:val="1"/>
          <w:wAfter w:w="70" w:type="dxa"/>
          <w:trHeight w:val="352"/>
          <w:tblHeader/>
        </w:trPr>
        <w:tc>
          <w:tcPr>
            <w:tcW w:w="8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Количество школ, требующих капитального ремонта, ед.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 w:rsidRPr="00B3264A">
              <w:rPr>
                <w:sz w:val="28"/>
              </w:rPr>
              <w:t>-</w:t>
            </w:r>
          </w:p>
        </w:tc>
      </w:tr>
      <w:tr w:rsidR="005A38AC" w:rsidRPr="00B3264A" w:rsidTr="005A38AC">
        <w:tblPrEx>
          <w:tblCellMar>
            <w:left w:w="30" w:type="dxa"/>
            <w:right w:w="30" w:type="dxa"/>
          </w:tblCellMar>
        </w:tblPrEx>
        <w:trPr>
          <w:gridAfter w:val="1"/>
          <w:wAfter w:w="70" w:type="dxa"/>
          <w:trHeight w:val="352"/>
          <w:tblHeader/>
        </w:trPr>
        <w:tc>
          <w:tcPr>
            <w:tcW w:w="8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 xml:space="preserve">Количество школ довоенной постройки, ед.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Cs w:val="22"/>
              </w:rPr>
            </w:pPr>
            <w:r w:rsidRPr="00B3264A">
              <w:rPr>
                <w:szCs w:val="22"/>
              </w:rPr>
              <w:t>0</w:t>
            </w:r>
          </w:p>
        </w:tc>
      </w:tr>
    </w:tbl>
    <w:p w:rsidR="005A38AC" w:rsidRPr="00B3264A" w:rsidRDefault="005A38AC" w:rsidP="005A38AC">
      <w:pPr>
        <w:shd w:val="clear" w:color="auto" w:fill="FFFFFF"/>
        <w:spacing w:after="60"/>
        <w:jc w:val="both"/>
        <w:rPr>
          <w:sz w:val="32"/>
          <w:szCs w:val="28"/>
        </w:rPr>
      </w:pPr>
      <w:r w:rsidRPr="00B3264A">
        <w:rPr>
          <w:i/>
          <w:sz w:val="28"/>
        </w:rPr>
        <w:t xml:space="preserve">*На </w:t>
      </w:r>
      <w:proofErr w:type="gramStart"/>
      <w:r w:rsidRPr="00B3264A">
        <w:rPr>
          <w:i/>
          <w:sz w:val="28"/>
        </w:rPr>
        <w:t>территории  района</w:t>
      </w:r>
      <w:proofErr w:type="gramEnd"/>
      <w:r w:rsidRPr="00B3264A">
        <w:rPr>
          <w:i/>
          <w:sz w:val="28"/>
        </w:rPr>
        <w:t xml:space="preserve"> также расположены образовательные учреждения: образовательный комплекс  ГБПОУ «1-й МОК», куда входят 7 структурных подразделений(1 колледж, 2 школы, 4 детских сада); Частное учреждение общеобразовательная организация школа «</w:t>
      </w:r>
      <w:proofErr w:type="spellStart"/>
      <w:r w:rsidRPr="00B3264A">
        <w:rPr>
          <w:i/>
          <w:sz w:val="28"/>
        </w:rPr>
        <w:t>Уна</w:t>
      </w:r>
      <w:proofErr w:type="spellEnd"/>
      <w:r w:rsidRPr="00B3264A">
        <w:rPr>
          <w:i/>
          <w:sz w:val="28"/>
        </w:rPr>
        <w:t xml:space="preserve">»; Учебное подразделение педагогический колледж «Медведково» ГАОУ ВО МГПУ .  </w:t>
      </w:r>
    </w:p>
    <w:p w:rsidR="005A38AC" w:rsidRPr="00B3264A" w:rsidRDefault="005A38AC" w:rsidP="005A38AC">
      <w:pPr>
        <w:jc w:val="both"/>
        <w:rPr>
          <w:sz w:val="32"/>
          <w:szCs w:val="28"/>
        </w:rPr>
      </w:pPr>
      <w:r w:rsidRPr="00B3264A">
        <w:rPr>
          <w:sz w:val="32"/>
          <w:szCs w:val="28"/>
        </w:rPr>
        <w:br w:type="page"/>
      </w:r>
    </w:p>
    <w:p w:rsidR="005A38AC" w:rsidRDefault="005A38AC" w:rsidP="005A38AC">
      <w:pPr>
        <w:jc w:val="center"/>
        <w:rPr>
          <w:b/>
          <w:sz w:val="32"/>
          <w:szCs w:val="28"/>
        </w:rPr>
      </w:pPr>
      <w:r w:rsidRPr="00B3264A">
        <w:rPr>
          <w:b/>
          <w:sz w:val="32"/>
          <w:szCs w:val="28"/>
        </w:rPr>
        <w:lastRenderedPageBreak/>
        <w:t xml:space="preserve">Общие параметры финансирования, </w:t>
      </w:r>
      <w:proofErr w:type="gramStart"/>
      <w:r w:rsidRPr="00B3264A">
        <w:rPr>
          <w:b/>
          <w:sz w:val="32"/>
          <w:szCs w:val="28"/>
        </w:rPr>
        <w:t>инвестиций  в</w:t>
      </w:r>
      <w:proofErr w:type="gramEnd"/>
      <w:r w:rsidRPr="00B3264A">
        <w:rPr>
          <w:b/>
          <w:sz w:val="32"/>
          <w:szCs w:val="28"/>
        </w:rPr>
        <w:t xml:space="preserve"> общеобразовательные учреждения</w:t>
      </w:r>
    </w:p>
    <w:p w:rsidR="005A38AC" w:rsidRPr="00B3264A" w:rsidRDefault="005A38AC" w:rsidP="005A38AC">
      <w:pPr>
        <w:jc w:val="center"/>
        <w:rPr>
          <w:b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279"/>
        <w:gridCol w:w="3402"/>
        <w:gridCol w:w="3391"/>
      </w:tblGrid>
      <w:tr w:rsidR="005A38AC" w:rsidRPr="00B3264A" w:rsidTr="00F135D5"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B3264A">
              <w:rPr>
                <w:b/>
                <w:sz w:val="32"/>
              </w:rPr>
              <w:t>2017 г.</w:t>
            </w:r>
          </w:p>
        </w:tc>
      </w:tr>
      <w:tr w:rsidR="005A38AC" w:rsidRPr="00B3264A" w:rsidTr="00F135D5"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B3264A">
              <w:rPr>
                <w:b/>
                <w:sz w:val="32"/>
              </w:rPr>
              <w:t>План</w:t>
            </w:r>
            <w:r>
              <w:rPr>
                <w:b/>
                <w:sz w:val="32"/>
              </w:rPr>
              <w:t xml:space="preserve"> по району Северное Медведково</w:t>
            </w:r>
          </w:p>
        </w:tc>
      </w:tr>
      <w:tr w:rsidR="005A38AC" w:rsidRPr="00B3264A" w:rsidTr="00F135D5">
        <w:trPr>
          <w:cantSplit/>
          <w:trHeight w:val="6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z w:val="28"/>
              </w:rPr>
            </w:pPr>
            <w:r w:rsidRPr="00B3264A">
              <w:rPr>
                <w:b/>
                <w:szCs w:val="22"/>
              </w:rPr>
              <w:t>Количество (единица)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z w:val="28"/>
              </w:rPr>
            </w:pPr>
            <w:r w:rsidRPr="00B3264A">
              <w:rPr>
                <w:b/>
                <w:szCs w:val="22"/>
              </w:rPr>
              <w:t>Площадь (единица)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z w:val="28"/>
              </w:rPr>
            </w:pPr>
            <w:r w:rsidRPr="00B3264A">
              <w:rPr>
                <w:b/>
                <w:szCs w:val="22"/>
              </w:rPr>
              <w:t>Объем финансирования</w:t>
            </w:r>
          </w:p>
        </w:tc>
      </w:tr>
      <w:tr w:rsidR="005A38AC" w:rsidRPr="00B3264A" w:rsidTr="00F135D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  <w:r w:rsidRPr="00B3264A">
              <w:rPr>
                <w:sz w:val="28"/>
              </w:rPr>
              <w:t>Строительство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A38AC" w:rsidRPr="00B3264A" w:rsidTr="00F135D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  <w:r w:rsidRPr="00B3264A">
              <w:rPr>
                <w:sz w:val="28"/>
              </w:rPr>
              <w:t>Капитальный ремонт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A38AC" w:rsidRPr="00B3264A" w:rsidTr="00F135D5">
        <w:trPr>
          <w:trHeight w:val="2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  <w:r w:rsidRPr="00B3264A">
              <w:rPr>
                <w:sz w:val="28"/>
              </w:rPr>
              <w:t>Текущий ремонт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A38AC" w:rsidRPr="00B3264A" w:rsidTr="00F135D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  <w:r w:rsidRPr="00B3264A">
              <w:rPr>
                <w:sz w:val="28"/>
              </w:rPr>
              <w:t>Благоустройство пришкольных территорий</w:t>
            </w:r>
            <w:r>
              <w:rPr>
                <w:sz w:val="28"/>
              </w:rPr>
              <w:t>*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11 140,0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11 250,0</w:t>
            </w:r>
          </w:p>
        </w:tc>
      </w:tr>
      <w:tr w:rsidR="005A38AC" w:rsidRPr="00B3264A" w:rsidTr="00F135D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  <w:r w:rsidRPr="00B3264A">
              <w:rPr>
                <w:sz w:val="28"/>
              </w:rPr>
              <w:t>Закупка оборудования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:rsidR="005A38AC" w:rsidRDefault="005A38AC" w:rsidP="005A38AC">
      <w:pPr>
        <w:rPr>
          <w:sz w:val="28"/>
          <w:lang w:eastAsia="en-US"/>
        </w:rPr>
      </w:pPr>
    </w:p>
    <w:p w:rsidR="005A38AC" w:rsidRDefault="005A38AC" w:rsidP="005A38AC">
      <w:pPr>
        <w:shd w:val="clear" w:color="auto" w:fill="FFFFFF"/>
        <w:spacing w:after="60"/>
        <w:rPr>
          <w:i/>
        </w:rPr>
      </w:pPr>
      <w:r>
        <w:rPr>
          <w:i/>
        </w:rPr>
        <w:t xml:space="preserve">*На территории района расположена школа (СП №2 ГБОУ </w:t>
      </w:r>
      <w:proofErr w:type="gramStart"/>
      <w:r>
        <w:rPr>
          <w:i/>
        </w:rPr>
        <w:t>« Школа</w:t>
      </w:r>
      <w:proofErr w:type="gramEnd"/>
      <w:r>
        <w:rPr>
          <w:i/>
        </w:rPr>
        <w:t xml:space="preserve">  № 967», ул. Молодцова, д.4, стр.1), которая с 1 июня 2016 года была полностью отселена и освобождена под капитальный ремонт. До настоящего времени работы не начаты. </w:t>
      </w:r>
    </w:p>
    <w:p w:rsidR="005A38AC" w:rsidRPr="009C0641" w:rsidRDefault="005A38AC" w:rsidP="005A38AC">
      <w:pPr>
        <w:shd w:val="clear" w:color="auto" w:fill="FFFFFF"/>
        <w:spacing w:after="60"/>
        <w:rPr>
          <w:i/>
        </w:rPr>
      </w:pPr>
      <w:r w:rsidRPr="009C0641">
        <w:rPr>
          <w:b/>
        </w:rPr>
        <w:t>*</w:t>
      </w:r>
      <w:r w:rsidRPr="009C0641">
        <w:rPr>
          <w:i/>
        </w:rPr>
        <w:t>Включая лимит на разработку ПСД</w:t>
      </w:r>
      <w:r w:rsidRPr="009C0641">
        <w:t xml:space="preserve"> </w:t>
      </w:r>
      <w:r w:rsidRPr="009C0641">
        <w:rPr>
          <w:i/>
        </w:rPr>
        <w:t>на благоустро</w:t>
      </w:r>
      <w:r>
        <w:rPr>
          <w:i/>
        </w:rPr>
        <w:t>йство школьных территорий в 2018</w:t>
      </w:r>
      <w:r w:rsidRPr="009C0641">
        <w:rPr>
          <w:i/>
        </w:rPr>
        <w:t xml:space="preserve"> году.</w:t>
      </w:r>
    </w:p>
    <w:p w:rsidR="005A38AC" w:rsidRPr="00B3264A" w:rsidRDefault="005A38AC" w:rsidP="005A38AC">
      <w:pPr>
        <w:rPr>
          <w:sz w:val="28"/>
          <w:lang w:eastAsia="en-US"/>
        </w:rPr>
      </w:pPr>
    </w:p>
    <w:p w:rsidR="005A38AC" w:rsidRDefault="005A38AC" w:rsidP="005A38AC">
      <w:pPr>
        <w:jc w:val="center"/>
        <w:rPr>
          <w:b/>
          <w:sz w:val="32"/>
          <w:szCs w:val="28"/>
        </w:rPr>
      </w:pPr>
      <w:r w:rsidRPr="00B3264A">
        <w:rPr>
          <w:b/>
          <w:sz w:val="32"/>
          <w:szCs w:val="28"/>
        </w:rPr>
        <w:t>Адресный перечень объектов:</w:t>
      </w:r>
    </w:p>
    <w:p w:rsidR="005A38AC" w:rsidRPr="00B3264A" w:rsidRDefault="005A38AC" w:rsidP="005A38AC">
      <w:pPr>
        <w:jc w:val="center"/>
        <w:rPr>
          <w:b/>
          <w:sz w:val="32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701"/>
        <w:gridCol w:w="6095"/>
        <w:gridCol w:w="3969"/>
      </w:tblGrid>
      <w:tr w:rsidR="005A38AC" w:rsidRPr="00B3264A" w:rsidTr="00F135D5">
        <w:tc>
          <w:tcPr>
            <w:tcW w:w="3369" w:type="dxa"/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z w:val="28"/>
                <w:szCs w:val="28"/>
              </w:rPr>
            </w:pPr>
            <w:r w:rsidRPr="00B3264A">
              <w:rPr>
                <w:b/>
                <w:sz w:val="28"/>
                <w:szCs w:val="28"/>
              </w:rPr>
              <w:t>Вид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z w:val="28"/>
                <w:szCs w:val="28"/>
              </w:rPr>
            </w:pPr>
            <w:r w:rsidRPr="00B3264A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z w:val="28"/>
                <w:szCs w:val="28"/>
              </w:rPr>
            </w:pPr>
            <w:r w:rsidRPr="00B3264A">
              <w:rPr>
                <w:b/>
                <w:sz w:val="28"/>
                <w:szCs w:val="28"/>
              </w:rPr>
              <w:t>Объект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z w:val="28"/>
                <w:szCs w:val="28"/>
              </w:rPr>
            </w:pPr>
            <w:r w:rsidRPr="00B3264A">
              <w:rPr>
                <w:b/>
                <w:sz w:val="28"/>
                <w:szCs w:val="28"/>
              </w:rPr>
              <w:t>Адрес</w:t>
            </w:r>
          </w:p>
        </w:tc>
      </w:tr>
      <w:tr w:rsidR="005A38AC" w:rsidRPr="00B3264A" w:rsidTr="00F135D5">
        <w:tc>
          <w:tcPr>
            <w:tcW w:w="3369" w:type="dxa"/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  <w:szCs w:val="28"/>
              </w:rPr>
            </w:pPr>
            <w:r w:rsidRPr="00B3264A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3264A">
              <w:rPr>
                <w:color w:val="000000"/>
                <w:sz w:val="28"/>
                <w:szCs w:val="28"/>
              </w:rPr>
              <w:t>(СМР)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color w:val="000000"/>
                <w:sz w:val="28"/>
                <w:szCs w:val="28"/>
              </w:rPr>
            </w:pPr>
            <w:r w:rsidRPr="00B3264A">
              <w:rPr>
                <w:color w:val="000000"/>
                <w:sz w:val="28"/>
                <w:szCs w:val="28"/>
              </w:rPr>
              <w:t>Северное Медведково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color w:val="000000"/>
                <w:sz w:val="28"/>
                <w:szCs w:val="28"/>
              </w:rPr>
            </w:pPr>
            <w:r w:rsidRPr="00B3264A">
              <w:rPr>
                <w:color w:val="000000"/>
                <w:sz w:val="28"/>
                <w:szCs w:val="28"/>
              </w:rPr>
              <w:t>ГБОУ «Школа № 967»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3264A">
              <w:rPr>
                <w:color w:val="000000"/>
                <w:sz w:val="28"/>
                <w:szCs w:val="28"/>
              </w:rPr>
              <w:t>СП № 2 (ШО)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A38AC" w:rsidRPr="00B3264A" w:rsidRDefault="005A38AC" w:rsidP="00F135D5">
            <w:pPr>
              <w:rPr>
                <w:sz w:val="28"/>
                <w:szCs w:val="28"/>
              </w:rPr>
            </w:pPr>
            <w:r w:rsidRPr="00B3264A">
              <w:rPr>
                <w:sz w:val="28"/>
                <w:szCs w:val="28"/>
              </w:rPr>
              <w:t>ул. Молодцова, д.4, стр.1</w:t>
            </w:r>
          </w:p>
        </w:tc>
      </w:tr>
      <w:tr w:rsidR="005A38AC" w:rsidRPr="00B3264A" w:rsidTr="00F135D5">
        <w:tc>
          <w:tcPr>
            <w:tcW w:w="3369" w:type="dxa"/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color w:val="000000"/>
                <w:sz w:val="28"/>
                <w:szCs w:val="28"/>
              </w:rPr>
            </w:pPr>
            <w:r w:rsidRPr="00B3264A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3264A">
              <w:rPr>
                <w:color w:val="000000"/>
                <w:sz w:val="28"/>
                <w:szCs w:val="28"/>
              </w:rPr>
              <w:t>(СМР)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color w:val="000000"/>
                <w:sz w:val="28"/>
                <w:szCs w:val="28"/>
              </w:rPr>
            </w:pPr>
            <w:r w:rsidRPr="00B3264A">
              <w:rPr>
                <w:color w:val="000000"/>
                <w:sz w:val="28"/>
                <w:szCs w:val="28"/>
              </w:rPr>
              <w:t>ГБОУ «Школа № 283»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3264A">
              <w:rPr>
                <w:color w:val="000000"/>
                <w:sz w:val="28"/>
                <w:szCs w:val="28"/>
              </w:rPr>
              <w:t>СП № 2 (ШО)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A38AC" w:rsidRPr="00B3264A" w:rsidRDefault="005A38AC" w:rsidP="00F135D5">
            <w:pPr>
              <w:rPr>
                <w:sz w:val="28"/>
                <w:szCs w:val="28"/>
              </w:rPr>
            </w:pPr>
            <w:r w:rsidRPr="00B3264A">
              <w:rPr>
                <w:sz w:val="28"/>
                <w:szCs w:val="28"/>
              </w:rPr>
              <w:t>ул. Грекова, д.20</w:t>
            </w:r>
          </w:p>
        </w:tc>
      </w:tr>
      <w:tr w:rsidR="005A38AC" w:rsidRPr="00B3264A" w:rsidTr="00F135D5">
        <w:tc>
          <w:tcPr>
            <w:tcW w:w="3369" w:type="dxa"/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  <w:szCs w:val="28"/>
              </w:rPr>
            </w:pPr>
            <w:r w:rsidRPr="00B3264A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3264A">
              <w:rPr>
                <w:sz w:val="28"/>
                <w:szCs w:val="28"/>
              </w:rPr>
              <w:t>(ПСД)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  <w:szCs w:val="28"/>
              </w:rPr>
            </w:pPr>
            <w:r w:rsidRPr="00B3264A">
              <w:rPr>
                <w:sz w:val="28"/>
                <w:szCs w:val="28"/>
              </w:rPr>
              <w:t>ГБПОУ «1-й МОК»</w:t>
            </w:r>
            <w:r>
              <w:rPr>
                <w:sz w:val="28"/>
                <w:szCs w:val="28"/>
              </w:rPr>
              <w:t xml:space="preserve"> </w:t>
            </w:r>
            <w:r w:rsidRPr="00B3264A">
              <w:rPr>
                <w:sz w:val="28"/>
                <w:szCs w:val="28"/>
              </w:rPr>
              <w:t>СП «СОШ»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A38AC" w:rsidRPr="00B3264A" w:rsidRDefault="005A38AC" w:rsidP="00F135D5">
            <w:pPr>
              <w:rPr>
                <w:sz w:val="28"/>
                <w:szCs w:val="28"/>
              </w:rPr>
            </w:pPr>
            <w:r w:rsidRPr="00B3264A">
              <w:rPr>
                <w:sz w:val="28"/>
                <w:szCs w:val="28"/>
              </w:rPr>
              <w:t>ул. Тихомирова, д.10</w:t>
            </w:r>
          </w:p>
        </w:tc>
      </w:tr>
      <w:tr w:rsidR="005A38AC" w:rsidRPr="00B3264A" w:rsidTr="00F135D5">
        <w:tc>
          <w:tcPr>
            <w:tcW w:w="3369" w:type="dxa"/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  <w:szCs w:val="28"/>
              </w:rPr>
            </w:pPr>
            <w:r w:rsidRPr="00B3264A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3264A">
              <w:rPr>
                <w:sz w:val="28"/>
                <w:szCs w:val="28"/>
              </w:rPr>
              <w:t>(ПСД)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  <w:szCs w:val="28"/>
              </w:rPr>
            </w:pPr>
            <w:r w:rsidRPr="00B3264A">
              <w:rPr>
                <w:sz w:val="28"/>
                <w:szCs w:val="28"/>
              </w:rPr>
              <w:t>Учебный корпус</w:t>
            </w:r>
            <w:r>
              <w:rPr>
                <w:sz w:val="28"/>
                <w:szCs w:val="28"/>
              </w:rPr>
              <w:t xml:space="preserve"> </w:t>
            </w:r>
            <w:r w:rsidRPr="00B3264A">
              <w:rPr>
                <w:sz w:val="28"/>
                <w:szCs w:val="28"/>
              </w:rPr>
              <w:t>«Колледж Медведково»</w:t>
            </w:r>
          </w:p>
          <w:p w:rsidR="005A38AC" w:rsidRPr="00B3264A" w:rsidRDefault="005A38AC" w:rsidP="00F135D5">
            <w:pPr>
              <w:jc w:val="center"/>
              <w:rPr>
                <w:sz w:val="28"/>
                <w:szCs w:val="28"/>
              </w:rPr>
            </w:pPr>
            <w:r w:rsidRPr="00B3264A">
              <w:rPr>
                <w:sz w:val="28"/>
                <w:szCs w:val="28"/>
              </w:rPr>
              <w:t>Институт среднего профессионального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B3264A">
              <w:rPr>
                <w:sz w:val="28"/>
                <w:szCs w:val="28"/>
              </w:rPr>
              <w:t>им. К.Д. Ушинского ГАОУ ВО МГПУ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A38AC" w:rsidRPr="00B3264A" w:rsidRDefault="005A38AC" w:rsidP="00F135D5">
            <w:pPr>
              <w:rPr>
                <w:sz w:val="28"/>
                <w:szCs w:val="28"/>
              </w:rPr>
            </w:pPr>
            <w:r w:rsidRPr="00B3264A">
              <w:rPr>
                <w:sz w:val="28"/>
                <w:szCs w:val="28"/>
              </w:rPr>
              <w:t>ул., Грекова, д.3, корп.1</w:t>
            </w:r>
          </w:p>
        </w:tc>
      </w:tr>
    </w:tbl>
    <w:p w:rsidR="005A38AC" w:rsidRPr="00B3264A" w:rsidRDefault="005A38AC" w:rsidP="005A38AC">
      <w:pPr>
        <w:rPr>
          <w:sz w:val="28"/>
          <w:lang w:eastAsia="en-US"/>
        </w:rPr>
      </w:pPr>
    </w:p>
    <w:p w:rsidR="005A38AC" w:rsidRPr="00B3264A" w:rsidRDefault="005A38AC" w:rsidP="005A38AC">
      <w:pPr>
        <w:spacing w:after="200" w:line="276" w:lineRule="auto"/>
        <w:rPr>
          <w:b/>
          <w:i/>
          <w:sz w:val="32"/>
          <w:szCs w:val="28"/>
        </w:rPr>
      </w:pPr>
      <w:r w:rsidRPr="00B3264A">
        <w:rPr>
          <w:b/>
          <w:i/>
          <w:sz w:val="32"/>
          <w:szCs w:val="28"/>
        </w:rPr>
        <w:br w:type="page"/>
      </w:r>
    </w:p>
    <w:p w:rsidR="005A38AC" w:rsidRPr="00B3264A" w:rsidRDefault="005A38AC" w:rsidP="005A38AC">
      <w:pPr>
        <w:pStyle w:val="1"/>
        <w:jc w:val="center"/>
        <w:rPr>
          <w:rFonts w:ascii="Times New Roman" w:hAnsi="Times New Roman"/>
          <w:sz w:val="36"/>
        </w:rPr>
      </w:pPr>
      <w:bookmarkStart w:id="3" w:name="_Toc400643244"/>
      <w:r w:rsidRPr="00B3264A">
        <w:rPr>
          <w:rFonts w:ascii="Times New Roman" w:hAnsi="Times New Roman"/>
          <w:sz w:val="36"/>
        </w:rPr>
        <w:lastRenderedPageBreak/>
        <w:t>1.2. Детские дошкольные учреждения</w:t>
      </w:r>
      <w:bookmarkEnd w:id="3"/>
    </w:p>
    <w:p w:rsidR="005A38AC" w:rsidRPr="00255E39" w:rsidRDefault="005A38AC" w:rsidP="005A38AC">
      <w:pPr>
        <w:rPr>
          <w:sz w:val="14"/>
          <w:szCs w:val="28"/>
          <w:lang w:eastAsia="en-US"/>
        </w:rPr>
      </w:pPr>
    </w:p>
    <w:tbl>
      <w:tblPr>
        <w:tblW w:w="5117" w:type="pct"/>
        <w:tblInd w:w="-11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65"/>
        <w:gridCol w:w="5840"/>
      </w:tblGrid>
      <w:tr w:rsidR="005A38AC" w:rsidRPr="00B3264A" w:rsidTr="00F135D5">
        <w:trPr>
          <w:trHeight w:val="532"/>
          <w:tblHeader/>
        </w:trPr>
        <w:tc>
          <w:tcPr>
            <w:tcW w:w="305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28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Показатель, ед. измерения</w:t>
            </w:r>
          </w:p>
        </w:tc>
        <w:tc>
          <w:tcPr>
            <w:tcW w:w="194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 xml:space="preserve">Всего по </w:t>
            </w:r>
            <w:r>
              <w:rPr>
                <w:b/>
                <w:snapToGrid w:val="0"/>
                <w:sz w:val="32"/>
                <w:szCs w:val="22"/>
              </w:rPr>
              <w:t>району Северное Медведково</w:t>
            </w:r>
          </w:p>
        </w:tc>
      </w:tr>
      <w:tr w:rsidR="005A38AC" w:rsidRPr="00B3264A" w:rsidTr="00F135D5">
        <w:trPr>
          <w:trHeight w:val="352"/>
          <w:tblHeader/>
        </w:trPr>
        <w:tc>
          <w:tcPr>
            <w:tcW w:w="30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</w:p>
        </w:tc>
        <w:tc>
          <w:tcPr>
            <w:tcW w:w="194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jc w:val="center"/>
              <w:rPr>
                <w:szCs w:val="22"/>
              </w:rPr>
            </w:pPr>
          </w:p>
        </w:tc>
      </w:tr>
      <w:tr w:rsidR="005A38AC" w:rsidRPr="00B3264A" w:rsidTr="00F135D5">
        <w:trPr>
          <w:trHeight w:val="352"/>
          <w:tblHeader/>
        </w:trPr>
        <w:tc>
          <w:tcPr>
            <w:tcW w:w="30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Количество ДДУ, ед.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A38AC" w:rsidRPr="00B3264A" w:rsidTr="00F135D5">
        <w:trPr>
          <w:trHeight w:val="352"/>
          <w:tblHeader/>
        </w:trPr>
        <w:tc>
          <w:tcPr>
            <w:tcW w:w="30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 xml:space="preserve">Проектная мощность ДДУ, мест 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A38AC" w:rsidRPr="00B3264A" w:rsidTr="00F135D5">
        <w:trPr>
          <w:trHeight w:val="352"/>
          <w:tblHeader/>
        </w:trPr>
        <w:tc>
          <w:tcPr>
            <w:tcW w:w="30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38AC" w:rsidRPr="00B3264A" w:rsidRDefault="005A38AC" w:rsidP="00F135D5">
            <w:pPr>
              <w:rPr>
                <w:sz w:val="28"/>
              </w:rPr>
            </w:pPr>
            <w:proofErr w:type="gramStart"/>
            <w:r w:rsidRPr="00B3264A">
              <w:rPr>
                <w:sz w:val="28"/>
              </w:rPr>
              <w:t>Кроме того</w:t>
            </w:r>
            <w:proofErr w:type="gramEnd"/>
            <w:r w:rsidRPr="00B3264A">
              <w:rPr>
                <w:sz w:val="28"/>
              </w:rPr>
              <w:t xml:space="preserve"> дошкольные отделения школ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1*</w:t>
            </w:r>
          </w:p>
        </w:tc>
      </w:tr>
      <w:tr w:rsidR="005A38AC" w:rsidRPr="00B3264A" w:rsidTr="00F135D5">
        <w:trPr>
          <w:trHeight w:val="352"/>
          <w:tblHeader/>
        </w:trPr>
        <w:tc>
          <w:tcPr>
            <w:tcW w:w="30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 xml:space="preserve">Фактическая мощность ДДУ (количество детей), чел. 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263</w:t>
            </w:r>
          </w:p>
        </w:tc>
      </w:tr>
      <w:tr w:rsidR="005A38AC" w:rsidRPr="00B3264A" w:rsidTr="00F135D5">
        <w:trPr>
          <w:trHeight w:val="352"/>
          <w:tblHeader/>
        </w:trPr>
        <w:tc>
          <w:tcPr>
            <w:tcW w:w="30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 xml:space="preserve">Наполняемость ДДУ, чел/мест </w:t>
            </w:r>
            <w:proofErr w:type="gramStart"/>
            <w:r w:rsidRPr="00B3264A">
              <w:rPr>
                <w:sz w:val="28"/>
              </w:rPr>
              <w:t>в  %</w:t>
            </w:r>
            <w:proofErr w:type="gramEnd"/>
          </w:p>
        </w:tc>
        <w:tc>
          <w:tcPr>
            <w:tcW w:w="19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A38AC" w:rsidRPr="00B3264A" w:rsidTr="00F135D5">
        <w:trPr>
          <w:trHeight w:val="352"/>
          <w:tblHeader/>
        </w:trPr>
        <w:tc>
          <w:tcPr>
            <w:tcW w:w="3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Обеспеченность, мест/тыс. чел. контингента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A38AC" w:rsidRPr="00B3264A" w:rsidTr="00F135D5">
        <w:trPr>
          <w:trHeight w:val="352"/>
          <w:tblHeader/>
        </w:trPr>
        <w:tc>
          <w:tcPr>
            <w:tcW w:w="3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Очередность в ДДУ от 1 до 3-х лет, чел.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5A38AC" w:rsidRPr="00B3264A" w:rsidTr="00F135D5">
        <w:trPr>
          <w:trHeight w:val="352"/>
          <w:tblHeader/>
        </w:trPr>
        <w:tc>
          <w:tcPr>
            <w:tcW w:w="3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Очередность от 3 до 7 лет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:rsidR="005A38AC" w:rsidRDefault="005A38AC" w:rsidP="005A38AC">
      <w:pPr>
        <w:rPr>
          <w:i/>
        </w:rPr>
      </w:pPr>
    </w:p>
    <w:p w:rsidR="005A38AC" w:rsidRDefault="005A38AC" w:rsidP="005A38AC">
      <w:pPr>
        <w:rPr>
          <w:i/>
        </w:rPr>
      </w:pPr>
      <w:r>
        <w:rPr>
          <w:i/>
        </w:rPr>
        <w:t>*На территории района расположено дошкольное отделение №1 «Умка» ГАОУ ШИК 16</w:t>
      </w:r>
    </w:p>
    <w:p w:rsidR="005A38AC" w:rsidRPr="00B3264A" w:rsidRDefault="005A38AC" w:rsidP="005A38AC">
      <w:pPr>
        <w:rPr>
          <w:sz w:val="32"/>
          <w:szCs w:val="28"/>
          <w:lang w:eastAsia="en-US"/>
        </w:rPr>
      </w:pPr>
    </w:p>
    <w:p w:rsidR="005A38AC" w:rsidRDefault="005A38AC" w:rsidP="005A38AC">
      <w:pPr>
        <w:jc w:val="center"/>
        <w:rPr>
          <w:b/>
          <w:sz w:val="32"/>
          <w:szCs w:val="28"/>
        </w:rPr>
      </w:pPr>
      <w:r w:rsidRPr="00255E39">
        <w:rPr>
          <w:b/>
          <w:sz w:val="32"/>
          <w:szCs w:val="28"/>
        </w:rPr>
        <w:t xml:space="preserve">Общие параметры финансирования, </w:t>
      </w:r>
      <w:proofErr w:type="gramStart"/>
      <w:r w:rsidRPr="00255E39">
        <w:rPr>
          <w:b/>
          <w:sz w:val="32"/>
          <w:szCs w:val="28"/>
        </w:rPr>
        <w:t>инвестиций  в</w:t>
      </w:r>
      <w:proofErr w:type="gramEnd"/>
      <w:r w:rsidRPr="00255E39">
        <w:rPr>
          <w:b/>
          <w:sz w:val="32"/>
          <w:szCs w:val="28"/>
        </w:rPr>
        <w:t xml:space="preserve"> ДДУ</w:t>
      </w:r>
    </w:p>
    <w:p w:rsidR="005A38AC" w:rsidRPr="00255E39" w:rsidRDefault="005A38AC" w:rsidP="005A38AC">
      <w:pPr>
        <w:jc w:val="center"/>
        <w:rPr>
          <w:b/>
          <w:sz w:val="18"/>
          <w:szCs w:val="28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562"/>
        <w:gridCol w:w="2835"/>
        <w:gridCol w:w="3118"/>
      </w:tblGrid>
      <w:tr w:rsidR="005A38AC" w:rsidRPr="00B3264A" w:rsidTr="00F135D5"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2017 г.</w:t>
            </w:r>
          </w:p>
        </w:tc>
      </w:tr>
      <w:tr w:rsidR="005A38AC" w:rsidRPr="00B3264A" w:rsidTr="00F135D5"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B3264A">
              <w:rPr>
                <w:b/>
                <w:sz w:val="32"/>
              </w:rPr>
              <w:t>План</w:t>
            </w:r>
            <w:r>
              <w:rPr>
                <w:b/>
                <w:sz w:val="32"/>
              </w:rPr>
              <w:t xml:space="preserve"> по району Северное Медведково</w:t>
            </w:r>
          </w:p>
        </w:tc>
      </w:tr>
      <w:tr w:rsidR="005A38AC" w:rsidRPr="00B3264A" w:rsidTr="00F135D5">
        <w:trPr>
          <w:cantSplit/>
          <w:trHeight w:val="71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z w:val="28"/>
              </w:rPr>
            </w:pPr>
            <w:r w:rsidRPr="00B3264A">
              <w:rPr>
                <w:b/>
                <w:szCs w:val="22"/>
              </w:rPr>
              <w:t>Количество (единица)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z w:val="28"/>
              </w:rPr>
            </w:pPr>
            <w:r w:rsidRPr="00B3264A">
              <w:rPr>
                <w:b/>
                <w:szCs w:val="22"/>
              </w:rPr>
              <w:t>Площадь (единица)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z w:val="28"/>
              </w:rPr>
            </w:pPr>
            <w:r w:rsidRPr="00B3264A">
              <w:rPr>
                <w:b/>
                <w:szCs w:val="22"/>
              </w:rPr>
              <w:t>Объем финансирования</w:t>
            </w:r>
          </w:p>
        </w:tc>
      </w:tr>
      <w:tr w:rsidR="005A38AC" w:rsidRPr="00B3264A" w:rsidTr="00F135D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  <w:r w:rsidRPr="00B3264A">
              <w:rPr>
                <w:sz w:val="28"/>
              </w:rPr>
              <w:t>Строительство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5A38AC" w:rsidRPr="00B3264A" w:rsidTr="00F135D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  <w:r w:rsidRPr="00B3264A">
              <w:rPr>
                <w:sz w:val="28"/>
              </w:rPr>
              <w:t>Капитальный ремонт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2 108,7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21 113,6</w:t>
            </w:r>
          </w:p>
        </w:tc>
      </w:tr>
      <w:tr w:rsidR="005A38AC" w:rsidRPr="00B3264A" w:rsidTr="00F135D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  <w:r w:rsidRPr="00B3264A">
              <w:rPr>
                <w:sz w:val="28"/>
              </w:rPr>
              <w:t>Текущий ремонт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A38AC" w:rsidRPr="00B3264A" w:rsidTr="00F135D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  <w:r w:rsidRPr="00B3264A">
              <w:rPr>
                <w:sz w:val="28"/>
              </w:rPr>
              <w:t>Благоустройство территорий при ДДУ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55 590,0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33 700,0</w:t>
            </w:r>
          </w:p>
        </w:tc>
      </w:tr>
      <w:tr w:rsidR="005A38AC" w:rsidRPr="00B3264A" w:rsidTr="00F135D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  <w:r w:rsidRPr="00B3264A">
              <w:rPr>
                <w:sz w:val="28"/>
              </w:rPr>
              <w:t>Закупка</w:t>
            </w:r>
            <w:r>
              <w:rPr>
                <w:sz w:val="28"/>
              </w:rPr>
              <w:t xml:space="preserve"> </w:t>
            </w:r>
            <w:r w:rsidRPr="00B3264A">
              <w:rPr>
                <w:sz w:val="28"/>
              </w:rPr>
              <w:t>оборудования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5A38AC" w:rsidRPr="00B3264A" w:rsidRDefault="005A38AC" w:rsidP="005A38AC">
      <w:pPr>
        <w:rPr>
          <w:sz w:val="28"/>
          <w:lang w:eastAsia="en-US"/>
        </w:rPr>
      </w:pPr>
    </w:p>
    <w:p w:rsidR="005A38AC" w:rsidRPr="00B3264A" w:rsidRDefault="005A38AC" w:rsidP="005A38AC">
      <w:pPr>
        <w:rPr>
          <w:sz w:val="28"/>
          <w:lang w:eastAsia="en-US"/>
        </w:rPr>
      </w:pPr>
    </w:p>
    <w:p w:rsidR="005A38AC" w:rsidRDefault="005A38AC" w:rsidP="005A38AC">
      <w:pPr>
        <w:jc w:val="center"/>
        <w:rPr>
          <w:b/>
          <w:sz w:val="32"/>
          <w:szCs w:val="28"/>
        </w:rPr>
      </w:pPr>
      <w:r w:rsidRPr="00255E39">
        <w:rPr>
          <w:b/>
          <w:sz w:val="32"/>
          <w:szCs w:val="28"/>
        </w:rPr>
        <w:t>Адресный перечень объектов:</w:t>
      </w:r>
    </w:p>
    <w:p w:rsidR="005A38AC" w:rsidRPr="00255E39" w:rsidRDefault="005A38AC" w:rsidP="005A38AC">
      <w:pPr>
        <w:jc w:val="center"/>
        <w:rPr>
          <w:b/>
          <w:sz w:val="32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4961"/>
        <w:gridCol w:w="4394"/>
      </w:tblGrid>
      <w:tr w:rsidR="005A38AC" w:rsidRPr="00255E39" w:rsidTr="00F135D5">
        <w:tc>
          <w:tcPr>
            <w:tcW w:w="3794" w:type="dxa"/>
            <w:shd w:val="clear" w:color="auto" w:fill="auto"/>
          </w:tcPr>
          <w:p w:rsidR="005A38AC" w:rsidRPr="00255E39" w:rsidRDefault="005A38AC" w:rsidP="00F135D5">
            <w:pPr>
              <w:jc w:val="center"/>
              <w:rPr>
                <w:b/>
                <w:sz w:val="28"/>
                <w:szCs w:val="28"/>
              </w:rPr>
            </w:pPr>
            <w:r w:rsidRPr="00255E39">
              <w:rPr>
                <w:b/>
                <w:sz w:val="28"/>
                <w:szCs w:val="28"/>
              </w:rPr>
              <w:t>Вид работ</w:t>
            </w:r>
          </w:p>
        </w:tc>
        <w:tc>
          <w:tcPr>
            <w:tcW w:w="2126" w:type="dxa"/>
            <w:shd w:val="clear" w:color="auto" w:fill="auto"/>
          </w:tcPr>
          <w:p w:rsidR="005A38AC" w:rsidRPr="00255E39" w:rsidRDefault="005A38AC" w:rsidP="00F135D5">
            <w:pPr>
              <w:jc w:val="center"/>
              <w:rPr>
                <w:b/>
                <w:sz w:val="28"/>
                <w:szCs w:val="28"/>
              </w:rPr>
            </w:pPr>
            <w:r w:rsidRPr="00255E39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4961" w:type="dxa"/>
            <w:shd w:val="clear" w:color="auto" w:fill="auto"/>
          </w:tcPr>
          <w:p w:rsidR="005A38AC" w:rsidRPr="00255E39" w:rsidRDefault="005A38AC" w:rsidP="00F135D5">
            <w:pPr>
              <w:jc w:val="center"/>
              <w:rPr>
                <w:b/>
                <w:sz w:val="28"/>
                <w:szCs w:val="28"/>
              </w:rPr>
            </w:pPr>
            <w:r w:rsidRPr="00255E39">
              <w:rPr>
                <w:b/>
                <w:sz w:val="28"/>
                <w:szCs w:val="28"/>
              </w:rPr>
              <w:t>Объект</w:t>
            </w:r>
          </w:p>
        </w:tc>
        <w:tc>
          <w:tcPr>
            <w:tcW w:w="4394" w:type="dxa"/>
            <w:shd w:val="clear" w:color="auto" w:fill="auto"/>
          </w:tcPr>
          <w:p w:rsidR="005A38AC" w:rsidRPr="00255E39" w:rsidRDefault="005A38AC" w:rsidP="00F135D5">
            <w:pPr>
              <w:jc w:val="center"/>
              <w:rPr>
                <w:b/>
                <w:sz w:val="28"/>
                <w:szCs w:val="28"/>
              </w:rPr>
            </w:pPr>
            <w:r w:rsidRPr="00255E39">
              <w:rPr>
                <w:b/>
                <w:sz w:val="28"/>
                <w:szCs w:val="28"/>
              </w:rPr>
              <w:t>Адрес</w:t>
            </w:r>
          </w:p>
        </w:tc>
      </w:tr>
      <w:tr w:rsidR="005A38AC" w:rsidRPr="00255E39" w:rsidTr="00F135D5">
        <w:tc>
          <w:tcPr>
            <w:tcW w:w="3794" w:type="dxa"/>
            <w:shd w:val="clear" w:color="auto" w:fill="auto"/>
            <w:vAlign w:val="center"/>
          </w:tcPr>
          <w:p w:rsidR="005A38AC" w:rsidRPr="00255E39" w:rsidRDefault="005A38AC" w:rsidP="00F135D5">
            <w:pPr>
              <w:jc w:val="center"/>
              <w:rPr>
                <w:sz w:val="28"/>
                <w:szCs w:val="28"/>
              </w:rPr>
            </w:pPr>
            <w:r w:rsidRPr="00255E39">
              <w:rPr>
                <w:bCs/>
                <w:sz w:val="28"/>
                <w:szCs w:val="28"/>
              </w:rPr>
              <w:t>Капитальный ремонт (СМР)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A38AC" w:rsidRPr="00255E39" w:rsidRDefault="005A38AC" w:rsidP="00F135D5">
            <w:pPr>
              <w:jc w:val="center"/>
              <w:rPr>
                <w:sz w:val="28"/>
                <w:szCs w:val="28"/>
                <w:lang w:eastAsia="en-US"/>
              </w:rPr>
            </w:pPr>
            <w:r w:rsidRPr="00255E39">
              <w:rPr>
                <w:bCs/>
                <w:sz w:val="28"/>
                <w:szCs w:val="28"/>
              </w:rPr>
              <w:t>Северное Медведково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A38AC" w:rsidRPr="00255E39" w:rsidRDefault="005A38AC" w:rsidP="00F135D5">
            <w:pPr>
              <w:jc w:val="center"/>
              <w:rPr>
                <w:sz w:val="28"/>
                <w:szCs w:val="28"/>
                <w:lang w:eastAsia="en-US"/>
              </w:rPr>
            </w:pPr>
            <w:r w:rsidRPr="00255E39">
              <w:rPr>
                <w:bCs/>
                <w:sz w:val="28"/>
                <w:szCs w:val="28"/>
              </w:rPr>
              <w:t>ГБОУ «Гимназия №1506» ДОУ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38AC" w:rsidRPr="00255E39" w:rsidRDefault="005A38AC" w:rsidP="00F135D5">
            <w:pPr>
              <w:rPr>
                <w:sz w:val="28"/>
                <w:szCs w:val="28"/>
                <w:lang w:eastAsia="en-US"/>
              </w:rPr>
            </w:pPr>
            <w:r w:rsidRPr="00255E39">
              <w:rPr>
                <w:bCs/>
                <w:sz w:val="28"/>
                <w:szCs w:val="28"/>
              </w:rPr>
              <w:t>ул. Широкая, д.9</w:t>
            </w:r>
          </w:p>
        </w:tc>
      </w:tr>
      <w:tr w:rsidR="005A38AC" w:rsidRPr="00255E39" w:rsidTr="00F135D5">
        <w:tc>
          <w:tcPr>
            <w:tcW w:w="3794" w:type="dxa"/>
            <w:shd w:val="clear" w:color="auto" w:fill="auto"/>
            <w:vAlign w:val="center"/>
          </w:tcPr>
          <w:p w:rsidR="005A38AC" w:rsidRPr="00255E39" w:rsidRDefault="005A38AC" w:rsidP="00F135D5">
            <w:pPr>
              <w:jc w:val="center"/>
              <w:rPr>
                <w:color w:val="000000"/>
                <w:sz w:val="28"/>
                <w:szCs w:val="28"/>
              </w:rPr>
            </w:pPr>
            <w:r w:rsidRPr="00255E39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55E39">
              <w:rPr>
                <w:color w:val="000000"/>
                <w:sz w:val="28"/>
                <w:szCs w:val="28"/>
              </w:rPr>
              <w:t>(СМР)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A38AC" w:rsidRPr="00255E39" w:rsidRDefault="005A38AC" w:rsidP="00F13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38AC" w:rsidRPr="00255E39" w:rsidRDefault="005A38AC" w:rsidP="00F135D5">
            <w:pPr>
              <w:jc w:val="center"/>
              <w:rPr>
                <w:color w:val="000000"/>
                <w:sz w:val="28"/>
                <w:szCs w:val="28"/>
              </w:rPr>
            </w:pPr>
            <w:r w:rsidRPr="00255E39">
              <w:rPr>
                <w:color w:val="000000"/>
                <w:sz w:val="28"/>
                <w:szCs w:val="28"/>
              </w:rPr>
              <w:t>ГБОУ «Школа № 283»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55E39">
              <w:rPr>
                <w:color w:val="000000"/>
                <w:sz w:val="28"/>
                <w:szCs w:val="28"/>
              </w:rPr>
              <w:t>СП № 6 (ДО)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38AC" w:rsidRPr="00255E39" w:rsidRDefault="005A38AC" w:rsidP="00F135D5">
            <w:pPr>
              <w:rPr>
                <w:sz w:val="28"/>
                <w:szCs w:val="28"/>
              </w:rPr>
            </w:pPr>
            <w:r w:rsidRPr="00255E39">
              <w:rPr>
                <w:sz w:val="28"/>
                <w:szCs w:val="28"/>
              </w:rPr>
              <w:t>ул. Широкая, д.17, к.5</w:t>
            </w:r>
          </w:p>
        </w:tc>
      </w:tr>
      <w:tr w:rsidR="005A38AC" w:rsidRPr="00255E39" w:rsidTr="00F135D5">
        <w:tc>
          <w:tcPr>
            <w:tcW w:w="3794" w:type="dxa"/>
            <w:shd w:val="clear" w:color="auto" w:fill="auto"/>
            <w:vAlign w:val="center"/>
          </w:tcPr>
          <w:p w:rsidR="005A38AC" w:rsidRPr="00255E39" w:rsidRDefault="005A38AC" w:rsidP="00F135D5">
            <w:pPr>
              <w:jc w:val="center"/>
              <w:rPr>
                <w:color w:val="000000"/>
                <w:sz w:val="28"/>
                <w:szCs w:val="28"/>
              </w:rPr>
            </w:pPr>
            <w:r w:rsidRPr="00255E39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55E39">
              <w:rPr>
                <w:color w:val="000000"/>
                <w:sz w:val="28"/>
                <w:szCs w:val="28"/>
              </w:rPr>
              <w:t>(СМР)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A38AC" w:rsidRPr="00255E39" w:rsidRDefault="005A38AC" w:rsidP="00F13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38AC" w:rsidRPr="00255E39" w:rsidRDefault="005A38AC" w:rsidP="00F135D5">
            <w:pPr>
              <w:jc w:val="center"/>
              <w:rPr>
                <w:color w:val="000000"/>
                <w:sz w:val="28"/>
                <w:szCs w:val="28"/>
              </w:rPr>
            </w:pPr>
            <w:r w:rsidRPr="00255E39">
              <w:rPr>
                <w:color w:val="000000"/>
                <w:sz w:val="28"/>
                <w:szCs w:val="28"/>
              </w:rPr>
              <w:t>ГБОУ «Школа № 283»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55E39">
              <w:rPr>
                <w:color w:val="000000"/>
                <w:sz w:val="28"/>
                <w:szCs w:val="28"/>
              </w:rPr>
              <w:t>СП № 4 (ДО)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38AC" w:rsidRPr="00255E39" w:rsidRDefault="005A38AC" w:rsidP="00F135D5">
            <w:pPr>
              <w:rPr>
                <w:sz w:val="28"/>
                <w:szCs w:val="28"/>
              </w:rPr>
            </w:pPr>
            <w:r w:rsidRPr="00255E39">
              <w:rPr>
                <w:sz w:val="28"/>
                <w:szCs w:val="28"/>
              </w:rPr>
              <w:t>Студеный пр., д.32А</w:t>
            </w:r>
          </w:p>
        </w:tc>
      </w:tr>
      <w:tr w:rsidR="005A38AC" w:rsidRPr="00255E39" w:rsidTr="00F135D5">
        <w:tc>
          <w:tcPr>
            <w:tcW w:w="3794" w:type="dxa"/>
            <w:shd w:val="clear" w:color="auto" w:fill="auto"/>
            <w:vAlign w:val="center"/>
          </w:tcPr>
          <w:p w:rsidR="005A38AC" w:rsidRPr="00255E39" w:rsidRDefault="005A38AC" w:rsidP="00F135D5">
            <w:pPr>
              <w:jc w:val="center"/>
              <w:rPr>
                <w:color w:val="000000"/>
                <w:sz w:val="28"/>
                <w:szCs w:val="28"/>
              </w:rPr>
            </w:pPr>
            <w:r w:rsidRPr="00255E39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55E39">
              <w:rPr>
                <w:color w:val="000000"/>
                <w:sz w:val="28"/>
                <w:szCs w:val="28"/>
              </w:rPr>
              <w:t>(СМР)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A38AC" w:rsidRPr="00255E39" w:rsidRDefault="005A38AC" w:rsidP="00F13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38AC" w:rsidRPr="00255E39" w:rsidRDefault="005A38AC" w:rsidP="00F135D5">
            <w:pPr>
              <w:jc w:val="center"/>
              <w:rPr>
                <w:color w:val="000000"/>
                <w:sz w:val="28"/>
                <w:szCs w:val="28"/>
              </w:rPr>
            </w:pPr>
            <w:r w:rsidRPr="00255E39">
              <w:rPr>
                <w:color w:val="000000"/>
                <w:sz w:val="28"/>
                <w:szCs w:val="28"/>
              </w:rPr>
              <w:t>ГБОУ «Школа № 283»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55E39">
              <w:rPr>
                <w:color w:val="000000"/>
                <w:sz w:val="28"/>
                <w:szCs w:val="28"/>
              </w:rPr>
              <w:t>СП № 3 (ДО)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38AC" w:rsidRPr="00255E39" w:rsidRDefault="005A38AC" w:rsidP="00F135D5">
            <w:pPr>
              <w:rPr>
                <w:sz w:val="28"/>
                <w:szCs w:val="28"/>
              </w:rPr>
            </w:pPr>
            <w:r w:rsidRPr="00255E39">
              <w:rPr>
                <w:sz w:val="28"/>
                <w:szCs w:val="28"/>
              </w:rPr>
              <w:t>Студеный пр., д.26 к.3</w:t>
            </w:r>
          </w:p>
        </w:tc>
      </w:tr>
      <w:tr w:rsidR="005A38AC" w:rsidRPr="00255E39" w:rsidTr="00F135D5">
        <w:tc>
          <w:tcPr>
            <w:tcW w:w="3794" w:type="dxa"/>
            <w:shd w:val="clear" w:color="auto" w:fill="auto"/>
            <w:vAlign w:val="center"/>
          </w:tcPr>
          <w:p w:rsidR="005A38AC" w:rsidRPr="00255E39" w:rsidRDefault="005A38AC" w:rsidP="00F135D5">
            <w:pPr>
              <w:jc w:val="center"/>
              <w:rPr>
                <w:color w:val="000000"/>
                <w:sz w:val="28"/>
                <w:szCs w:val="28"/>
              </w:rPr>
            </w:pPr>
            <w:r w:rsidRPr="00255E39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55E39">
              <w:rPr>
                <w:color w:val="000000"/>
                <w:sz w:val="28"/>
                <w:szCs w:val="28"/>
              </w:rPr>
              <w:t>(СМР)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A38AC" w:rsidRPr="00255E39" w:rsidRDefault="005A38AC" w:rsidP="00F13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38AC" w:rsidRPr="00255E39" w:rsidRDefault="005A38AC" w:rsidP="00F135D5">
            <w:pPr>
              <w:jc w:val="center"/>
              <w:rPr>
                <w:color w:val="000000"/>
                <w:sz w:val="28"/>
                <w:szCs w:val="28"/>
              </w:rPr>
            </w:pPr>
            <w:r w:rsidRPr="00255E39">
              <w:rPr>
                <w:color w:val="000000"/>
                <w:sz w:val="28"/>
                <w:szCs w:val="28"/>
              </w:rPr>
              <w:t>ГБОУ «Школа № 283»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55E39">
              <w:rPr>
                <w:color w:val="000000"/>
                <w:sz w:val="28"/>
                <w:szCs w:val="28"/>
              </w:rPr>
              <w:t>СП № 12 (ДО)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38AC" w:rsidRPr="00255E39" w:rsidRDefault="005A38AC" w:rsidP="00F135D5">
            <w:pPr>
              <w:rPr>
                <w:sz w:val="28"/>
                <w:szCs w:val="28"/>
              </w:rPr>
            </w:pPr>
            <w:r w:rsidRPr="00255E39">
              <w:rPr>
                <w:sz w:val="28"/>
                <w:szCs w:val="28"/>
              </w:rPr>
              <w:t>ул. Осташковская, д.28, к.1</w:t>
            </w:r>
          </w:p>
        </w:tc>
      </w:tr>
      <w:tr w:rsidR="005A38AC" w:rsidRPr="00255E39" w:rsidTr="00F135D5">
        <w:tc>
          <w:tcPr>
            <w:tcW w:w="3794" w:type="dxa"/>
            <w:shd w:val="clear" w:color="auto" w:fill="auto"/>
            <w:vAlign w:val="center"/>
          </w:tcPr>
          <w:p w:rsidR="005A38AC" w:rsidRPr="00255E39" w:rsidRDefault="005A38AC" w:rsidP="00F135D5">
            <w:pPr>
              <w:jc w:val="center"/>
              <w:rPr>
                <w:color w:val="000000"/>
                <w:sz w:val="28"/>
                <w:szCs w:val="28"/>
              </w:rPr>
            </w:pPr>
            <w:r w:rsidRPr="00255E39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55E39">
              <w:rPr>
                <w:color w:val="000000"/>
                <w:sz w:val="28"/>
                <w:szCs w:val="28"/>
              </w:rPr>
              <w:t>(СМР)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A38AC" w:rsidRPr="00255E39" w:rsidRDefault="005A38AC" w:rsidP="00F13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38AC" w:rsidRPr="00255E39" w:rsidRDefault="005A38AC" w:rsidP="00F135D5">
            <w:pPr>
              <w:jc w:val="center"/>
              <w:rPr>
                <w:color w:val="000000"/>
                <w:sz w:val="28"/>
                <w:szCs w:val="28"/>
              </w:rPr>
            </w:pPr>
            <w:r w:rsidRPr="00255E39">
              <w:rPr>
                <w:color w:val="000000"/>
                <w:sz w:val="28"/>
                <w:szCs w:val="28"/>
              </w:rPr>
              <w:t>ГБОУ «Школа № 283»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55E39">
              <w:rPr>
                <w:color w:val="000000"/>
                <w:sz w:val="28"/>
                <w:szCs w:val="28"/>
              </w:rPr>
              <w:t>СП № 5 (ДО)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38AC" w:rsidRPr="00255E39" w:rsidRDefault="005A38AC" w:rsidP="00F135D5">
            <w:pPr>
              <w:rPr>
                <w:sz w:val="28"/>
                <w:szCs w:val="28"/>
              </w:rPr>
            </w:pPr>
            <w:r w:rsidRPr="00255E39">
              <w:rPr>
                <w:sz w:val="28"/>
                <w:szCs w:val="28"/>
              </w:rPr>
              <w:t>ул. Широкая, д.13, к.3</w:t>
            </w:r>
          </w:p>
        </w:tc>
      </w:tr>
      <w:tr w:rsidR="005A38AC" w:rsidRPr="00255E39" w:rsidTr="00F135D5">
        <w:tc>
          <w:tcPr>
            <w:tcW w:w="3794" w:type="dxa"/>
            <w:shd w:val="clear" w:color="auto" w:fill="auto"/>
            <w:vAlign w:val="center"/>
          </w:tcPr>
          <w:p w:rsidR="005A38AC" w:rsidRPr="00255E39" w:rsidRDefault="005A38AC" w:rsidP="00F135D5">
            <w:pPr>
              <w:jc w:val="center"/>
              <w:rPr>
                <w:color w:val="000000"/>
                <w:sz w:val="28"/>
                <w:szCs w:val="28"/>
              </w:rPr>
            </w:pPr>
            <w:r w:rsidRPr="00255E39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55E39">
              <w:rPr>
                <w:color w:val="000000"/>
                <w:sz w:val="28"/>
                <w:szCs w:val="28"/>
              </w:rPr>
              <w:t>(СМР)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A38AC" w:rsidRPr="00255E39" w:rsidRDefault="005A38AC" w:rsidP="00F13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38AC" w:rsidRPr="00255E39" w:rsidRDefault="005A38AC" w:rsidP="00F135D5">
            <w:pPr>
              <w:jc w:val="center"/>
              <w:rPr>
                <w:color w:val="000000"/>
                <w:sz w:val="28"/>
                <w:szCs w:val="28"/>
              </w:rPr>
            </w:pPr>
            <w:r w:rsidRPr="00255E39">
              <w:rPr>
                <w:color w:val="000000"/>
                <w:sz w:val="28"/>
                <w:szCs w:val="28"/>
              </w:rPr>
              <w:t>ГБОУ «Школа № 283»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55E39">
              <w:rPr>
                <w:color w:val="000000"/>
                <w:sz w:val="28"/>
                <w:szCs w:val="28"/>
              </w:rPr>
              <w:t>СП № 11 (ДО)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38AC" w:rsidRPr="00255E39" w:rsidRDefault="005A38AC" w:rsidP="00F135D5">
            <w:pPr>
              <w:rPr>
                <w:sz w:val="28"/>
                <w:szCs w:val="28"/>
              </w:rPr>
            </w:pPr>
            <w:r w:rsidRPr="00255E39">
              <w:rPr>
                <w:sz w:val="28"/>
                <w:szCs w:val="28"/>
              </w:rPr>
              <w:t>ул. Осташковская, д.26, к.2</w:t>
            </w:r>
          </w:p>
        </w:tc>
      </w:tr>
      <w:tr w:rsidR="005A38AC" w:rsidRPr="00255E39" w:rsidTr="00F135D5">
        <w:tc>
          <w:tcPr>
            <w:tcW w:w="3794" w:type="dxa"/>
            <w:shd w:val="clear" w:color="auto" w:fill="auto"/>
            <w:vAlign w:val="center"/>
          </w:tcPr>
          <w:p w:rsidR="005A38AC" w:rsidRPr="00255E39" w:rsidRDefault="005A38AC" w:rsidP="00F135D5">
            <w:pPr>
              <w:jc w:val="center"/>
              <w:rPr>
                <w:sz w:val="28"/>
                <w:szCs w:val="28"/>
              </w:rPr>
            </w:pPr>
            <w:r w:rsidRPr="00255E39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55E39">
              <w:rPr>
                <w:sz w:val="28"/>
                <w:szCs w:val="28"/>
              </w:rPr>
              <w:t>(ПСД)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A38AC" w:rsidRPr="00255E39" w:rsidRDefault="005A38AC" w:rsidP="00F13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38AC" w:rsidRPr="00255E39" w:rsidRDefault="005A38AC" w:rsidP="00F135D5">
            <w:pPr>
              <w:jc w:val="center"/>
              <w:rPr>
                <w:sz w:val="28"/>
                <w:szCs w:val="28"/>
              </w:rPr>
            </w:pPr>
            <w:r w:rsidRPr="00255E39">
              <w:rPr>
                <w:sz w:val="28"/>
                <w:szCs w:val="28"/>
              </w:rPr>
              <w:t>ГБПОУ «1-й МОК»</w:t>
            </w:r>
            <w:r>
              <w:rPr>
                <w:sz w:val="28"/>
                <w:szCs w:val="28"/>
              </w:rPr>
              <w:t xml:space="preserve"> </w:t>
            </w:r>
            <w:r w:rsidRPr="00255E39">
              <w:rPr>
                <w:sz w:val="28"/>
                <w:szCs w:val="28"/>
              </w:rPr>
              <w:t>СП «Детский сад»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38AC" w:rsidRPr="00255E39" w:rsidRDefault="005A38AC" w:rsidP="00F135D5">
            <w:pPr>
              <w:rPr>
                <w:sz w:val="28"/>
                <w:szCs w:val="28"/>
              </w:rPr>
            </w:pPr>
            <w:r w:rsidRPr="00255E39">
              <w:rPr>
                <w:sz w:val="28"/>
                <w:szCs w:val="28"/>
              </w:rPr>
              <w:t>ул. Тихомирова, д.8</w:t>
            </w:r>
          </w:p>
        </w:tc>
      </w:tr>
      <w:tr w:rsidR="005A38AC" w:rsidRPr="00255E39" w:rsidTr="00F135D5">
        <w:tc>
          <w:tcPr>
            <w:tcW w:w="3794" w:type="dxa"/>
            <w:shd w:val="clear" w:color="auto" w:fill="auto"/>
            <w:vAlign w:val="center"/>
          </w:tcPr>
          <w:p w:rsidR="005A38AC" w:rsidRPr="00255E39" w:rsidRDefault="005A38AC" w:rsidP="00F135D5">
            <w:pPr>
              <w:jc w:val="center"/>
              <w:rPr>
                <w:sz w:val="28"/>
                <w:szCs w:val="28"/>
              </w:rPr>
            </w:pPr>
            <w:r w:rsidRPr="00255E39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55E39">
              <w:rPr>
                <w:sz w:val="28"/>
                <w:szCs w:val="28"/>
              </w:rPr>
              <w:t>(ПСД)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A38AC" w:rsidRPr="00255E39" w:rsidRDefault="005A38AC" w:rsidP="00F13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38AC" w:rsidRPr="00255E39" w:rsidRDefault="005A38AC" w:rsidP="00F135D5">
            <w:pPr>
              <w:jc w:val="center"/>
              <w:rPr>
                <w:sz w:val="28"/>
                <w:szCs w:val="28"/>
              </w:rPr>
            </w:pPr>
            <w:r w:rsidRPr="00255E39">
              <w:rPr>
                <w:sz w:val="28"/>
                <w:szCs w:val="28"/>
              </w:rPr>
              <w:t>ГБПОУ «1-й МОК»</w:t>
            </w:r>
            <w:r>
              <w:rPr>
                <w:sz w:val="28"/>
                <w:szCs w:val="28"/>
              </w:rPr>
              <w:t xml:space="preserve"> </w:t>
            </w:r>
            <w:r w:rsidRPr="00255E39">
              <w:rPr>
                <w:sz w:val="28"/>
                <w:szCs w:val="28"/>
              </w:rPr>
              <w:t>СП «Детский сад»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38AC" w:rsidRPr="00255E39" w:rsidRDefault="005A38AC" w:rsidP="00F135D5">
            <w:pPr>
              <w:rPr>
                <w:sz w:val="28"/>
                <w:szCs w:val="28"/>
              </w:rPr>
            </w:pPr>
            <w:r w:rsidRPr="00255E39">
              <w:rPr>
                <w:sz w:val="28"/>
                <w:szCs w:val="28"/>
              </w:rPr>
              <w:t>ул. Тихомирова, д.13, корп.2</w:t>
            </w:r>
          </w:p>
        </w:tc>
      </w:tr>
      <w:tr w:rsidR="005A38AC" w:rsidRPr="00255E39" w:rsidTr="00F135D5">
        <w:tc>
          <w:tcPr>
            <w:tcW w:w="3794" w:type="dxa"/>
            <w:shd w:val="clear" w:color="auto" w:fill="auto"/>
            <w:vAlign w:val="center"/>
          </w:tcPr>
          <w:p w:rsidR="005A38AC" w:rsidRPr="00255E39" w:rsidRDefault="005A38AC" w:rsidP="00F135D5">
            <w:pPr>
              <w:jc w:val="center"/>
              <w:rPr>
                <w:sz w:val="28"/>
                <w:szCs w:val="28"/>
              </w:rPr>
            </w:pPr>
            <w:r w:rsidRPr="00255E39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55E39">
              <w:rPr>
                <w:sz w:val="28"/>
                <w:szCs w:val="28"/>
              </w:rPr>
              <w:t>(ПСД)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A38AC" w:rsidRPr="00255E39" w:rsidRDefault="005A38AC" w:rsidP="00F13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38AC" w:rsidRPr="00255E39" w:rsidRDefault="005A38AC" w:rsidP="00F135D5">
            <w:pPr>
              <w:jc w:val="center"/>
              <w:rPr>
                <w:sz w:val="28"/>
                <w:szCs w:val="28"/>
              </w:rPr>
            </w:pPr>
            <w:r w:rsidRPr="00255E39">
              <w:rPr>
                <w:sz w:val="28"/>
                <w:szCs w:val="28"/>
              </w:rPr>
              <w:t>ГБПОУ «1-й МОК»</w:t>
            </w:r>
            <w:r>
              <w:rPr>
                <w:sz w:val="28"/>
                <w:szCs w:val="28"/>
              </w:rPr>
              <w:t xml:space="preserve"> </w:t>
            </w:r>
            <w:r w:rsidRPr="00255E39">
              <w:rPr>
                <w:sz w:val="28"/>
                <w:szCs w:val="28"/>
              </w:rPr>
              <w:t>СП «Детский сад»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38AC" w:rsidRPr="00255E39" w:rsidRDefault="005A38AC" w:rsidP="00F135D5">
            <w:pPr>
              <w:rPr>
                <w:sz w:val="28"/>
                <w:szCs w:val="28"/>
              </w:rPr>
            </w:pPr>
            <w:r w:rsidRPr="00255E39">
              <w:rPr>
                <w:sz w:val="28"/>
                <w:szCs w:val="28"/>
              </w:rPr>
              <w:t>Заревый пр., д.8, корп.2</w:t>
            </w:r>
          </w:p>
        </w:tc>
      </w:tr>
      <w:tr w:rsidR="005A38AC" w:rsidRPr="00255E39" w:rsidTr="00F135D5">
        <w:tc>
          <w:tcPr>
            <w:tcW w:w="3794" w:type="dxa"/>
            <w:shd w:val="clear" w:color="auto" w:fill="auto"/>
            <w:vAlign w:val="center"/>
          </w:tcPr>
          <w:p w:rsidR="005A38AC" w:rsidRPr="00255E39" w:rsidRDefault="005A38AC" w:rsidP="00F135D5">
            <w:pPr>
              <w:jc w:val="center"/>
              <w:rPr>
                <w:sz w:val="28"/>
                <w:szCs w:val="28"/>
              </w:rPr>
            </w:pPr>
            <w:r w:rsidRPr="00255E39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55E39">
              <w:rPr>
                <w:sz w:val="28"/>
                <w:szCs w:val="28"/>
              </w:rPr>
              <w:t>(ПСД)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A38AC" w:rsidRPr="00255E39" w:rsidRDefault="005A38AC" w:rsidP="00F13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38AC" w:rsidRDefault="005A38AC" w:rsidP="00F135D5">
            <w:pPr>
              <w:jc w:val="center"/>
              <w:rPr>
                <w:sz w:val="28"/>
                <w:szCs w:val="28"/>
              </w:rPr>
            </w:pPr>
            <w:r w:rsidRPr="00255E39">
              <w:rPr>
                <w:sz w:val="28"/>
                <w:szCs w:val="28"/>
              </w:rPr>
              <w:t xml:space="preserve">ГБОУ «Гимназия №1506» </w:t>
            </w:r>
          </w:p>
          <w:p w:rsidR="005A38AC" w:rsidRPr="00255E39" w:rsidRDefault="005A38AC" w:rsidP="00F135D5">
            <w:pPr>
              <w:jc w:val="center"/>
              <w:rPr>
                <w:sz w:val="28"/>
                <w:szCs w:val="28"/>
              </w:rPr>
            </w:pPr>
            <w:proofErr w:type="gramStart"/>
            <w:r w:rsidRPr="00255E39">
              <w:rPr>
                <w:sz w:val="28"/>
                <w:szCs w:val="28"/>
              </w:rPr>
              <w:t xml:space="preserve">СП </w:t>
            </w:r>
            <w:r>
              <w:rPr>
                <w:sz w:val="28"/>
                <w:szCs w:val="28"/>
              </w:rPr>
              <w:t xml:space="preserve"> </w:t>
            </w:r>
            <w:r w:rsidRPr="00255E39">
              <w:rPr>
                <w:sz w:val="28"/>
                <w:szCs w:val="28"/>
              </w:rPr>
              <w:t>Детский</w:t>
            </w:r>
            <w:proofErr w:type="gramEnd"/>
            <w:r w:rsidRPr="00255E39">
              <w:rPr>
                <w:sz w:val="28"/>
                <w:szCs w:val="28"/>
              </w:rPr>
              <w:t xml:space="preserve"> сад №665»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38AC" w:rsidRPr="00255E39" w:rsidRDefault="005A38AC" w:rsidP="00F135D5">
            <w:pPr>
              <w:rPr>
                <w:sz w:val="28"/>
                <w:szCs w:val="28"/>
              </w:rPr>
            </w:pPr>
            <w:r w:rsidRPr="00255E39">
              <w:rPr>
                <w:sz w:val="28"/>
                <w:szCs w:val="28"/>
              </w:rPr>
              <w:t>Студеный пр., д.10Б</w:t>
            </w:r>
          </w:p>
        </w:tc>
      </w:tr>
      <w:tr w:rsidR="005A38AC" w:rsidRPr="00255E39" w:rsidTr="00F135D5">
        <w:tc>
          <w:tcPr>
            <w:tcW w:w="3794" w:type="dxa"/>
            <w:shd w:val="clear" w:color="auto" w:fill="auto"/>
            <w:vAlign w:val="center"/>
          </w:tcPr>
          <w:p w:rsidR="005A38AC" w:rsidRPr="00255E39" w:rsidRDefault="005A38AC" w:rsidP="00F135D5">
            <w:pPr>
              <w:jc w:val="center"/>
              <w:rPr>
                <w:sz w:val="28"/>
                <w:szCs w:val="28"/>
              </w:rPr>
            </w:pPr>
            <w:r w:rsidRPr="00255E39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55E39">
              <w:rPr>
                <w:sz w:val="28"/>
                <w:szCs w:val="28"/>
              </w:rPr>
              <w:t>(ПСД)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A38AC" w:rsidRPr="00255E39" w:rsidRDefault="005A38AC" w:rsidP="00F13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38AC" w:rsidRDefault="005A38AC" w:rsidP="00F135D5">
            <w:pPr>
              <w:jc w:val="center"/>
              <w:rPr>
                <w:sz w:val="28"/>
                <w:szCs w:val="28"/>
              </w:rPr>
            </w:pPr>
            <w:r w:rsidRPr="00255E39">
              <w:rPr>
                <w:sz w:val="28"/>
                <w:szCs w:val="28"/>
              </w:rPr>
              <w:t xml:space="preserve">ГБОУ «Гимназия №1506» </w:t>
            </w:r>
          </w:p>
          <w:p w:rsidR="005A38AC" w:rsidRPr="00255E39" w:rsidRDefault="005A38AC" w:rsidP="00F135D5">
            <w:pPr>
              <w:jc w:val="center"/>
              <w:rPr>
                <w:sz w:val="28"/>
                <w:szCs w:val="28"/>
              </w:rPr>
            </w:pPr>
            <w:proofErr w:type="gramStart"/>
            <w:r w:rsidRPr="00255E39">
              <w:rPr>
                <w:sz w:val="28"/>
                <w:szCs w:val="28"/>
              </w:rPr>
              <w:t xml:space="preserve">СП </w:t>
            </w:r>
            <w:r>
              <w:rPr>
                <w:sz w:val="28"/>
                <w:szCs w:val="28"/>
              </w:rPr>
              <w:t xml:space="preserve"> </w:t>
            </w:r>
            <w:r w:rsidRPr="00255E39">
              <w:rPr>
                <w:sz w:val="28"/>
                <w:szCs w:val="28"/>
              </w:rPr>
              <w:t>Детский</w:t>
            </w:r>
            <w:proofErr w:type="gramEnd"/>
            <w:r w:rsidRPr="00255E39">
              <w:rPr>
                <w:sz w:val="28"/>
                <w:szCs w:val="28"/>
              </w:rPr>
              <w:t xml:space="preserve"> сад №715»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38AC" w:rsidRPr="00255E39" w:rsidRDefault="005A38AC" w:rsidP="00F135D5">
            <w:pPr>
              <w:rPr>
                <w:sz w:val="28"/>
                <w:szCs w:val="28"/>
              </w:rPr>
            </w:pPr>
            <w:r w:rsidRPr="00255E39">
              <w:rPr>
                <w:sz w:val="28"/>
                <w:szCs w:val="28"/>
              </w:rPr>
              <w:t>ул. Широкая, д.9</w:t>
            </w:r>
          </w:p>
        </w:tc>
      </w:tr>
    </w:tbl>
    <w:p w:rsidR="005A38AC" w:rsidRPr="00B3264A" w:rsidRDefault="005A38AC" w:rsidP="005A38AC">
      <w:pPr>
        <w:rPr>
          <w:b/>
          <w:i/>
          <w:sz w:val="32"/>
          <w:szCs w:val="28"/>
        </w:rPr>
      </w:pPr>
    </w:p>
    <w:p w:rsidR="005A38AC" w:rsidRDefault="005A38AC" w:rsidP="005A38AC">
      <w:pPr>
        <w:rPr>
          <w:b/>
          <w:sz w:val="28"/>
        </w:rPr>
      </w:pPr>
    </w:p>
    <w:p w:rsidR="005A38AC" w:rsidRDefault="005A38AC" w:rsidP="005A38AC">
      <w:pPr>
        <w:rPr>
          <w:b/>
          <w:sz w:val="28"/>
        </w:rPr>
      </w:pPr>
    </w:p>
    <w:p w:rsidR="005A38AC" w:rsidRDefault="005A38AC" w:rsidP="005A38AC">
      <w:pPr>
        <w:rPr>
          <w:b/>
          <w:sz w:val="28"/>
        </w:rPr>
      </w:pPr>
    </w:p>
    <w:p w:rsidR="005A38AC" w:rsidRDefault="005A38AC" w:rsidP="005A38AC">
      <w:pPr>
        <w:rPr>
          <w:b/>
          <w:sz w:val="28"/>
        </w:rPr>
      </w:pPr>
    </w:p>
    <w:p w:rsidR="005A38AC" w:rsidRDefault="005A38AC" w:rsidP="005A38AC">
      <w:pPr>
        <w:rPr>
          <w:b/>
          <w:sz w:val="28"/>
        </w:rPr>
      </w:pPr>
    </w:p>
    <w:p w:rsidR="005A38AC" w:rsidRDefault="005A38AC" w:rsidP="005A38AC">
      <w:pPr>
        <w:rPr>
          <w:b/>
          <w:sz w:val="28"/>
        </w:rPr>
      </w:pPr>
    </w:p>
    <w:p w:rsidR="005A38AC" w:rsidRDefault="005A38AC" w:rsidP="005A38AC">
      <w:pPr>
        <w:rPr>
          <w:b/>
          <w:sz w:val="28"/>
        </w:rPr>
      </w:pPr>
    </w:p>
    <w:p w:rsidR="005A38AC" w:rsidRDefault="005A38AC" w:rsidP="005A38AC">
      <w:pPr>
        <w:rPr>
          <w:b/>
          <w:sz w:val="28"/>
        </w:rPr>
      </w:pPr>
    </w:p>
    <w:p w:rsidR="005A38AC" w:rsidRDefault="005A38AC" w:rsidP="005A38AC">
      <w:pPr>
        <w:rPr>
          <w:b/>
          <w:sz w:val="28"/>
        </w:rPr>
      </w:pPr>
    </w:p>
    <w:p w:rsidR="005A38AC" w:rsidRDefault="005A38AC" w:rsidP="005A38AC">
      <w:pPr>
        <w:rPr>
          <w:b/>
          <w:sz w:val="28"/>
        </w:rPr>
      </w:pPr>
      <w:r w:rsidRPr="00255E39">
        <w:rPr>
          <w:b/>
          <w:sz w:val="28"/>
        </w:rPr>
        <w:lastRenderedPageBreak/>
        <w:t>Сокращение очередности в ДДУ, чел.</w:t>
      </w:r>
    </w:p>
    <w:p w:rsidR="005A38AC" w:rsidRPr="00255E39" w:rsidRDefault="005A38AC" w:rsidP="005A38AC">
      <w:pPr>
        <w:rPr>
          <w:b/>
          <w:sz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14"/>
        <w:gridCol w:w="2648"/>
      </w:tblGrid>
      <w:tr w:rsidR="005A38AC" w:rsidRPr="00B3264A" w:rsidTr="00F135D5">
        <w:trPr>
          <w:trHeight w:val="532"/>
          <w:tblHeader/>
        </w:trPr>
        <w:tc>
          <w:tcPr>
            <w:tcW w:w="40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Cs w:val="22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Районы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8AC" w:rsidRPr="006644AE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6644AE">
              <w:rPr>
                <w:b/>
                <w:snapToGrid w:val="0"/>
                <w:sz w:val="32"/>
                <w:szCs w:val="22"/>
              </w:rPr>
              <w:t>Северное Медведково</w:t>
            </w:r>
          </w:p>
        </w:tc>
      </w:tr>
      <w:tr w:rsidR="005A38AC" w:rsidRPr="00B3264A" w:rsidTr="00F135D5">
        <w:trPr>
          <w:trHeight w:val="352"/>
        </w:trPr>
        <w:tc>
          <w:tcPr>
            <w:tcW w:w="40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  <w:lang w:eastAsia="en-US"/>
              </w:rPr>
              <w:t>Сокращение очередность в ДДУ, чел. (прогнозные показатели на 01.01.2017 детей от 1 до 3-х лет)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5A38AC" w:rsidRPr="00B3264A" w:rsidTr="00F135D5">
        <w:trPr>
          <w:trHeight w:val="352"/>
        </w:trPr>
        <w:tc>
          <w:tcPr>
            <w:tcW w:w="40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  <w:lang w:eastAsia="en-US"/>
              </w:rPr>
              <w:t>Сокращение очередность в ДДУ, чел. (прогнозные показатели на 01.01.2017 детей от 3 до 7 лет)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</w:tbl>
    <w:p w:rsidR="005A38AC" w:rsidRDefault="005A38AC" w:rsidP="005A38AC">
      <w:pPr>
        <w:rPr>
          <w:sz w:val="28"/>
        </w:rPr>
      </w:pPr>
    </w:p>
    <w:p w:rsidR="005A38AC" w:rsidRPr="006644AE" w:rsidRDefault="005A38AC" w:rsidP="005A38AC">
      <w:pPr>
        <w:rPr>
          <w:i/>
          <w:sz w:val="28"/>
        </w:rPr>
      </w:pPr>
      <w:r w:rsidRPr="006644AE">
        <w:rPr>
          <w:i/>
          <w:sz w:val="28"/>
        </w:rPr>
        <w:t xml:space="preserve">*Информация не предоставлена Департаментом образования города Москвы </w:t>
      </w:r>
    </w:p>
    <w:p w:rsidR="005A38AC" w:rsidRDefault="005A38AC" w:rsidP="005A38AC">
      <w:pPr>
        <w:rPr>
          <w:sz w:val="28"/>
        </w:rPr>
      </w:pPr>
    </w:p>
    <w:p w:rsidR="005A38AC" w:rsidRPr="00B3264A" w:rsidRDefault="005A38AC" w:rsidP="005A38AC">
      <w:pPr>
        <w:rPr>
          <w:sz w:val="28"/>
        </w:rPr>
      </w:pPr>
    </w:p>
    <w:p w:rsidR="005A38AC" w:rsidRPr="00B3264A" w:rsidRDefault="005A38AC" w:rsidP="005A38AC">
      <w:pPr>
        <w:rPr>
          <w:sz w:val="32"/>
          <w:szCs w:val="28"/>
        </w:rPr>
      </w:pPr>
      <w:r w:rsidRPr="00B3264A">
        <w:rPr>
          <w:sz w:val="32"/>
          <w:szCs w:val="28"/>
        </w:rPr>
        <w:t>Мероприятия, направленные на сокращение очередности в ДДУ:</w:t>
      </w:r>
    </w:p>
    <w:p w:rsidR="005A38AC" w:rsidRPr="00B3264A" w:rsidRDefault="005A38AC" w:rsidP="005A38AC">
      <w:pPr>
        <w:jc w:val="both"/>
        <w:rPr>
          <w:szCs w:val="22"/>
        </w:rPr>
      </w:pPr>
    </w:p>
    <w:p w:rsidR="005A38AC" w:rsidRPr="00B3264A" w:rsidRDefault="005A38AC" w:rsidP="005A38AC">
      <w:pPr>
        <w:rPr>
          <w:sz w:val="32"/>
          <w:szCs w:val="28"/>
        </w:rPr>
      </w:pPr>
      <w:r w:rsidRPr="00B3264A">
        <w:rPr>
          <w:sz w:val="32"/>
          <w:szCs w:val="28"/>
        </w:rPr>
        <w:t xml:space="preserve">Увеличение расходов города на содержание 1 ребенка (2016 г.), тыс. руб. </w:t>
      </w:r>
    </w:p>
    <w:p w:rsidR="005A38AC" w:rsidRPr="00B3264A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sz w:val="32"/>
          <w:szCs w:val="28"/>
        </w:rPr>
      </w:pPr>
      <w:r w:rsidRPr="00B3264A">
        <w:rPr>
          <w:sz w:val="32"/>
          <w:szCs w:val="28"/>
        </w:rPr>
        <w:t>Передача в государственную собственность города Москвы помещений ДДУ, используемых не по назначению (в разрезе округов), ед.:</w:t>
      </w:r>
    </w:p>
    <w:p w:rsidR="005A38AC" w:rsidRPr="00B3264A" w:rsidRDefault="005A38AC" w:rsidP="005A38AC">
      <w:pPr>
        <w:rPr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</w:tblGrid>
      <w:tr w:rsidR="005A38AC" w:rsidRPr="00B3264A" w:rsidTr="00F135D5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rPr>
                <w:b/>
                <w:sz w:val="32"/>
                <w:lang w:val="en-US"/>
              </w:rPr>
            </w:pPr>
            <w:r w:rsidRPr="00B3264A">
              <w:rPr>
                <w:b/>
                <w:sz w:val="32"/>
              </w:rPr>
              <w:t xml:space="preserve">План </w:t>
            </w:r>
            <w:r>
              <w:rPr>
                <w:b/>
                <w:sz w:val="32"/>
              </w:rPr>
              <w:t>2017</w:t>
            </w:r>
          </w:p>
        </w:tc>
      </w:tr>
      <w:tr w:rsidR="005A38AC" w:rsidRPr="00B3264A" w:rsidTr="00F135D5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</w:p>
        </w:tc>
      </w:tr>
    </w:tbl>
    <w:p w:rsidR="005A38AC" w:rsidRDefault="005A38AC" w:rsidP="005A38AC">
      <w:pPr>
        <w:rPr>
          <w:i/>
          <w:sz w:val="28"/>
        </w:rPr>
      </w:pPr>
      <w:bookmarkStart w:id="4" w:name="_Toc400643245"/>
    </w:p>
    <w:p w:rsidR="005A38AC" w:rsidRPr="006644AE" w:rsidRDefault="005A38AC" w:rsidP="005A38AC">
      <w:pPr>
        <w:rPr>
          <w:i/>
          <w:sz w:val="28"/>
        </w:rPr>
      </w:pPr>
      <w:r w:rsidRPr="006644AE">
        <w:rPr>
          <w:i/>
          <w:sz w:val="28"/>
        </w:rPr>
        <w:t xml:space="preserve">*Информация не предоставлена Департаментом образования города Москвы </w:t>
      </w:r>
    </w:p>
    <w:p w:rsidR="005A38AC" w:rsidRPr="00B3264A" w:rsidRDefault="005A38AC" w:rsidP="005A38AC">
      <w:pPr>
        <w:rPr>
          <w:kern w:val="32"/>
          <w:sz w:val="36"/>
          <w:szCs w:val="32"/>
          <w:lang w:val="x-none" w:eastAsia="x-none"/>
        </w:rPr>
      </w:pPr>
      <w:r w:rsidRPr="00B3264A">
        <w:rPr>
          <w:sz w:val="28"/>
        </w:rPr>
        <w:br w:type="page"/>
      </w:r>
    </w:p>
    <w:p w:rsidR="005A38AC" w:rsidRPr="00AE3E9A" w:rsidRDefault="005A38AC" w:rsidP="005A38AC">
      <w:pPr>
        <w:pStyle w:val="1"/>
        <w:jc w:val="center"/>
        <w:rPr>
          <w:rFonts w:ascii="Times New Roman" w:hAnsi="Times New Roman"/>
          <w:sz w:val="36"/>
        </w:rPr>
      </w:pPr>
      <w:r w:rsidRPr="00B3264A">
        <w:rPr>
          <w:rFonts w:ascii="Times New Roman" w:hAnsi="Times New Roman"/>
          <w:sz w:val="36"/>
        </w:rPr>
        <w:lastRenderedPageBreak/>
        <w:t>1.3</w:t>
      </w:r>
      <w:r w:rsidRPr="00AE3E9A">
        <w:rPr>
          <w:rFonts w:ascii="Times New Roman" w:hAnsi="Times New Roman"/>
          <w:sz w:val="36"/>
        </w:rPr>
        <w:t>. Учреждения среднего профессионального образования (СПО)</w:t>
      </w:r>
      <w:bookmarkEnd w:id="4"/>
    </w:p>
    <w:p w:rsidR="005A38AC" w:rsidRPr="00AE3E9A" w:rsidRDefault="005A38AC" w:rsidP="005A38AC">
      <w:pPr>
        <w:rPr>
          <w:sz w:val="32"/>
          <w:szCs w:val="28"/>
          <w:lang w:eastAsia="en-US"/>
        </w:rPr>
      </w:pPr>
    </w:p>
    <w:tbl>
      <w:tblPr>
        <w:tblW w:w="4905" w:type="pct"/>
        <w:tblInd w:w="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24"/>
        <w:gridCol w:w="5359"/>
      </w:tblGrid>
      <w:tr w:rsidR="005A38AC" w:rsidRPr="00AE3E9A" w:rsidTr="00F135D5">
        <w:trPr>
          <w:trHeight w:val="532"/>
          <w:tblHeader/>
        </w:trPr>
        <w:tc>
          <w:tcPr>
            <w:tcW w:w="313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8AC" w:rsidRPr="00AE3E9A" w:rsidRDefault="005A38AC" w:rsidP="00F135D5">
            <w:pPr>
              <w:jc w:val="center"/>
              <w:rPr>
                <w:b/>
                <w:snapToGrid w:val="0"/>
                <w:sz w:val="28"/>
              </w:rPr>
            </w:pPr>
            <w:r w:rsidRPr="00AE3E9A">
              <w:rPr>
                <w:b/>
                <w:snapToGrid w:val="0"/>
                <w:sz w:val="32"/>
                <w:szCs w:val="22"/>
              </w:rPr>
              <w:t>Показатель, ед. измерения</w:t>
            </w:r>
          </w:p>
        </w:tc>
        <w:tc>
          <w:tcPr>
            <w:tcW w:w="186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8AC" w:rsidRPr="00AE3E9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AE3E9A">
              <w:rPr>
                <w:b/>
                <w:snapToGrid w:val="0"/>
                <w:sz w:val="32"/>
                <w:szCs w:val="22"/>
              </w:rPr>
              <w:t>Всего по району Северное Медведково</w:t>
            </w:r>
          </w:p>
        </w:tc>
      </w:tr>
      <w:tr w:rsidR="005A38AC" w:rsidRPr="00AE3E9A" w:rsidTr="00F135D5">
        <w:trPr>
          <w:trHeight w:val="352"/>
          <w:tblHeader/>
        </w:trPr>
        <w:tc>
          <w:tcPr>
            <w:tcW w:w="31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AE3E9A" w:rsidRDefault="005A38AC" w:rsidP="00F135D5">
            <w:pPr>
              <w:rPr>
                <w:sz w:val="28"/>
              </w:rPr>
            </w:pPr>
          </w:p>
        </w:tc>
        <w:tc>
          <w:tcPr>
            <w:tcW w:w="18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AE3E9A" w:rsidRDefault="005A38AC" w:rsidP="00F135D5">
            <w:pPr>
              <w:jc w:val="center"/>
              <w:rPr>
                <w:szCs w:val="22"/>
              </w:rPr>
            </w:pPr>
          </w:p>
        </w:tc>
      </w:tr>
      <w:tr w:rsidR="005A38AC" w:rsidRPr="00AE3E9A" w:rsidTr="00F135D5">
        <w:trPr>
          <w:trHeight w:val="352"/>
          <w:tblHeader/>
        </w:trPr>
        <w:tc>
          <w:tcPr>
            <w:tcW w:w="31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AE3E9A" w:rsidRDefault="005A38AC" w:rsidP="00F135D5">
            <w:pPr>
              <w:rPr>
                <w:sz w:val="28"/>
              </w:rPr>
            </w:pPr>
            <w:r w:rsidRPr="00AE3E9A">
              <w:rPr>
                <w:sz w:val="28"/>
              </w:rPr>
              <w:t>Количество, ед.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AE3E9A" w:rsidRDefault="005A38AC" w:rsidP="00F135D5">
            <w:pPr>
              <w:jc w:val="center"/>
              <w:rPr>
                <w:szCs w:val="22"/>
              </w:rPr>
            </w:pPr>
            <w:r w:rsidRPr="00AE3E9A">
              <w:rPr>
                <w:szCs w:val="22"/>
              </w:rPr>
              <w:t>0</w:t>
            </w:r>
          </w:p>
        </w:tc>
      </w:tr>
      <w:tr w:rsidR="005A38AC" w:rsidRPr="00AE3E9A" w:rsidTr="00F135D5">
        <w:trPr>
          <w:trHeight w:val="352"/>
          <w:tblHeader/>
        </w:trPr>
        <w:tc>
          <w:tcPr>
            <w:tcW w:w="31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AE3E9A" w:rsidRDefault="005A38AC" w:rsidP="00F135D5">
            <w:pPr>
              <w:rPr>
                <w:sz w:val="28"/>
              </w:rPr>
            </w:pPr>
            <w:r w:rsidRPr="00AE3E9A">
              <w:rPr>
                <w:sz w:val="28"/>
              </w:rPr>
              <w:t>Проектная мощность, мест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AE3E9A" w:rsidRDefault="005A38AC" w:rsidP="00F135D5">
            <w:pPr>
              <w:jc w:val="center"/>
              <w:rPr>
                <w:szCs w:val="22"/>
              </w:rPr>
            </w:pPr>
            <w:r w:rsidRPr="00AE3E9A">
              <w:rPr>
                <w:szCs w:val="22"/>
              </w:rPr>
              <w:t>0</w:t>
            </w:r>
          </w:p>
        </w:tc>
      </w:tr>
      <w:tr w:rsidR="005A38AC" w:rsidRPr="00AE3E9A" w:rsidTr="00F135D5">
        <w:trPr>
          <w:trHeight w:val="352"/>
          <w:tblHeader/>
        </w:trPr>
        <w:tc>
          <w:tcPr>
            <w:tcW w:w="31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AE3E9A" w:rsidRDefault="005A38AC" w:rsidP="00F135D5">
            <w:pPr>
              <w:rPr>
                <w:sz w:val="28"/>
              </w:rPr>
            </w:pPr>
            <w:r w:rsidRPr="00AE3E9A">
              <w:rPr>
                <w:sz w:val="28"/>
              </w:rPr>
              <w:t>Фактическая мощность (</w:t>
            </w:r>
            <w:proofErr w:type="gramStart"/>
            <w:r w:rsidRPr="00AE3E9A">
              <w:rPr>
                <w:sz w:val="28"/>
              </w:rPr>
              <w:t>количество  учащихся</w:t>
            </w:r>
            <w:proofErr w:type="gramEnd"/>
            <w:r w:rsidRPr="00AE3E9A">
              <w:rPr>
                <w:sz w:val="28"/>
              </w:rPr>
              <w:t>), чел.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AE3E9A" w:rsidRDefault="005A38AC" w:rsidP="00F135D5">
            <w:pPr>
              <w:jc w:val="center"/>
              <w:rPr>
                <w:snapToGrid w:val="0"/>
              </w:rPr>
            </w:pPr>
            <w:r w:rsidRPr="00AE3E9A">
              <w:rPr>
                <w:snapToGrid w:val="0"/>
              </w:rPr>
              <w:t>0</w:t>
            </w:r>
          </w:p>
        </w:tc>
      </w:tr>
      <w:tr w:rsidR="005A38AC" w:rsidRPr="00AE3E9A" w:rsidTr="00F135D5">
        <w:trPr>
          <w:trHeight w:val="352"/>
          <w:tblHeader/>
        </w:trPr>
        <w:tc>
          <w:tcPr>
            <w:tcW w:w="31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AE3E9A" w:rsidRDefault="005A38AC" w:rsidP="00F135D5">
            <w:pPr>
              <w:rPr>
                <w:sz w:val="28"/>
              </w:rPr>
            </w:pPr>
            <w:r w:rsidRPr="00AE3E9A">
              <w:rPr>
                <w:sz w:val="28"/>
              </w:rPr>
              <w:t>Наполняемость классов, чел/мест в %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8AC" w:rsidRPr="00AE3E9A" w:rsidRDefault="005A38AC" w:rsidP="00F135D5">
            <w:pPr>
              <w:jc w:val="center"/>
              <w:rPr>
                <w:szCs w:val="22"/>
              </w:rPr>
            </w:pPr>
            <w:r w:rsidRPr="00AE3E9A">
              <w:rPr>
                <w:szCs w:val="22"/>
              </w:rPr>
              <w:t>0</w:t>
            </w:r>
          </w:p>
        </w:tc>
      </w:tr>
      <w:tr w:rsidR="005A38AC" w:rsidRPr="00AE3E9A" w:rsidTr="00F135D5">
        <w:trPr>
          <w:trHeight w:val="352"/>
          <w:tblHeader/>
        </w:trPr>
        <w:tc>
          <w:tcPr>
            <w:tcW w:w="3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AE3E9A" w:rsidRDefault="005A38AC" w:rsidP="00F135D5">
            <w:pPr>
              <w:rPr>
                <w:color w:val="000000" w:themeColor="text1"/>
                <w:sz w:val="28"/>
              </w:rPr>
            </w:pPr>
            <w:r w:rsidRPr="00AE3E9A">
              <w:rPr>
                <w:color w:val="000000" w:themeColor="text1"/>
                <w:sz w:val="28"/>
              </w:rPr>
              <w:t>Обеспеченность, мест/тыс. чел. контингента</w:t>
            </w:r>
          </w:p>
        </w:tc>
        <w:tc>
          <w:tcPr>
            <w:tcW w:w="1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AE3E9A" w:rsidRDefault="005A38AC" w:rsidP="00F135D5">
            <w:pPr>
              <w:jc w:val="center"/>
              <w:rPr>
                <w:color w:val="000000" w:themeColor="text1"/>
                <w:szCs w:val="22"/>
              </w:rPr>
            </w:pPr>
            <w:r w:rsidRPr="00AE3E9A">
              <w:rPr>
                <w:color w:val="000000" w:themeColor="text1"/>
                <w:szCs w:val="22"/>
              </w:rPr>
              <w:t>0</w:t>
            </w:r>
          </w:p>
        </w:tc>
      </w:tr>
    </w:tbl>
    <w:p w:rsidR="005A38AC" w:rsidRPr="00AE3E9A" w:rsidRDefault="005A38AC" w:rsidP="005A38AC">
      <w:pPr>
        <w:rPr>
          <w:sz w:val="28"/>
          <w:lang w:eastAsia="en-US"/>
        </w:rPr>
      </w:pPr>
    </w:p>
    <w:p w:rsidR="005A38AC" w:rsidRPr="00AE3E9A" w:rsidRDefault="005A38AC" w:rsidP="005A38AC">
      <w:pPr>
        <w:jc w:val="center"/>
        <w:rPr>
          <w:b/>
          <w:sz w:val="32"/>
          <w:szCs w:val="28"/>
        </w:rPr>
      </w:pPr>
      <w:r w:rsidRPr="00AE3E9A">
        <w:rPr>
          <w:b/>
          <w:sz w:val="32"/>
          <w:szCs w:val="28"/>
        </w:rPr>
        <w:t xml:space="preserve">Общие параметры финансирования, </w:t>
      </w:r>
      <w:proofErr w:type="gramStart"/>
      <w:r w:rsidRPr="00AE3E9A">
        <w:rPr>
          <w:b/>
          <w:sz w:val="32"/>
          <w:szCs w:val="28"/>
        </w:rPr>
        <w:t>инвестиций  в</w:t>
      </w:r>
      <w:proofErr w:type="gramEnd"/>
      <w:r w:rsidRPr="00AE3E9A">
        <w:rPr>
          <w:b/>
          <w:sz w:val="32"/>
          <w:szCs w:val="28"/>
        </w:rPr>
        <w:t xml:space="preserve"> учреждения СПО</w:t>
      </w:r>
    </w:p>
    <w:tbl>
      <w:tblPr>
        <w:tblW w:w="14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854"/>
        <w:gridCol w:w="1984"/>
        <w:gridCol w:w="3402"/>
      </w:tblGrid>
      <w:tr w:rsidR="005A38AC" w:rsidRPr="00AE3E9A" w:rsidTr="00F135D5">
        <w:tc>
          <w:tcPr>
            <w:tcW w:w="7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AE3E9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AE3E9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AE3E9A">
              <w:rPr>
                <w:b/>
                <w:snapToGrid w:val="0"/>
                <w:sz w:val="32"/>
                <w:szCs w:val="22"/>
              </w:rPr>
              <w:t>2017 г.</w:t>
            </w:r>
          </w:p>
        </w:tc>
      </w:tr>
      <w:tr w:rsidR="005A38AC" w:rsidRPr="00AE3E9A" w:rsidTr="00F135D5">
        <w:tc>
          <w:tcPr>
            <w:tcW w:w="7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AE3E9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AE3E9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AE3E9A">
              <w:rPr>
                <w:b/>
                <w:snapToGrid w:val="0"/>
                <w:sz w:val="32"/>
                <w:szCs w:val="22"/>
              </w:rPr>
              <w:t>План по району Северное Медведково</w:t>
            </w:r>
          </w:p>
        </w:tc>
      </w:tr>
      <w:tr w:rsidR="005A38AC" w:rsidRPr="00AE3E9A" w:rsidTr="00F135D5">
        <w:trPr>
          <w:cantSplit/>
          <w:trHeight w:val="72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AE3E9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AE3E9A" w:rsidRDefault="005A38AC" w:rsidP="00F135D5">
            <w:pPr>
              <w:jc w:val="center"/>
              <w:rPr>
                <w:b/>
                <w:sz w:val="28"/>
              </w:rPr>
            </w:pPr>
            <w:r w:rsidRPr="00AE3E9A">
              <w:rPr>
                <w:b/>
                <w:szCs w:val="22"/>
              </w:rPr>
              <w:t>Количество (единица)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AE3E9A" w:rsidRDefault="005A38AC" w:rsidP="00F135D5">
            <w:pPr>
              <w:jc w:val="center"/>
              <w:rPr>
                <w:b/>
                <w:sz w:val="28"/>
              </w:rPr>
            </w:pPr>
            <w:r w:rsidRPr="00AE3E9A">
              <w:rPr>
                <w:b/>
                <w:szCs w:val="22"/>
              </w:rPr>
              <w:t>Площадь (единица)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AE3E9A" w:rsidRDefault="005A38AC" w:rsidP="00F135D5">
            <w:pPr>
              <w:jc w:val="center"/>
              <w:rPr>
                <w:b/>
                <w:sz w:val="28"/>
              </w:rPr>
            </w:pPr>
            <w:r w:rsidRPr="00AE3E9A">
              <w:rPr>
                <w:b/>
                <w:szCs w:val="22"/>
              </w:rPr>
              <w:t>Объем финансирования</w:t>
            </w:r>
          </w:p>
        </w:tc>
      </w:tr>
      <w:tr w:rsidR="005A38AC" w:rsidRPr="00AE3E9A" w:rsidTr="00F135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AE3E9A" w:rsidRDefault="005A38AC" w:rsidP="00F135D5">
            <w:pPr>
              <w:jc w:val="both"/>
              <w:rPr>
                <w:sz w:val="28"/>
              </w:rPr>
            </w:pPr>
            <w:r w:rsidRPr="00AE3E9A">
              <w:rPr>
                <w:sz w:val="28"/>
              </w:rPr>
              <w:t>Строительство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AE3E9A" w:rsidRDefault="005A38AC" w:rsidP="00F135D5">
            <w:pPr>
              <w:jc w:val="center"/>
              <w:rPr>
                <w:sz w:val="28"/>
              </w:rPr>
            </w:pPr>
            <w:r w:rsidRPr="00AE3E9A">
              <w:rPr>
                <w:sz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AE3E9A" w:rsidRDefault="005A38AC" w:rsidP="00F135D5">
            <w:pPr>
              <w:jc w:val="center"/>
              <w:rPr>
                <w:sz w:val="28"/>
              </w:rPr>
            </w:pPr>
            <w:r w:rsidRPr="00AE3E9A">
              <w:rPr>
                <w:sz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AE3E9A" w:rsidRDefault="005A38AC" w:rsidP="00F135D5">
            <w:pPr>
              <w:jc w:val="center"/>
              <w:rPr>
                <w:sz w:val="28"/>
              </w:rPr>
            </w:pPr>
            <w:r w:rsidRPr="00AE3E9A">
              <w:rPr>
                <w:sz w:val="28"/>
              </w:rPr>
              <w:t>0</w:t>
            </w:r>
          </w:p>
        </w:tc>
      </w:tr>
      <w:tr w:rsidR="005A38AC" w:rsidRPr="00AE3E9A" w:rsidTr="00F135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AE3E9A" w:rsidRDefault="005A38AC" w:rsidP="00F135D5">
            <w:pPr>
              <w:jc w:val="both"/>
              <w:rPr>
                <w:sz w:val="28"/>
              </w:rPr>
            </w:pPr>
            <w:r w:rsidRPr="00AE3E9A">
              <w:rPr>
                <w:sz w:val="28"/>
              </w:rPr>
              <w:t>Капитальный ремонт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AE3E9A" w:rsidRDefault="005A38AC" w:rsidP="00F135D5">
            <w:pPr>
              <w:jc w:val="center"/>
              <w:rPr>
                <w:sz w:val="28"/>
              </w:rPr>
            </w:pPr>
            <w:r w:rsidRPr="00AE3E9A">
              <w:rPr>
                <w:sz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AE3E9A" w:rsidRDefault="005A38AC" w:rsidP="00F135D5">
            <w:pPr>
              <w:jc w:val="center"/>
              <w:rPr>
                <w:sz w:val="28"/>
              </w:rPr>
            </w:pPr>
            <w:r w:rsidRPr="00AE3E9A">
              <w:rPr>
                <w:sz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AE3E9A" w:rsidRDefault="005A38AC" w:rsidP="00F135D5">
            <w:pPr>
              <w:jc w:val="center"/>
              <w:rPr>
                <w:sz w:val="28"/>
              </w:rPr>
            </w:pPr>
            <w:r w:rsidRPr="00AE3E9A">
              <w:rPr>
                <w:sz w:val="28"/>
              </w:rPr>
              <w:t>0</w:t>
            </w:r>
          </w:p>
        </w:tc>
      </w:tr>
      <w:tr w:rsidR="005A38AC" w:rsidRPr="00AE3E9A" w:rsidTr="00F135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AE3E9A" w:rsidRDefault="005A38AC" w:rsidP="00F135D5">
            <w:pPr>
              <w:jc w:val="both"/>
              <w:rPr>
                <w:sz w:val="28"/>
              </w:rPr>
            </w:pPr>
            <w:r w:rsidRPr="00AE3E9A">
              <w:rPr>
                <w:sz w:val="28"/>
              </w:rPr>
              <w:t>Текущий ремонт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AE3E9A" w:rsidRDefault="005A38AC" w:rsidP="00F135D5">
            <w:pPr>
              <w:jc w:val="center"/>
              <w:rPr>
                <w:sz w:val="28"/>
              </w:rPr>
            </w:pPr>
            <w:r w:rsidRPr="00AE3E9A">
              <w:rPr>
                <w:sz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AE3E9A" w:rsidRDefault="005A38AC" w:rsidP="00F135D5">
            <w:pPr>
              <w:jc w:val="center"/>
              <w:rPr>
                <w:sz w:val="28"/>
              </w:rPr>
            </w:pPr>
            <w:r w:rsidRPr="00AE3E9A">
              <w:rPr>
                <w:sz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AE3E9A" w:rsidRDefault="005A38AC" w:rsidP="00F135D5">
            <w:pPr>
              <w:jc w:val="center"/>
              <w:rPr>
                <w:sz w:val="28"/>
              </w:rPr>
            </w:pPr>
            <w:r w:rsidRPr="00AE3E9A">
              <w:rPr>
                <w:sz w:val="28"/>
              </w:rPr>
              <w:t>0</w:t>
            </w:r>
          </w:p>
        </w:tc>
      </w:tr>
      <w:tr w:rsidR="005A38AC" w:rsidRPr="00AE3E9A" w:rsidTr="00F135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AE3E9A" w:rsidRDefault="005A38AC" w:rsidP="00F135D5">
            <w:pPr>
              <w:rPr>
                <w:sz w:val="28"/>
              </w:rPr>
            </w:pPr>
            <w:r w:rsidRPr="00AE3E9A">
              <w:rPr>
                <w:sz w:val="28"/>
              </w:rPr>
              <w:t>Благоустройство территорий при учреждениях СПО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AE3E9A" w:rsidRDefault="005A38AC" w:rsidP="00F135D5">
            <w:pPr>
              <w:jc w:val="center"/>
              <w:rPr>
                <w:sz w:val="28"/>
              </w:rPr>
            </w:pPr>
            <w:r w:rsidRPr="00AE3E9A">
              <w:rPr>
                <w:sz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AE3E9A" w:rsidRDefault="005A38AC" w:rsidP="00F135D5">
            <w:pPr>
              <w:jc w:val="center"/>
              <w:rPr>
                <w:sz w:val="28"/>
              </w:rPr>
            </w:pPr>
            <w:r w:rsidRPr="00AE3E9A">
              <w:rPr>
                <w:sz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AE3E9A" w:rsidRDefault="005A38AC" w:rsidP="00F135D5">
            <w:pPr>
              <w:jc w:val="center"/>
              <w:rPr>
                <w:sz w:val="28"/>
              </w:rPr>
            </w:pPr>
            <w:r w:rsidRPr="00AE3E9A">
              <w:rPr>
                <w:sz w:val="28"/>
              </w:rPr>
              <w:t>0</w:t>
            </w:r>
          </w:p>
        </w:tc>
      </w:tr>
      <w:tr w:rsidR="005A38AC" w:rsidRPr="00AE3E9A" w:rsidTr="00F135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AE3E9A" w:rsidRDefault="005A38AC" w:rsidP="00F135D5">
            <w:pPr>
              <w:jc w:val="both"/>
              <w:rPr>
                <w:sz w:val="28"/>
              </w:rPr>
            </w:pPr>
            <w:r w:rsidRPr="00AE3E9A">
              <w:rPr>
                <w:sz w:val="28"/>
              </w:rPr>
              <w:t>Закупка оборудования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AE3E9A" w:rsidRDefault="005A38AC" w:rsidP="00F135D5">
            <w:pPr>
              <w:jc w:val="center"/>
              <w:rPr>
                <w:sz w:val="28"/>
              </w:rPr>
            </w:pPr>
            <w:r w:rsidRPr="00AE3E9A">
              <w:rPr>
                <w:sz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AE3E9A" w:rsidRDefault="005A38AC" w:rsidP="00F135D5">
            <w:pPr>
              <w:jc w:val="center"/>
              <w:rPr>
                <w:sz w:val="28"/>
              </w:rPr>
            </w:pPr>
            <w:r w:rsidRPr="00AE3E9A">
              <w:rPr>
                <w:sz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AE3E9A" w:rsidRDefault="005A38AC" w:rsidP="00F135D5">
            <w:pPr>
              <w:jc w:val="center"/>
              <w:rPr>
                <w:sz w:val="28"/>
              </w:rPr>
            </w:pPr>
            <w:r w:rsidRPr="00AE3E9A">
              <w:rPr>
                <w:sz w:val="28"/>
              </w:rPr>
              <w:t>0</w:t>
            </w:r>
          </w:p>
        </w:tc>
      </w:tr>
    </w:tbl>
    <w:p w:rsidR="005A38AC" w:rsidRPr="00AE3E9A" w:rsidRDefault="005A38AC" w:rsidP="005A38AC">
      <w:pPr>
        <w:rPr>
          <w:sz w:val="32"/>
          <w:szCs w:val="28"/>
          <w:lang w:val="en-US"/>
        </w:rPr>
      </w:pPr>
    </w:p>
    <w:p w:rsidR="005A38AC" w:rsidRPr="008026CB" w:rsidRDefault="005A38AC" w:rsidP="005A38AC">
      <w:pPr>
        <w:jc w:val="center"/>
        <w:rPr>
          <w:b/>
          <w:sz w:val="32"/>
          <w:szCs w:val="28"/>
        </w:rPr>
      </w:pPr>
      <w:r w:rsidRPr="008026CB">
        <w:rPr>
          <w:b/>
          <w:sz w:val="32"/>
          <w:szCs w:val="28"/>
        </w:rPr>
        <w:t>Адресный перечень объектов: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3969"/>
        <w:gridCol w:w="4394"/>
      </w:tblGrid>
      <w:tr w:rsidR="005A38AC" w:rsidRPr="00B3264A" w:rsidTr="00F135D5">
        <w:tc>
          <w:tcPr>
            <w:tcW w:w="3369" w:type="dxa"/>
            <w:shd w:val="clear" w:color="auto" w:fill="auto"/>
          </w:tcPr>
          <w:p w:rsidR="005A38AC" w:rsidRPr="008026CB" w:rsidRDefault="005A38AC" w:rsidP="00F135D5">
            <w:pPr>
              <w:jc w:val="center"/>
              <w:rPr>
                <w:b/>
                <w:sz w:val="32"/>
              </w:rPr>
            </w:pPr>
            <w:r w:rsidRPr="008026CB">
              <w:rPr>
                <w:b/>
                <w:sz w:val="32"/>
              </w:rPr>
              <w:t>Вид работ</w:t>
            </w:r>
          </w:p>
        </w:tc>
        <w:tc>
          <w:tcPr>
            <w:tcW w:w="3260" w:type="dxa"/>
            <w:shd w:val="clear" w:color="auto" w:fill="auto"/>
          </w:tcPr>
          <w:p w:rsidR="005A38AC" w:rsidRPr="008026CB" w:rsidRDefault="005A38AC" w:rsidP="00F135D5">
            <w:pPr>
              <w:jc w:val="center"/>
              <w:rPr>
                <w:b/>
                <w:sz w:val="32"/>
              </w:rPr>
            </w:pPr>
            <w:r w:rsidRPr="008026CB">
              <w:rPr>
                <w:b/>
                <w:sz w:val="32"/>
              </w:rPr>
              <w:t>Район</w:t>
            </w:r>
          </w:p>
        </w:tc>
        <w:tc>
          <w:tcPr>
            <w:tcW w:w="3969" w:type="dxa"/>
            <w:shd w:val="clear" w:color="auto" w:fill="auto"/>
          </w:tcPr>
          <w:p w:rsidR="005A38AC" w:rsidRPr="008026CB" w:rsidRDefault="005A38AC" w:rsidP="00F135D5">
            <w:pPr>
              <w:jc w:val="center"/>
              <w:rPr>
                <w:b/>
                <w:sz w:val="32"/>
              </w:rPr>
            </w:pPr>
            <w:r w:rsidRPr="008026CB">
              <w:rPr>
                <w:b/>
                <w:sz w:val="32"/>
              </w:rPr>
              <w:t>Объект</w:t>
            </w:r>
          </w:p>
        </w:tc>
        <w:tc>
          <w:tcPr>
            <w:tcW w:w="4394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8026CB">
              <w:rPr>
                <w:b/>
                <w:sz w:val="32"/>
              </w:rPr>
              <w:t>Адрес</w:t>
            </w:r>
          </w:p>
        </w:tc>
      </w:tr>
      <w:tr w:rsidR="005A38AC" w:rsidRPr="00B3264A" w:rsidTr="00F135D5">
        <w:tc>
          <w:tcPr>
            <w:tcW w:w="3369" w:type="dxa"/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</w:tbl>
    <w:p w:rsidR="005A38AC" w:rsidRPr="00B3264A" w:rsidRDefault="005A38AC" w:rsidP="005A38AC">
      <w:pPr>
        <w:spacing w:after="200" w:line="276" w:lineRule="auto"/>
        <w:rPr>
          <w:b/>
          <w:bCs/>
          <w:kern w:val="32"/>
          <w:sz w:val="36"/>
          <w:szCs w:val="32"/>
          <w:lang w:val="x-none" w:eastAsia="x-none"/>
        </w:rPr>
      </w:pPr>
      <w:r w:rsidRPr="00B3264A">
        <w:rPr>
          <w:sz w:val="28"/>
        </w:rPr>
        <w:br w:type="page"/>
      </w:r>
    </w:p>
    <w:p w:rsidR="005A38AC" w:rsidRPr="00B3264A" w:rsidRDefault="005A38AC" w:rsidP="005A38AC">
      <w:pPr>
        <w:pStyle w:val="1"/>
        <w:jc w:val="center"/>
        <w:rPr>
          <w:rFonts w:ascii="Times New Roman" w:hAnsi="Times New Roman"/>
          <w:sz w:val="36"/>
        </w:rPr>
      </w:pPr>
      <w:bookmarkStart w:id="5" w:name="_Toc400643246"/>
      <w:r w:rsidRPr="00B3264A">
        <w:rPr>
          <w:rFonts w:ascii="Times New Roman" w:hAnsi="Times New Roman"/>
          <w:sz w:val="36"/>
        </w:rPr>
        <w:lastRenderedPageBreak/>
        <w:t>2. Здравоохранение</w:t>
      </w:r>
      <w:bookmarkEnd w:id="5"/>
    </w:p>
    <w:p w:rsidR="005A38AC" w:rsidRPr="008026CB" w:rsidRDefault="005A38AC" w:rsidP="005A38AC">
      <w:pPr>
        <w:pStyle w:val="1"/>
        <w:jc w:val="center"/>
        <w:rPr>
          <w:rFonts w:ascii="Times New Roman" w:hAnsi="Times New Roman"/>
          <w:sz w:val="36"/>
        </w:rPr>
      </w:pPr>
      <w:bookmarkStart w:id="6" w:name="_Toc400643247"/>
      <w:r w:rsidRPr="008026CB">
        <w:rPr>
          <w:rFonts w:ascii="Times New Roman" w:hAnsi="Times New Roman"/>
          <w:sz w:val="36"/>
        </w:rPr>
        <w:t>2.1. Больницы</w:t>
      </w:r>
      <w:bookmarkEnd w:id="6"/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2410"/>
        <w:gridCol w:w="4727"/>
        <w:gridCol w:w="6422"/>
      </w:tblGrid>
      <w:tr w:rsidR="005A38AC" w:rsidRPr="008026CB" w:rsidTr="00F135D5">
        <w:trPr>
          <w:trHeight w:val="628"/>
          <w:jc w:val="center"/>
        </w:trPr>
        <w:tc>
          <w:tcPr>
            <w:tcW w:w="1433" w:type="dxa"/>
            <w:vAlign w:val="center"/>
          </w:tcPr>
          <w:p w:rsidR="005A38AC" w:rsidRPr="008026CB" w:rsidRDefault="005A38AC" w:rsidP="00F135D5">
            <w:pPr>
              <w:jc w:val="center"/>
              <w:rPr>
                <w:b/>
                <w:sz w:val="32"/>
              </w:rPr>
            </w:pPr>
            <w:r w:rsidRPr="008026CB">
              <w:rPr>
                <w:b/>
                <w:sz w:val="32"/>
              </w:rPr>
              <w:t>№ п/п</w:t>
            </w:r>
          </w:p>
        </w:tc>
        <w:tc>
          <w:tcPr>
            <w:tcW w:w="2410" w:type="dxa"/>
            <w:vAlign w:val="center"/>
          </w:tcPr>
          <w:p w:rsidR="005A38AC" w:rsidRPr="008026CB" w:rsidRDefault="005A38AC" w:rsidP="00F135D5">
            <w:pPr>
              <w:jc w:val="center"/>
              <w:rPr>
                <w:b/>
                <w:sz w:val="32"/>
              </w:rPr>
            </w:pPr>
            <w:r w:rsidRPr="008026CB">
              <w:rPr>
                <w:b/>
                <w:sz w:val="32"/>
              </w:rPr>
              <w:t>Район</w:t>
            </w:r>
          </w:p>
        </w:tc>
        <w:tc>
          <w:tcPr>
            <w:tcW w:w="4727" w:type="dxa"/>
            <w:vAlign w:val="center"/>
          </w:tcPr>
          <w:p w:rsidR="005A38AC" w:rsidRPr="008026CB" w:rsidRDefault="005A38AC" w:rsidP="00F135D5">
            <w:pPr>
              <w:jc w:val="center"/>
              <w:rPr>
                <w:b/>
                <w:sz w:val="32"/>
              </w:rPr>
            </w:pPr>
            <w:r w:rsidRPr="008026CB">
              <w:rPr>
                <w:b/>
                <w:sz w:val="32"/>
              </w:rPr>
              <w:t>Наименование учреждения</w:t>
            </w:r>
          </w:p>
        </w:tc>
        <w:tc>
          <w:tcPr>
            <w:tcW w:w="6422" w:type="dxa"/>
            <w:vAlign w:val="center"/>
          </w:tcPr>
          <w:p w:rsidR="005A38AC" w:rsidRPr="008026CB" w:rsidRDefault="005A38AC" w:rsidP="00F135D5">
            <w:pPr>
              <w:jc w:val="center"/>
              <w:rPr>
                <w:b/>
                <w:sz w:val="32"/>
              </w:rPr>
            </w:pPr>
            <w:r w:rsidRPr="008026CB">
              <w:rPr>
                <w:b/>
                <w:sz w:val="32"/>
              </w:rPr>
              <w:t>Адрес</w:t>
            </w:r>
          </w:p>
        </w:tc>
      </w:tr>
      <w:tr w:rsidR="005A38AC" w:rsidRPr="008026CB" w:rsidTr="00F135D5">
        <w:trPr>
          <w:trHeight w:val="307"/>
          <w:jc w:val="center"/>
        </w:trPr>
        <w:tc>
          <w:tcPr>
            <w:tcW w:w="1433" w:type="dxa"/>
            <w:vAlign w:val="center"/>
          </w:tcPr>
          <w:p w:rsidR="005A38AC" w:rsidRPr="008026CB" w:rsidRDefault="005A38AC" w:rsidP="00F135D5">
            <w:pPr>
              <w:jc w:val="center"/>
              <w:rPr>
                <w:sz w:val="32"/>
                <w:szCs w:val="28"/>
              </w:rPr>
            </w:pPr>
            <w:r w:rsidRPr="008026CB">
              <w:rPr>
                <w:sz w:val="32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5A38AC" w:rsidRPr="008026CB" w:rsidRDefault="005A38AC" w:rsidP="00F135D5">
            <w:pPr>
              <w:jc w:val="center"/>
              <w:rPr>
                <w:sz w:val="28"/>
              </w:rPr>
            </w:pPr>
            <w:r w:rsidRPr="008026CB">
              <w:rPr>
                <w:sz w:val="28"/>
              </w:rPr>
              <w:t>Северное Медведково</w:t>
            </w:r>
          </w:p>
        </w:tc>
        <w:tc>
          <w:tcPr>
            <w:tcW w:w="4727" w:type="dxa"/>
            <w:vAlign w:val="center"/>
          </w:tcPr>
          <w:p w:rsidR="005A38AC" w:rsidRPr="008026CB" w:rsidRDefault="005A38AC" w:rsidP="00F135D5">
            <w:pPr>
              <w:jc w:val="center"/>
              <w:rPr>
                <w:sz w:val="28"/>
              </w:rPr>
            </w:pPr>
            <w:r w:rsidRPr="008026CB">
              <w:rPr>
                <w:sz w:val="28"/>
              </w:rPr>
              <w:t>отсутствуют</w:t>
            </w:r>
          </w:p>
        </w:tc>
        <w:tc>
          <w:tcPr>
            <w:tcW w:w="6422" w:type="dxa"/>
            <w:vAlign w:val="center"/>
          </w:tcPr>
          <w:p w:rsidR="005A38AC" w:rsidRPr="008026CB" w:rsidRDefault="005A38AC" w:rsidP="00F135D5">
            <w:pPr>
              <w:jc w:val="center"/>
              <w:rPr>
                <w:sz w:val="28"/>
              </w:rPr>
            </w:pPr>
          </w:p>
        </w:tc>
      </w:tr>
    </w:tbl>
    <w:p w:rsidR="005A38AC" w:rsidRPr="008026CB" w:rsidRDefault="005A38AC" w:rsidP="005A38AC">
      <w:pPr>
        <w:rPr>
          <w:sz w:val="28"/>
          <w:lang w:eastAsia="en-US"/>
        </w:rPr>
      </w:pPr>
    </w:p>
    <w:p w:rsidR="005A38AC" w:rsidRPr="008026CB" w:rsidRDefault="005A38AC" w:rsidP="005A38AC">
      <w:pPr>
        <w:jc w:val="center"/>
        <w:rPr>
          <w:b/>
          <w:sz w:val="32"/>
          <w:szCs w:val="28"/>
        </w:rPr>
      </w:pPr>
      <w:r w:rsidRPr="008026CB">
        <w:rPr>
          <w:b/>
          <w:sz w:val="32"/>
          <w:szCs w:val="28"/>
        </w:rPr>
        <w:t>Общие параметры финансирования, инвестиций</w:t>
      </w:r>
    </w:p>
    <w:p w:rsidR="005A38AC" w:rsidRPr="008026CB" w:rsidRDefault="005A38AC" w:rsidP="005A38AC">
      <w:pPr>
        <w:jc w:val="center"/>
        <w:rPr>
          <w:b/>
          <w:sz w:val="32"/>
          <w:szCs w:val="28"/>
        </w:rPr>
      </w:pPr>
    </w:p>
    <w:tbl>
      <w:tblPr>
        <w:tblW w:w="150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995"/>
        <w:gridCol w:w="2410"/>
        <w:gridCol w:w="3544"/>
      </w:tblGrid>
      <w:tr w:rsidR="005A38AC" w:rsidRPr="008026CB" w:rsidTr="00F135D5"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8026CB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7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8026CB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8026CB">
              <w:rPr>
                <w:b/>
                <w:snapToGrid w:val="0"/>
                <w:sz w:val="32"/>
                <w:szCs w:val="22"/>
              </w:rPr>
              <w:t>2017 г.</w:t>
            </w:r>
          </w:p>
        </w:tc>
      </w:tr>
      <w:tr w:rsidR="005A38AC" w:rsidRPr="008026CB" w:rsidTr="00F135D5"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8026CB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7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8026CB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8026CB">
              <w:rPr>
                <w:b/>
                <w:snapToGrid w:val="0"/>
                <w:sz w:val="32"/>
                <w:szCs w:val="22"/>
              </w:rPr>
              <w:t>План по району Северное Медведково</w:t>
            </w:r>
          </w:p>
        </w:tc>
      </w:tr>
      <w:tr w:rsidR="005A38AC" w:rsidRPr="008026CB" w:rsidTr="00F135D5">
        <w:trPr>
          <w:cantSplit/>
          <w:trHeight w:val="85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8026CB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8026CB" w:rsidRDefault="005A38AC" w:rsidP="00F135D5">
            <w:pPr>
              <w:jc w:val="center"/>
              <w:rPr>
                <w:b/>
                <w:sz w:val="28"/>
              </w:rPr>
            </w:pPr>
            <w:r w:rsidRPr="008026CB">
              <w:rPr>
                <w:b/>
                <w:szCs w:val="22"/>
              </w:rPr>
              <w:t>Количество (единица)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8026CB" w:rsidRDefault="005A38AC" w:rsidP="00F135D5">
            <w:pPr>
              <w:jc w:val="center"/>
              <w:rPr>
                <w:b/>
                <w:sz w:val="28"/>
              </w:rPr>
            </w:pPr>
            <w:r w:rsidRPr="008026CB">
              <w:rPr>
                <w:b/>
                <w:szCs w:val="22"/>
              </w:rPr>
              <w:t>Площадь (единица)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8026CB" w:rsidRDefault="005A38AC" w:rsidP="00F135D5">
            <w:pPr>
              <w:jc w:val="center"/>
              <w:rPr>
                <w:b/>
                <w:sz w:val="28"/>
              </w:rPr>
            </w:pPr>
            <w:r w:rsidRPr="008026CB">
              <w:rPr>
                <w:b/>
                <w:szCs w:val="22"/>
              </w:rPr>
              <w:t>Объем финансирования</w:t>
            </w:r>
          </w:p>
        </w:tc>
      </w:tr>
      <w:tr w:rsidR="005A38AC" w:rsidRPr="008026CB" w:rsidTr="00F135D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8026CB" w:rsidRDefault="005A38AC" w:rsidP="00F135D5">
            <w:pPr>
              <w:jc w:val="both"/>
              <w:rPr>
                <w:sz w:val="28"/>
              </w:rPr>
            </w:pPr>
            <w:r w:rsidRPr="008026CB">
              <w:rPr>
                <w:sz w:val="28"/>
              </w:rPr>
              <w:t>Строительство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8026CB" w:rsidRDefault="005A38AC" w:rsidP="00F135D5">
            <w:pPr>
              <w:pStyle w:val="af3"/>
              <w:spacing w:before="0" w:beforeAutospacing="0" w:after="0" w:afterAutospacing="0"/>
              <w:jc w:val="center"/>
              <w:textAlignment w:val="center"/>
              <w:rPr>
                <w:sz w:val="28"/>
                <w:szCs w:val="36"/>
              </w:rPr>
            </w:pPr>
            <w:r w:rsidRPr="008026CB">
              <w:rPr>
                <w:sz w:val="28"/>
                <w:szCs w:val="3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8026CB" w:rsidRDefault="005A38AC" w:rsidP="00F135D5">
            <w:pPr>
              <w:pStyle w:val="af3"/>
              <w:spacing w:before="0" w:beforeAutospacing="0" w:after="0" w:afterAutospacing="0"/>
              <w:jc w:val="center"/>
              <w:textAlignment w:val="center"/>
              <w:rPr>
                <w:sz w:val="28"/>
                <w:szCs w:val="36"/>
              </w:rPr>
            </w:pPr>
            <w:r w:rsidRPr="008026CB">
              <w:rPr>
                <w:sz w:val="28"/>
                <w:szCs w:val="36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8026CB" w:rsidRDefault="005A38AC" w:rsidP="00F135D5">
            <w:pPr>
              <w:pStyle w:val="af3"/>
              <w:spacing w:before="0" w:beforeAutospacing="0" w:after="0" w:afterAutospacing="0"/>
              <w:jc w:val="center"/>
              <w:textAlignment w:val="center"/>
              <w:rPr>
                <w:sz w:val="28"/>
                <w:szCs w:val="36"/>
              </w:rPr>
            </w:pPr>
            <w:r w:rsidRPr="008026CB">
              <w:rPr>
                <w:sz w:val="28"/>
                <w:szCs w:val="36"/>
              </w:rPr>
              <w:t>0</w:t>
            </w:r>
          </w:p>
        </w:tc>
      </w:tr>
      <w:tr w:rsidR="005A38AC" w:rsidRPr="008026CB" w:rsidTr="00F135D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8026CB" w:rsidRDefault="005A38AC" w:rsidP="00F135D5">
            <w:pPr>
              <w:jc w:val="both"/>
              <w:rPr>
                <w:sz w:val="28"/>
              </w:rPr>
            </w:pPr>
            <w:r w:rsidRPr="008026CB">
              <w:rPr>
                <w:sz w:val="28"/>
              </w:rPr>
              <w:t>Капитальный ремонт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8026CB" w:rsidRDefault="005A38AC" w:rsidP="00F135D5">
            <w:pPr>
              <w:pStyle w:val="af3"/>
              <w:spacing w:before="0" w:beforeAutospacing="0" w:after="0" w:afterAutospacing="0"/>
              <w:jc w:val="center"/>
              <w:textAlignment w:val="center"/>
              <w:rPr>
                <w:sz w:val="28"/>
                <w:szCs w:val="36"/>
              </w:rPr>
            </w:pPr>
            <w:r w:rsidRPr="008026CB">
              <w:rPr>
                <w:sz w:val="28"/>
                <w:szCs w:val="3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8026CB" w:rsidRDefault="005A38AC" w:rsidP="00F135D5">
            <w:pPr>
              <w:pStyle w:val="af3"/>
              <w:spacing w:before="0" w:beforeAutospacing="0" w:after="0" w:afterAutospacing="0"/>
              <w:jc w:val="center"/>
              <w:textAlignment w:val="center"/>
              <w:rPr>
                <w:sz w:val="28"/>
                <w:szCs w:val="36"/>
              </w:rPr>
            </w:pPr>
            <w:r w:rsidRPr="008026CB">
              <w:rPr>
                <w:sz w:val="28"/>
                <w:szCs w:val="36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8026CB" w:rsidRDefault="005A38AC" w:rsidP="00F135D5">
            <w:pPr>
              <w:pStyle w:val="af3"/>
              <w:spacing w:before="0" w:beforeAutospacing="0" w:after="0" w:afterAutospacing="0"/>
              <w:jc w:val="center"/>
              <w:textAlignment w:val="center"/>
              <w:rPr>
                <w:sz w:val="28"/>
                <w:szCs w:val="36"/>
              </w:rPr>
            </w:pPr>
            <w:r w:rsidRPr="008026CB">
              <w:rPr>
                <w:sz w:val="28"/>
                <w:szCs w:val="36"/>
              </w:rPr>
              <w:t>0</w:t>
            </w:r>
          </w:p>
        </w:tc>
      </w:tr>
      <w:tr w:rsidR="005A38AC" w:rsidRPr="008026CB" w:rsidTr="00F135D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8026CB" w:rsidRDefault="005A38AC" w:rsidP="00F135D5">
            <w:pPr>
              <w:jc w:val="both"/>
              <w:rPr>
                <w:sz w:val="28"/>
              </w:rPr>
            </w:pPr>
            <w:r w:rsidRPr="008026CB">
              <w:rPr>
                <w:sz w:val="28"/>
              </w:rPr>
              <w:t>Текущий ремонт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8026CB" w:rsidRDefault="005A38AC" w:rsidP="00F135D5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36"/>
              </w:rPr>
            </w:pPr>
            <w:r w:rsidRPr="008026CB">
              <w:rPr>
                <w:sz w:val="28"/>
                <w:szCs w:val="3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8026CB" w:rsidRDefault="005A38AC" w:rsidP="00F135D5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36"/>
              </w:rPr>
            </w:pPr>
            <w:r w:rsidRPr="008026CB">
              <w:rPr>
                <w:sz w:val="28"/>
                <w:szCs w:val="36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8026CB" w:rsidRDefault="005A38AC" w:rsidP="00F135D5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36"/>
              </w:rPr>
            </w:pPr>
            <w:r w:rsidRPr="008026CB">
              <w:rPr>
                <w:sz w:val="28"/>
                <w:szCs w:val="36"/>
              </w:rPr>
              <w:t>0</w:t>
            </w:r>
          </w:p>
        </w:tc>
      </w:tr>
      <w:tr w:rsidR="005A38AC" w:rsidRPr="008026CB" w:rsidTr="00F135D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8026CB" w:rsidRDefault="005A38AC" w:rsidP="00F135D5">
            <w:pPr>
              <w:jc w:val="both"/>
              <w:rPr>
                <w:sz w:val="28"/>
              </w:rPr>
            </w:pPr>
            <w:r w:rsidRPr="008026CB">
              <w:rPr>
                <w:sz w:val="28"/>
              </w:rPr>
              <w:t>Благоустройство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8026CB" w:rsidRDefault="005A38AC" w:rsidP="00F135D5">
            <w:pPr>
              <w:jc w:val="center"/>
              <w:rPr>
                <w:sz w:val="28"/>
              </w:rPr>
            </w:pPr>
            <w:r w:rsidRPr="008026CB">
              <w:rPr>
                <w:sz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8026CB" w:rsidRDefault="005A38AC" w:rsidP="00F135D5">
            <w:pPr>
              <w:jc w:val="center"/>
              <w:rPr>
                <w:sz w:val="28"/>
              </w:rPr>
            </w:pPr>
            <w:r w:rsidRPr="008026CB">
              <w:rPr>
                <w:sz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8026CB" w:rsidRDefault="005A38AC" w:rsidP="00F135D5">
            <w:pPr>
              <w:jc w:val="center"/>
              <w:rPr>
                <w:sz w:val="28"/>
              </w:rPr>
            </w:pPr>
            <w:r w:rsidRPr="008026CB">
              <w:rPr>
                <w:sz w:val="28"/>
              </w:rPr>
              <w:t>0</w:t>
            </w:r>
          </w:p>
        </w:tc>
      </w:tr>
      <w:tr w:rsidR="005A38AC" w:rsidRPr="008026CB" w:rsidTr="00F135D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8026CB" w:rsidRDefault="005A38AC" w:rsidP="00F135D5">
            <w:pPr>
              <w:jc w:val="both"/>
              <w:rPr>
                <w:sz w:val="28"/>
              </w:rPr>
            </w:pPr>
            <w:r w:rsidRPr="008026CB">
              <w:rPr>
                <w:sz w:val="28"/>
              </w:rPr>
              <w:t>Закупка оборудования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8026CB" w:rsidRDefault="005A38AC" w:rsidP="00F135D5">
            <w:pPr>
              <w:jc w:val="center"/>
              <w:rPr>
                <w:sz w:val="28"/>
              </w:rPr>
            </w:pPr>
            <w:r w:rsidRPr="008026CB">
              <w:rPr>
                <w:sz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8026CB" w:rsidRDefault="005A38AC" w:rsidP="00F135D5">
            <w:pPr>
              <w:jc w:val="center"/>
              <w:rPr>
                <w:sz w:val="28"/>
              </w:rPr>
            </w:pPr>
            <w:r w:rsidRPr="008026CB">
              <w:rPr>
                <w:sz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8026CB" w:rsidRDefault="005A38AC" w:rsidP="00F135D5">
            <w:pPr>
              <w:jc w:val="center"/>
              <w:rPr>
                <w:sz w:val="28"/>
              </w:rPr>
            </w:pPr>
            <w:r w:rsidRPr="008026CB">
              <w:rPr>
                <w:sz w:val="28"/>
              </w:rPr>
              <w:t>0</w:t>
            </w:r>
          </w:p>
        </w:tc>
      </w:tr>
    </w:tbl>
    <w:p w:rsidR="005A38AC" w:rsidRPr="008026CB" w:rsidRDefault="005A38AC" w:rsidP="005A38AC">
      <w:pPr>
        <w:rPr>
          <w:sz w:val="32"/>
          <w:szCs w:val="28"/>
        </w:rPr>
      </w:pPr>
    </w:p>
    <w:p w:rsidR="005A38AC" w:rsidRPr="008026CB" w:rsidRDefault="005A38AC" w:rsidP="005A38AC">
      <w:pPr>
        <w:rPr>
          <w:sz w:val="32"/>
          <w:szCs w:val="28"/>
        </w:rPr>
      </w:pPr>
      <w:r w:rsidRPr="008026CB">
        <w:rPr>
          <w:sz w:val="32"/>
          <w:szCs w:val="28"/>
        </w:rPr>
        <w:t xml:space="preserve">Адресный </w:t>
      </w:r>
      <w:proofErr w:type="gramStart"/>
      <w:r w:rsidRPr="008026CB">
        <w:rPr>
          <w:sz w:val="32"/>
          <w:szCs w:val="28"/>
        </w:rPr>
        <w:t>перечень  объектов</w:t>
      </w:r>
      <w:proofErr w:type="gramEnd"/>
      <w:r w:rsidRPr="008026CB">
        <w:rPr>
          <w:sz w:val="32"/>
          <w:szCs w:val="28"/>
        </w:rPr>
        <w:t>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3969"/>
        <w:gridCol w:w="4394"/>
      </w:tblGrid>
      <w:tr w:rsidR="005A38AC" w:rsidRPr="008026CB" w:rsidTr="00F135D5">
        <w:tc>
          <w:tcPr>
            <w:tcW w:w="3369" w:type="dxa"/>
            <w:shd w:val="clear" w:color="auto" w:fill="auto"/>
          </w:tcPr>
          <w:p w:rsidR="005A38AC" w:rsidRPr="008026CB" w:rsidRDefault="005A38AC" w:rsidP="00F135D5">
            <w:pPr>
              <w:jc w:val="center"/>
              <w:rPr>
                <w:b/>
                <w:sz w:val="32"/>
              </w:rPr>
            </w:pPr>
            <w:r w:rsidRPr="008026CB">
              <w:rPr>
                <w:b/>
                <w:sz w:val="32"/>
              </w:rPr>
              <w:t>Вид работ</w:t>
            </w:r>
          </w:p>
        </w:tc>
        <w:tc>
          <w:tcPr>
            <w:tcW w:w="3260" w:type="dxa"/>
            <w:shd w:val="clear" w:color="auto" w:fill="auto"/>
          </w:tcPr>
          <w:p w:rsidR="005A38AC" w:rsidRPr="008026CB" w:rsidRDefault="005A38AC" w:rsidP="00F135D5">
            <w:pPr>
              <w:jc w:val="center"/>
              <w:rPr>
                <w:b/>
                <w:sz w:val="32"/>
              </w:rPr>
            </w:pPr>
            <w:r w:rsidRPr="008026CB">
              <w:rPr>
                <w:b/>
                <w:sz w:val="32"/>
              </w:rPr>
              <w:t>Район</w:t>
            </w:r>
          </w:p>
        </w:tc>
        <w:tc>
          <w:tcPr>
            <w:tcW w:w="3969" w:type="dxa"/>
            <w:shd w:val="clear" w:color="auto" w:fill="auto"/>
          </w:tcPr>
          <w:p w:rsidR="005A38AC" w:rsidRPr="008026CB" w:rsidRDefault="005A38AC" w:rsidP="00F135D5">
            <w:pPr>
              <w:jc w:val="center"/>
              <w:rPr>
                <w:b/>
                <w:sz w:val="32"/>
              </w:rPr>
            </w:pPr>
            <w:r w:rsidRPr="008026CB">
              <w:rPr>
                <w:b/>
                <w:sz w:val="32"/>
              </w:rPr>
              <w:t>Объект</w:t>
            </w:r>
          </w:p>
        </w:tc>
        <w:tc>
          <w:tcPr>
            <w:tcW w:w="4394" w:type="dxa"/>
            <w:shd w:val="clear" w:color="auto" w:fill="auto"/>
          </w:tcPr>
          <w:p w:rsidR="005A38AC" w:rsidRPr="008026CB" w:rsidRDefault="005A38AC" w:rsidP="00F135D5">
            <w:pPr>
              <w:jc w:val="center"/>
              <w:rPr>
                <w:b/>
                <w:sz w:val="32"/>
              </w:rPr>
            </w:pPr>
            <w:r w:rsidRPr="008026CB">
              <w:rPr>
                <w:b/>
                <w:sz w:val="32"/>
              </w:rPr>
              <w:t>Адрес</w:t>
            </w:r>
          </w:p>
        </w:tc>
      </w:tr>
      <w:tr w:rsidR="005A38AC" w:rsidRPr="00B3264A" w:rsidTr="00F135D5">
        <w:tc>
          <w:tcPr>
            <w:tcW w:w="3369" w:type="dxa"/>
            <w:shd w:val="clear" w:color="auto" w:fill="auto"/>
            <w:vAlign w:val="center"/>
          </w:tcPr>
          <w:p w:rsidR="005A38AC" w:rsidRPr="008026CB" w:rsidRDefault="005A38AC" w:rsidP="00F135D5">
            <w:pPr>
              <w:jc w:val="center"/>
              <w:rPr>
                <w:sz w:val="28"/>
              </w:rPr>
            </w:pPr>
            <w:r w:rsidRPr="008026CB">
              <w:rPr>
                <w:sz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5A38AC" w:rsidRPr="008026CB" w:rsidRDefault="005A38AC" w:rsidP="00F135D5">
            <w:pPr>
              <w:jc w:val="center"/>
              <w:rPr>
                <w:sz w:val="28"/>
                <w:lang w:eastAsia="en-US"/>
              </w:rPr>
            </w:pPr>
            <w:r w:rsidRPr="008026CB">
              <w:rPr>
                <w:sz w:val="28"/>
                <w:lang w:eastAsia="en-US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5A38AC" w:rsidRPr="008026CB" w:rsidRDefault="005A38AC" w:rsidP="00F135D5">
            <w:pPr>
              <w:jc w:val="center"/>
              <w:rPr>
                <w:sz w:val="28"/>
                <w:lang w:eastAsia="en-US"/>
              </w:rPr>
            </w:pPr>
            <w:r w:rsidRPr="008026CB">
              <w:rPr>
                <w:sz w:val="28"/>
                <w:lang w:eastAsia="en-US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5A38AC" w:rsidRPr="008026CB" w:rsidRDefault="005A38AC" w:rsidP="00F135D5">
            <w:pPr>
              <w:jc w:val="center"/>
              <w:rPr>
                <w:sz w:val="28"/>
                <w:lang w:eastAsia="en-US"/>
              </w:rPr>
            </w:pPr>
            <w:r w:rsidRPr="008026CB">
              <w:rPr>
                <w:sz w:val="28"/>
                <w:lang w:eastAsia="en-US"/>
              </w:rPr>
              <w:t>-</w:t>
            </w:r>
          </w:p>
        </w:tc>
      </w:tr>
    </w:tbl>
    <w:p w:rsidR="005A38AC" w:rsidRPr="00B3264A" w:rsidRDefault="005A38AC" w:rsidP="005A38AC">
      <w:pPr>
        <w:spacing w:after="200" w:line="276" w:lineRule="auto"/>
        <w:rPr>
          <w:b/>
          <w:sz w:val="32"/>
          <w:szCs w:val="28"/>
          <w:lang w:val="en-US"/>
        </w:rPr>
      </w:pPr>
    </w:p>
    <w:p w:rsidR="005A38AC" w:rsidRPr="00B3264A" w:rsidRDefault="005A38AC" w:rsidP="005A38AC">
      <w:pPr>
        <w:pStyle w:val="1"/>
        <w:jc w:val="center"/>
        <w:rPr>
          <w:rFonts w:ascii="Times New Roman" w:hAnsi="Times New Roman"/>
          <w:sz w:val="36"/>
        </w:rPr>
      </w:pPr>
      <w:bookmarkStart w:id="7" w:name="_Toc400643248"/>
      <w:r w:rsidRPr="00B3264A">
        <w:rPr>
          <w:rFonts w:ascii="Times New Roman" w:hAnsi="Times New Roman"/>
          <w:sz w:val="36"/>
          <w:lang w:val="en-US"/>
        </w:rPr>
        <w:lastRenderedPageBreak/>
        <w:t>2</w:t>
      </w:r>
      <w:r w:rsidRPr="00B3264A">
        <w:rPr>
          <w:rFonts w:ascii="Times New Roman" w:hAnsi="Times New Roman"/>
          <w:sz w:val="36"/>
        </w:rPr>
        <w:t>.2. Амбулаторно-поликлинические учреждения</w:t>
      </w:r>
      <w:bookmarkEnd w:id="7"/>
    </w:p>
    <w:p w:rsidR="005A38AC" w:rsidRPr="00B3264A" w:rsidRDefault="005A38AC" w:rsidP="005A38AC">
      <w:pPr>
        <w:rPr>
          <w:sz w:val="32"/>
          <w:szCs w:val="28"/>
          <w:lang w:eastAsia="en-US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89"/>
        <w:gridCol w:w="4173"/>
      </w:tblGrid>
      <w:tr w:rsidR="005A38AC" w:rsidRPr="00B3264A" w:rsidTr="00F135D5">
        <w:trPr>
          <w:trHeight w:val="532"/>
          <w:tblHeader/>
        </w:trPr>
        <w:tc>
          <w:tcPr>
            <w:tcW w:w="357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28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Показатель, ед. измерения</w:t>
            </w:r>
          </w:p>
        </w:tc>
        <w:tc>
          <w:tcPr>
            <w:tcW w:w="142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 xml:space="preserve">Всего по </w:t>
            </w:r>
            <w:r>
              <w:rPr>
                <w:b/>
                <w:snapToGrid w:val="0"/>
                <w:sz w:val="32"/>
                <w:szCs w:val="22"/>
              </w:rPr>
              <w:t>району Северное Медведково</w:t>
            </w:r>
          </w:p>
        </w:tc>
      </w:tr>
      <w:tr w:rsidR="005A38AC" w:rsidRPr="00B3264A" w:rsidTr="00F135D5">
        <w:trPr>
          <w:trHeight w:val="352"/>
          <w:tblHeader/>
        </w:trPr>
        <w:tc>
          <w:tcPr>
            <w:tcW w:w="35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</w:p>
        </w:tc>
        <w:tc>
          <w:tcPr>
            <w:tcW w:w="14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</w:p>
        </w:tc>
      </w:tr>
      <w:tr w:rsidR="005A38AC" w:rsidRPr="00B3264A" w:rsidTr="00F135D5">
        <w:trPr>
          <w:trHeight w:val="352"/>
          <w:tblHeader/>
        </w:trPr>
        <w:tc>
          <w:tcPr>
            <w:tcW w:w="3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pStyle w:val="Default"/>
              <w:rPr>
                <w:color w:val="auto"/>
                <w:sz w:val="28"/>
              </w:rPr>
            </w:pPr>
            <w:r w:rsidRPr="00B3264A">
              <w:rPr>
                <w:color w:val="auto"/>
                <w:sz w:val="28"/>
              </w:rPr>
              <w:t xml:space="preserve">Количество взрослых амбулаторно-поликлинических учреждений, ед.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5A38AC" w:rsidRPr="00B3264A" w:rsidTr="00F135D5">
        <w:trPr>
          <w:trHeight w:val="352"/>
          <w:tblHeader/>
        </w:trPr>
        <w:tc>
          <w:tcPr>
            <w:tcW w:w="3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38AC" w:rsidRPr="00B3264A" w:rsidRDefault="005A38AC" w:rsidP="00F135D5">
            <w:pPr>
              <w:pStyle w:val="Default"/>
              <w:rPr>
                <w:color w:val="auto"/>
                <w:sz w:val="28"/>
              </w:rPr>
            </w:pPr>
            <w:r w:rsidRPr="00B3264A">
              <w:rPr>
                <w:color w:val="auto"/>
                <w:sz w:val="28"/>
              </w:rPr>
              <w:t xml:space="preserve">Мощность взрослых амбулаторно-поликлинических </w:t>
            </w:r>
            <w:proofErr w:type="gramStart"/>
            <w:r w:rsidRPr="00B3264A">
              <w:rPr>
                <w:color w:val="auto"/>
                <w:sz w:val="28"/>
              </w:rPr>
              <w:t>учреждений,  пос.</w:t>
            </w:r>
            <w:proofErr w:type="gramEnd"/>
            <w:r w:rsidRPr="00B3264A">
              <w:rPr>
                <w:color w:val="auto"/>
                <w:sz w:val="28"/>
              </w:rPr>
              <w:t xml:space="preserve"> в смену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1 500</w:t>
            </w:r>
          </w:p>
        </w:tc>
      </w:tr>
      <w:tr w:rsidR="005A38AC" w:rsidRPr="00B3264A" w:rsidTr="00F135D5">
        <w:trPr>
          <w:trHeight w:val="352"/>
          <w:tblHeader/>
        </w:trPr>
        <w:tc>
          <w:tcPr>
            <w:tcW w:w="3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38AC" w:rsidRPr="00B3264A" w:rsidRDefault="005A38AC" w:rsidP="00F135D5">
            <w:pPr>
              <w:pStyle w:val="Default"/>
              <w:rPr>
                <w:color w:val="auto"/>
                <w:sz w:val="28"/>
              </w:rPr>
            </w:pPr>
            <w:r w:rsidRPr="00B3264A">
              <w:rPr>
                <w:color w:val="auto"/>
                <w:sz w:val="28"/>
              </w:rPr>
              <w:t>Обеспеченность взрослого населения амбулаторно-поликлиническими учреждениями, пос. в смену/ тыс. чел. контингента.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14,5</w:t>
            </w:r>
          </w:p>
        </w:tc>
      </w:tr>
      <w:tr w:rsidR="005A38AC" w:rsidRPr="00B3264A" w:rsidTr="00F135D5">
        <w:trPr>
          <w:trHeight w:val="352"/>
          <w:tblHeader/>
        </w:trPr>
        <w:tc>
          <w:tcPr>
            <w:tcW w:w="3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pStyle w:val="Default"/>
              <w:rPr>
                <w:sz w:val="28"/>
              </w:rPr>
            </w:pPr>
            <w:r w:rsidRPr="00B3264A">
              <w:rPr>
                <w:color w:val="auto"/>
                <w:sz w:val="28"/>
              </w:rPr>
              <w:t>Объем оказанной амбулаторно-поликлинической помощи на 1 взрослого, количество посещений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</w:tr>
      <w:tr w:rsidR="005A38AC" w:rsidRPr="00B3264A" w:rsidTr="00F135D5">
        <w:trPr>
          <w:trHeight w:val="352"/>
          <w:tblHeader/>
        </w:trPr>
        <w:tc>
          <w:tcPr>
            <w:tcW w:w="3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pStyle w:val="Default"/>
              <w:rPr>
                <w:sz w:val="28"/>
              </w:rPr>
            </w:pPr>
            <w:r w:rsidRPr="00B3264A">
              <w:rPr>
                <w:color w:val="auto"/>
                <w:sz w:val="28"/>
              </w:rPr>
              <w:t xml:space="preserve">Количество детских амбулаторно-поликлинических учреждений, ед. 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1*</w:t>
            </w:r>
          </w:p>
        </w:tc>
      </w:tr>
      <w:tr w:rsidR="005A38AC" w:rsidRPr="00B3264A" w:rsidTr="00F135D5">
        <w:trPr>
          <w:trHeight w:val="352"/>
          <w:tblHeader/>
        </w:trPr>
        <w:tc>
          <w:tcPr>
            <w:tcW w:w="3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pStyle w:val="Default"/>
              <w:rPr>
                <w:sz w:val="28"/>
              </w:rPr>
            </w:pPr>
            <w:r w:rsidRPr="00B3264A">
              <w:rPr>
                <w:color w:val="auto"/>
                <w:sz w:val="28"/>
              </w:rPr>
              <w:t xml:space="preserve">Мощность детских амбулаторно-поликлинических </w:t>
            </w:r>
            <w:proofErr w:type="gramStart"/>
            <w:r w:rsidRPr="00B3264A">
              <w:rPr>
                <w:color w:val="auto"/>
                <w:sz w:val="28"/>
              </w:rPr>
              <w:t>учреждений,  пос.</w:t>
            </w:r>
            <w:proofErr w:type="gramEnd"/>
            <w:r w:rsidRPr="00B3264A">
              <w:rPr>
                <w:color w:val="auto"/>
                <w:sz w:val="28"/>
              </w:rPr>
              <w:t xml:space="preserve"> в смену 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</w:tr>
      <w:tr w:rsidR="005A38AC" w:rsidRPr="00B3264A" w:rsidTr="00F135D5">
        <w:trPr>
          <w:trHeight w:val="352"/>
          <w:tblHeader/>
        </w:trPr>
        <w:tc>
          <w:tcPr>
            <w:tcW w:w="3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pStyle w:val="Default"/>
              <w:rPr>
                <w:sz w:val="28"/>
              </w:rPr>
            </w:pPr>
            <w:r w:rsidRPr="00B3264A">
              <w:rPr>
                <w:color w:val="auto"/>
                <w:sz w:val="28"/>
              </w:rPr>
              <w:t xml:space="preserve">Обеспеченность детского населения амбулаторно-поликлиническими учреждениями, пос. в смену/ тыс. чел. контингента. 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20,1</w:t>
            </w:r>
          </w:p>
        </w:tc>
      </w:tr>
      <w:tr w:rsidR="005A38AC" w:rsidRPr="00B3264A" w:rsidTr="00F135D5">
        <w:trPr>
          <w:trHeight w:val="352"/>
          <w:tblHeader/>
        </w:trPr>
        <w:tc>
          <w:tcPr>
            <w:tcW w:w="3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pStyle w:val="Default"/>
              <w:rPr>
                <w:sz w:val="28"/>
              </w:rPr>
            </w:pPr>
            <w:r w:rsidRPr="00B3264A">
              <w:rPr>
                <w:color w:val="auto"/>
                <w:sz w:val="28"/>
              </w:rPr>
              <w:t xml:space="preserve">Объем оказанной амбулаторно-поликлинической помощи на 1 ребенка, количество посещений. 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18,6</w:t>
            </w:r>
          </w:p>
        </w:tc>
      </w:tr>
    </w:tbl>
    <w:p w:rsidR="005A38AC" w:rsidRDefault="005A38AC" w:rsidP="005A38AC">
      <w:pPr>
        <w:shd w:val="clear" w:color="auto" w:fill="FFFFFF"/>
        <w:spacing w:after="60"/>
        <w:rPr>
          <w:i/>
          <w:sz w:val="32"/>
          <w:szCs w:val="28"/>
        </w:rPr>
      </w:pPr>
    </w:p>
    <w:p w:rsidR="005A38AC" w:rsidRPr="006644AE" w:rsidRDefault="005A38AC" w:rsidP="005A38AC">
      <w:pPr>
        <w:shd w:val="clear" w:color="auto" w:fill="FFFFFF"/>
        <w:spacing w:after="60"/>
        <w:rPr>
          <w:i/>
        </w:rPr>
      </w:pPr>
      <w:r w:rsidRPr="009C0641">
        <w:rPr>
          <w:i/>
        </w:rPr>
        <w:t xml:space="preserve">* </w:t>
      </w:r>
      <w:r>
        <w:rPr>
          <w:i/>
        </w:rPr>
        <w:t>Данная и</w:t>
      </w:r>
      <w:r w:rsidRPr="009C0641">
        <w:rPr>
          <w:i/>
        </w:rPr>
        <w:t xml:space="preserve">нформация Департаментом </w:t>
      </w:r>
      <w:r>
        <w:rPr>
          <w:i/>
        </w:rPr>
        <w:t>здравоохранения города</w:t>
      </w:r>
      <w:r w:rsidRPr="009C0641">
        <w:rPr>
          <w:i/>
        </w:rPr>
        <w:t xml:space="preserve"> Москвы не </w:t>
      </w:r>
      <w:r>
        <w:rPr>
          <w:i/>
        </w:rPr>
        <w:t>подтверждена. На территории района расположен филиал № 2 детской городской поликлиники №110</w:t>
      </w:r>
      <w:r>
        <w:rPr>
          <w:bCs/>
          <w:i/>
        </w:rPr>
        <w:t>.</w:t>
      </w:r>
    </w:p>
    <w:p w:rsidR="005A38AC" w:rsidRPr="00B3264A" w:rsidRDefault="005A38AC" w:rsidP="005A38AC">
      <w:pPr>
        <w:rPr>
          <w:i/>
          <w:sz w:val="32"/>
          <w:szCs w:val="28"/>
        </w:rPr>
      </w:pPr>
    </w:p>
    <w:p w:rsidR="005A38AC" w:rsidRDefault="005A38AC" w:rsidP="005A38AC">
      <w:pPr>
        <w:jc w:val="both"/>
        <w:rPr>
          <w:sz w:val="32"/>
          <w:szCs w:val="28"/>
        </w:rPr>
      </w:pPr>
    </w:p>
    <w:p w:rsidR="005A38AC" w:rsidRDefault="005A38AC" w:rsidP="005A38AC">
      <w:pPr>
        <w:jc w:val="both"/>
        <w:rPr>
          <w:sz w:val="32"/>
          <w:szCs w:val="28"/>
        </w:rPr>
      </w:pPr>
    </w:p>
    <w:p w:rsidR="005A38AC" w:rsidRDefault="005A38AC" w:rsidP="005A38AC">
      <w:pPr>
        <w:jc w:val="both"/>
        <w:rPr>
          <w:sz w:val="32"/>
          <w:szCs w:val="28"/>
        </w:rPr>
      </w:pPr>
    </w:p>
    <w:p w:rsidR="005A38AC" w:rsidRDefault="005A38AC" w:rsidP="005A38AC">
      <w:pPr>
        <w:jc w:val="both"/>
        <w:rPr>
          <w:sz w:val="32"/>
          <w:szCs w:val="28"/>
        </w:rPr>
      </w:pPr>
    </w:p>
    <w:p w:rsidR="005A38AC" w:rsidRDefault="005A38AC" w:rsidP="005A38AC">
      <w:pPr>
        <w:jc w:val="both"/>
        <w:rPr>
          <w:sz w:val="32"/>
          <w:szCs w:val="28"/>
        </w:rPr>
      </w:pPr>
    </w:p>
    <w:p w:rsidR="005A38AC" w:rsidRDefault="005A38AC" w:rsidP="005A38AC">
      <w:pPr>
        <w:jc w:val="both"/>
        <w:rPr>
          <w:sz w:val="32"/>
          <w:szCs w:val="28"/>
        </w:rPr>
      </w:pPr>
    </w:p>
    <w:p w:rsidR="005A38AC" w:rsidRPr="002076AC" w:rsidRDefault="005A38AC" w:rsidP="005A38AC">
      <w:pPr>
        <w:jc w:val="center"/>
        <w:rPr>
          <w:b/>
          <w:sz w:val="32"/>
          <w:szCs w:val="28"/>
          <w:highlight w:val="yellow"/>
        </w:rPr>
      </w:pPr>
      <w:r w:rsidRPr="00986EDC">
        <w:rPr>
          <w:b/>
          <w:sz w:val="32"/>
          <w:szCs w:val="28"/>
        </w:rPr>
        <w:lastRenderedPageBreak/>
        <w:t xml:space="preserve">Общие параметры финансирования, </w:t>
      </w:r>
      <w:proofErr w:type="gramStart"/>
      <w:r w:rsidRPr="00986EDC">
        <w:rPr>
          <w:b/>
          <w:sz w:val="32"/>
          <w:szCs w:val="28"/>
        </w:rPr>
        <w:t>инвестиций  в</w:t>
      </w:r>
      <w:proofErr w:type="gramEnd"/>
      <w:r w:rsidRPr="00986EDC">
        <w:rPr>
          <w:b/>
          <w:sz w:val="32"/>
          <w:szCs w:val="28"/>
        </w:rPr>
        <w:t xml:space="preserve"> амбулаторно-поликлинические учреждения</w:t>
      </w:r>
    </w:p>
    <w:p w:rsidR="005A38AC" w:rsidRPr="008026CB" w:rsidRDefault="005A38AC" w:rsidP="005A38AC">
      <w:pPr>
        <w:jc w:val="both"/>
        <w:rPr>
          <w:sz w:val="32"/>
          <w:szCs w:val="28"/>
        </w:rPr>
      </w:pPr>
    </w:p>
    <w:tbl>
      <w:tblPr>
        <w:tblW w:w="1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995"/>
        <w:gridCol w:w="2410"/>
        <w:gridCol w:w="3544"/>
      </w:tblGrid>
      <w:tr w:rsidR="005A38AC" w:rsidRPr="008026CB" w:rsidTr="00F135D5"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8026CB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7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8026CB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8026CB">
              <w:rPr>
                <w:b/>
                <w:snapToGrid w:val="0"/>
                <w:sz w:val="32"/>
                <w:szCs w:val="22"/>
              </w:rPr>
              <w:t>2017 г.</w:t>
            </w:r>
          </w:p>
        </w:tc>
      </w:tr>
      <w:tr w:rsidR="005A38AC" w:rsidRPr="008026CB" w:rsidTr="00F135D5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8026CB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7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8026CB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8026CB">
              <w:rPr>
                <w:b/>
                <w:snapToGrid w:val="0"/>
                <w:sz w:val="32"/>
                <w:szCs w:val="22"/>
              </w:rPr>
              <w:t>План по району Северное Медведково</w:t>
            </w:r>
          </w:p>
        </w:tc>
      </w:tr>
      <w:tr w:rsidR="005A38AC" w:rsidRPr="008026CB" w:rsidTr="00F135D5">
        <w:trPr>
          <w:cantSplit/>
          <w:trHeight w:val="85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8026CB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8026CB" w:rsidRDefault="005A38AC" w:rsidP="00F135D5">
            <w:pPr>
              <w:jc w:val="center"/>
              <w:rPr>
                <w:b/>
                <w:sz w:val="28"/>
              </w:rPr>
            </w:pPr>
            <w:r w:rsidRPr="008026CB">
              <w:rPr>
                <w:b/>
                <w:szCs w:val="22"/>
              </w:rPr>
              <w:t>Количество (единица)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8026CB" w:rsidRDefault="005A38AC" w:rsidP="00F135D5">
            <w:pPr>
              <w:jc w:val="center"/>
              <w:rPr>
                <w:b/>
                <w:sz w:val="28"/>
              </w:rPr>
            </w:pPr>
            <w:r w:rsidRPr="008026CB">
              <w:rPr>
                <w:b/>
                <w:szCs w:val="22"/>
              </w:rPr>
              <w:t>Площадь (единица)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8026CB" w:rsidRDefault="005A38AC" w:rsidP="00F135D5">
            <w:pPr>
              <w:jc w:val="center"/>
              <w:rPr>
                <w:b/>
                <w:sz w:val="28"/>
              </w:rPr>
            </w:pPr>
            <w:r w:rsidRPr="008026CB">
              <w:rPr>
                <w:b/>
                <w:szCs w:val="22"/>
              </w:rPr>
              <w:t>Объем финансирования</w:t>
            </w:r>
          </w:p>
        </w:tc>
      </w:tr>
      <w:tr w:rsidR="005A38AC" w:rsidRPr="008026CB" w:rsidTr="00F135D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8026CB" w:rsidRDefault="005A38AC" w:rsidP="00F135D5">
            <w:pPr>
              <w:rPr>
                <w:sz w:val="28"/>
              </w:rPr>
            </w:pPr>
            <w:r w:rsidRPr="008026CB">
              <w:rPr>
                <w:sz w:val="28"/>
              </w:rPr>
              <w:t>Строительство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8026CB" w:rsidRDefault="005A38AC" w:rsidP="00F135D5">
            <w:pPr>
              <w:jc w:val="center"/>
              <w:rPr>
                <w:sz w:val="28"/>
              </w:rPr>
            </w:pPr>
            <w:r w:rsidRPr="008026CB">
              <w:rPr>
                <w:sz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8026CB" w:rsidRDefault="005A38AC" w:rsidP="00F135D5">
            <w:pPr>
              <w:jc w:val="center"/>
              <w:rPr>
                <w:sz w:val="28"/>
              </w:rPr>
            </w:pPr>
            <w:r w:rsidRPr="008026CB">
              <w:rPr>
                <w:sz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8026CB" w:rsidRDefault="005A38AC" w:rsidP="00F135D5">
            <w:pPr>
              <w:jc w:val="center"/>
              <w:rPr>
                <w:sz w:val="28"/>
              </w:rPr>
            </w:pPr>
            <w:r w:rsidRPr="008026CB">
              <w:rPr>
                <w:sz w:val="28"/>
              </w:rPr>
              <w:t>0</w:t>
            </w:r>
          </w:p>
        </w:tc>
      </w:tr>
      <w:tr w:rsidR="005A38AC" w:rsidRPr="008026CB" w:rsidTr="00F135D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8026CB" w:rsidRDefault="005A38AC" w:rsidP="00F135D5">
            <w:pPr>
              <w:rPr>
                <w:sz w:val="28"/>
              </w:rPr>
            </w:pPr>
            <w:r w:rsidRPr="008026CB">
              <w:rPr>
                <w:sz w:val="28"/>
              </w:rPr>
              <w:t>Капитальный ремонт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8026CB" w:rsidRDefault="005A38AC" w:rsidP="00F135D5">
            <w:pPr>
              <w:pStyle w:val="af3"/>
              <w:spacing w:before="0" w:beforeAutospacing="0" w:after="0" w:afterAutospacing="0"/>
              <w:jc w:val="center"/>
              <w:textAlignment w:val="center"/>
              <w:rPr>
                <w:sz w:val="28"/>
              </w:rPr>
            </w:pPr>
            <w:r w:rsidRPr="008026CB">
              <w:rPr>
                <w:sz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8026CB" w:rsidRDefault="005A38AC" w:rsidP="00F135D5">
            <w:pPr>
              <w:pStyle w:val="af3"/>
              <w:spacing w:before="0" w:beforeAutospacing="0" w:after="0" w:afterAutospacing="0"/>
              <w:jc w:val="center"/>
              <w:textAlignment w:val="center"/>
              <w:rPr>
                <w:sz w:val="28"/>
              </w:rPr>
            </w:pPr>
            <w:r w:rsidRPr="008026CB">
              <w:rPr>
                <w:sz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8026CB" w:rsidRDefault="005A38AC" w:rsidP="00F135D5">
            <w:pPr>
              <w:pStyle w:val="af3"/>
              <w:spacing w:before="0" w:beforeAutospacing="0" w:after="0" w:afterAutospacing="0"/>
              <w:jc w:val="center"/>
              <w:textAlignment w:val="center"/>
              <w:rPr>
                <w:sz w:val="28"/>
              </w:rPr>
            </w:pPr>
            <w:r w:rsidRPr="008026CB">
              <w:rPr>
                <w:sz w:val="28"/>
              </w:rPr>
              <w:t>0</w:t>
            </w:r>
          </w:p>
        </w:tc>
      </w:tr>
      <w:tr w:rsidR="005A38AC" w:rsidRPr="008026CB" w:rsidTr="00F135D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8026CB" w:rsidRDefault="005A38AC" w:rsidP="00F135D5">
            <w:pPr>
              <w:rPr>
                <w:sz w:val="28"/>
              </w:rPr>
            </w:pPr>
            <w:r w:rsidRPr="008026CB">
              <w:rPr>
                <w:sz w:val="28"/>
              </w:rPr>
              <w:t>Текущий ремонт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8026CB" w:rsidRDefault="005A38AC" w:rsidP="00F135D5">
            <w:pPr>
              <w:pStyle w:val="af3"/>
              <w:spacing w:before="0" w:beforeAutospacing="0" w:after="0" w:afterAutospacing="0"/>
              <w:jc w:val="center"/>
              <w:rPr>
                <w:sz w:val="28"/>
              </w:rPr>
            </w:pPr>
            <w:r w:rsidRPr="008026CB">
              <w:rPr>
                <w:sz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8026CB" w:rsidRDefault="005A38AC" w:rsidP="00F135D5">
            <w:pPr>
              <w:pStyle w:val="af3"/>
              <w:spacing w:before="0" w:beforeAutospacing="0" w:after="0" w:afterAutospacing="0"/>
              <w:jc w:val="center"/>
              <w:rPr>
                <w:sz w:val="28"/>
              </w:rPr>
            </w:pPr>
            <w:r w:rsidRPr="008026CB">
              <w:rPr>
                <w:sz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8026CB" w:rsidRDefault="005A38AC" w:rsidP="00F135D5">
            <w:pPr>
              <w:pStyle w:val="af3"/>
              <w:spacing w:before="0" w:beforeAutospacing="0" w:after="0" w:afterAutospacing="0"/>
              <w:jc w:val="center"/>
              <w:rPr>
                <w:sz w:val="28"/>
              </w:rPr>
            </w:pPr>
            <w:r w:rsidRPr="008026CB">
              <w:rPr>
                <w:sz w:val="28"/>
              </w:rPr>
              <w:t>0</w:t>
            </w:r>
          </w:p>
        </w:tc>
      </w:tr>
      <w:tr w:rsidR="005A38AC" w:rsidRPr="008026CB" w:rsidTr="00F135D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8026CB" w:rsidRDefault="005A38AC" w:rsidP="00F135D5">
            <w:pPr>
              <w:rPr>
                <w:sz w:val="28"/>
              </w:rPr>
            </w:pPr>
            <w:r w:rsidRPr="008026CB">
              <w:rPr>
                <w:sz w:val="28"/>
              </w:rPr>
              <w:t xml:space="preserve">Благоустройство территорий при амбулаторно-поликлинических учреждениях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8026CB" w:rsidRDefault="005A38AC" w:rsidP="00F135D5">
            <w:pPr>
              <w:jc w:val="center"/>
              <w:rPr>
                <w:sz w:val="28"/>
              </w:rPr>
            </w:pPr>
            <w:r w:rsidRPr="008026CB">
              <w:rPr>
                <w:sz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8026CB" w:rsidRDefault="005A38AC" w:rsidP="00F135D5">
            <w:pPr>
              <w:jc w:val="center"/>
              <w:rPr>
                <w:sz w:val="28"/>
              </w:rPr>
            </w:pPr>
            <w:r w:rsidRPr="008026CB">
              <w:rPr>
                <w:sz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8026CB" w:rsidRDefault="005A38AC" w:rsidP="00F135D5">
            <w:pPr>
              <w:jc w:val="center"/>
              <w:rPr>
                <w:sz w:val="28"/>
              </w:rPr>
            </w:pPr>
            <w:r w:rsidRPr="008026CB">
              <w:rPr>
                <w:sz w:val="28"/>
              </w:rPr>
              <w:t>0</w:t>
            </w:r>
          </w:p>
        </w:tc>
      </w:tr>
      <w:tr w:rsidR="005A38AC" w:rsidRPr="008026CB" w:rsidTr="00F135D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8026CB" w:rsidRDefault="005A38AC" w:rsidP="00F135D5">
            <w:pPr>
              <w:rPr>
                <w:sz w:val="28"/>
              </w:rPr>
            </w:pPr>
            <w:r w:rsidRPr="008026CB">
              <w:rPr>
                <w:sz w:val="28"/>
              </w:rPr>
              <w:t>Закупка оборудования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8026CB" w:rsidRDefault="005A38AC" w:rsidP="00F135D5">
            <w:pPr>
              <w:pStyle w:val="af3"/>
              <w:spacing w:before="0" w:beforeAutospacing="0" w:after="0" w:afterAutospacing="0"/>
              <w:jc w:val="center"/>
              <w:rPr>
                <w:sz w:val="28"/>
              </w:rPr>
            </w:pPr>
            <w:r w:rsidRPr="008026CB">
              <w:rPr>
                <w:sz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8026CB" w:rsidRDefault="005A38AC" w:rsidP="00F135D5">
            <w:pPr>
              <w:jc w:val="center"/>
              <w:rPr>
                <w:sz w:val="28"/>
              </w:rPr>
            </w:pPr>
            <w:r w:rsidRPr="008026CB">
              <w:rPr>
                <w:sz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8026CB" w:rsidRDefault="005A38AC" w:rsidP="00F135D5">
            <w:pPr>
              <w:pStyle w:val="af3"/>
              <w:spacing w:before="0" w:beforeAutospacing="0" w:after="0" w:afterAutospacing="0"/>
              <w:jc w:val="center"/>
              <w:rPr>
                <w:sz w:val="28"/>
              </w:rPr>
            </w:pPr>
            <w:r w:rsidRPr="008026CB">
              <w:rPr>
                <w:sz w:val="28"/>
              </w:rPr>
              <w:t>0</w:t>
            </w:r>
          </w:p>
        </w:tc>
      </w:tr>
    </w:tbl>
    <w:p w:rsidR="005A38AC" w:rsidRPr="008026CB" w:rsidRDefault="005A38AC" w:rsidP="005A38AC">
      <w:pPr>
        <w:rPr>
          <w:sz w:val="28"/>
          <w:lang w:eastAsia="en-US"/>
        </w:rPr>
      </w:pPr>
    </w:p>
    <w:p w:rsidR="005A38AC" w:rsidRPr="008026CB" w:rsidRDefault="005A38AC" w:rsidP="005A38AC">
      <w:pPr>
        <w:rPr>
          <w:b/>
          <w:sz w:val="32"/>
          <w:szCs w:val="28"/>
        </w:rPr>
      </w:pPr>
      <w:r w:rsidRPr="008026CB">
        <w:rPr>
          <w:b/>
          <w:sz w:val="32"/>
          <w:szCs w:val="28"/>
        </w:rPr>
        <w:t>Адресный перечень объектов:</w:t>
      </w:r>
    </w:p>
    <w:p w:rsidR="005A38AC" w:rsidRPr="008026CB" w:rsidRDefault="005A38AC" w:rsidP="005A38AC">
      <w:pPr>
        <w:rPr>
          <w:b/>
          <w:sz w:val="32"/>
          <w:szCs w:val="28"/>
          <w:lang w:val="en-U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3969"/>
        <w:gridCol w:w="4394"/>
      </w:tblGrid>
      <w:tr w:rsidR="005A38AC" w:rsidRPr="008026CB" w:rsidTr="00F135D5">
        <w:tc>
          <w:tcPr>
            <w:tcW w:w="3369" w:type="dxa"/>
            <w:shd w:val="clear" w:color="auto" w:fill="auto"/>
          </w:tcPr>
          <w:p w:rsidR="005A38AC" w:rsidRPr="008026CB" w:rsidRDefault="005A38AC" w:rsidP="00F135D5">
            <w:pPr>
              <w:jc w:val="center"/>
              <w:rPr>
                <w:b/>
                <w:sz w:val="32"/>
              </w:rPr>
            </w:pPr>
            <w:r w:rsidRPr="008026CB">
              <w:rPr>
                <w:b/>
                <w:sz w:val="32"/>
              </w:rPr>
              <w:t>Вид работ</w:t>
            </w:r>
          </w:p>
        </w:tc>
        <w:tc>
          <w:tcPr>
            <w:tcW w:w="3260" w:type="dxa"/>
            <w:shd w:val="clear" w:color="auto" w:fill="auto"/>
          </w:tcPr>
          <w:p w:rsidR="005A38AC" w:rsidRPr="008026CB" w:rsidRDefault="005A38AC" w:rsidP="00F135D5">
            <w:pPr>
              <w:jc w:val="center"/>
              <w:rPr>
                <w:b/>
                <w:sz w:val="32"/>
              </w:rPr>
            </w:pPr>
            <w:r w:rsidRPr="008026CB">
              <w:rPr>
                <w:b/>
                <w:sz w:val="32"/>
              </w:rPr>
              <w:t>Район</w:t>
            </w:r>
          </w:p>
        </w:tc>
        <w:tc>
          <w:tcPr>
            <w:tcW w:w="3969" w:type="dxa"/>
            <w:shd w:val="clear" w:color="auto" w:fill="auto"/>
          </w:tcPr>
          <w:p w:rsidR="005A38AC" w:rsidRPr="008026CB" w:rsidRDefault="005A38AC" w:rsidP="00F135D5">
            <w:pPr>
              <w:jc w:val="center"/>
              <w:rPr>
                <w:b/>
                <w:sz w:val="32"/>
              </w:rPr>
            </w:pPr>
            <w:r w:rsidRPr="008026CB">
              <w:rPr>
                <w:b/>
                <w:sz w:val="32"/>
              </w:rPr>
              <w:t>Объект</w:t>
            </w:r>
          </w:p>
        </w:tc>
        <w:tc>
          <w:tcPr>
            <w:tcW w:w="4394" w:type="dxa"/>
            <w:shd w:val="clear" w:color="auto" w:fill="auto"/>
          </w:tcPr>
          <w:p w:rsidR="005A38AC" w:rsidRPr="008026CB" w:rsidRDefault="005A38AC" w:rsidP="00F135D5">
            <w:pPr>
              <w:jc w:val="center"/>
              <w:rPr>
                <w:b/>
                <w:sz w:val="32"/>
              </w:rPr>
            </w:pPr>
            <w:r w:rsidRPr="008026CB">
              <w:rPr>
                <w:b/>
                <w:sz w:val="32"/>
              </w:rPr>
              <w:t>Адрес</w:t>
            </w:r>
          </w:p>
        </w:tc>
      </w:tr>
      <w:tr w:rsidR="005A38AC" w:rsidRPr="008026CB" w:rsidTr="00F135D5">
        <w:tc>
          <w:tcPr>
            <w:tcW w:w="3369" w:type="dxa"/>
            <w:shd w:val="clear" w:color="auto" w:fill="auto"/>
            <w:vAlign w:val="center"/>
          </w:tcPr>
          <w:p w:rsidR="005A38AC" w:rsidRPr="008026CB" w:rsidRDefault="005A38AC" w:rsidP="00F135D5">
            <w:pPr>
              <w:rPr>
                <w:sz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5A38AC" w:rsidRPr="008026CB" w:rsidRDefault="005A38AC" w:rsidP="00F135D5">
            <w:pPr>
              <w:rPr>
                <w:sz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5A38AC" w:rsidRPr="008026CB" w:rsidRDefault="005A38AC" w:rsidP="00F135D5">
            <w:pPr>
              <w:rPr>
                <w:sz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5A38AC" w:rsidRPr="008026CB" w:rsidRDefault="005A38AC" w:rsidP="00F135D5">
            <w:pPr>
              <w:rPr>
                <w:sz w:val="28"/>
                <w:lang w:eastAsia="en-US"/>
              </w:rPr>
            </w:pPr>
          </w:p>
        </w:tc>
      </w:tr>
    </w:tbl>
    <w:p w:rsidR="005A38AC" w:rsidRPr="008026CB" w:rsidRDefault="005A38AC" w:rsidP="005A38AC">
      <w:pPr>
        <w:rPr>
          <w:sz w:val="32"/>
          <w:szCs w:val="28"/>
          <w:lang w:val="en-US"/>
        </w:rPr>
      </w:pPr>
    </w:p>
    <w:p w:rsidR="005A38AC" w:rsidRPr="008026CB" w:rsidRDefault="005A38AC" w:rsidP="005A38AC">
      <w:pPr>
        <w:pStyle w:val="Default"/>
        <w:jc w:val="both"/>
        <w:rPr>
          <w:color w:val="auto"/>
          <w:sz w:val="32"/>
          <w:szCs w:val="28"/>
        </w:rPr>
      </w:pPr>
      <w:r w:rsidRPr="008026CB">
        <w:rPr>
          <w:color w:val="auto"/>
          <w:sz w:val="32"/>
          <w:szCs w:val="28"/>
        </w:rPr>
        <w:t>Введение записи на прием с использованием электронной очереди (кол-во амбулаторных поликлинических учреждений)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</w:tblGrid>
      <w:tr w:rsidR="005A38AC" w:rsidRPr="008026CB" w:rsidTr="00F135D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8026CB" w:rsidRDefault="005A38AC" w:rsidP="00F135D5">
            <w:pPr>
              <w:jc w:val="both"/>
              <w:rPr>
                <w:b/>
                <w:sz w:val="32"/>
                <w:szCs w:val="28"/>
                <w:lang w:val="en-US"/>
              </w:rPr>
            </w:pPr>
            <w:r w:rsidRPr="008026CB">
              <w:rPr>
                <w:b/>
                <w:sz w:val="32"/>
                <w:szCs w:val="28"/>
              </w:rPr>
              <w:t>План 2017</w:t>
            </w:r>
          </w:p>
        </w:tc>
      </w:tr>
      <w:tr w:rsidR="005A38AC" w:rsidRPr="008026CB" w:rsidTr="00F135D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8026CB" w:rsidRDefault="005A38AC" w:rsidP="00F135D5">
            <w:pPr>
              <w:jc w:val="both"/>
              <w:rPr>
                <w:b/>
                <w:sz w:val="32"/>
                <w:szCs w:val="28"/>
              </w:rPr>
            </w:pPr>
            <w:r w:rsidRPr="008026CB">
              <w:rPr>
                <w:b/>
                <w:sz w:val="32"/>
                <w:szCs w:val="28"/>
              </w:rPr>
              <w:t>*</w:t>
            </w:r>
          </w:p>
        </w:tc>
      </w:tr>
    </w:tbl>
    <w:p w:rsidR="005A38AC" w:rsidRPr="006069F1" w:rsidRDefault="005A38AC" w:rsidP="005A38AC">
      <w:pPr>
        <w:pStyle w:val="Default"/>
        <w:jc w:val="both"/>
        <w:rPr>
          <w:i/>
          <w:color w:val="auto"/>
          <w:sz w:val="28"/>
          <w:szCs w:val="28"/>
        </w:rPr>
      </w:pPr>
      <w:bookmarkStart w:id="8" w:name="_Toc400643249"/>
      <w:r w:rsidRPr="008026CB">
        <w:rPr>
          <w:color w:val="auto"/>
          <w:sz w:val="28"/>
          <w:szCs w:val="28"/>
        </w:rPr>
        <w:t>*</w:t>
      </w:r>
      <w:r w:rsidRPr="008026CB">
        <w:rPr>
          <w:i/>
          <w:color w:val="auto"/>
          <w:sz w:val="28"/>
          <w:szCs w:val="28"/>
        </w:rPr>
        <w:t>Во всех амбулаторно-поликлинических учреждениях района Северное Медведково введена запись на прием с использованием электронной очереди</w:t>
      </w:r>
    </w:p>
    <w:p w:rsidR="005A38AC" w:rsidRDefault="005A38AC" w:rsidP="005A38AC">
      <w:pPr>
        <w:pStyle w:val="1"/>
        <w:jc w:val="center"/>
        <w:rPr>
          <w:rFonts w:ascii="Times New Roman" w:hAnsi="Times New Roman"/>
          <w:sz w:val="36"/>
        </w:rPr>
      </w:pPr>
    </w:p>
    <w:p w:rsidR="005A38AC" w:rsidRPr="00B3264A" w:rsidRDefault="005A38AC" w:rsidP="005A38AC">
      <w:pPr>
        <w:pStyle w:val="1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</w:t>
      </w:r>
      <w:r w:rsidRPr="00B3264A">
        <w:rPr>
          <w:rFonts w:ascii="Times New Roman" w:hAnsi="Times New Roman"/>
          <w:sz w:val="36"/>
        </w:rPr>
        <w:t>2.3. Научно-практические центры и научно исследовательские институты</w:t>
      </w:r>
      <w:bookmarkEnd w:id="8"/>
    </w:p>
    <w:p w:rsidR="005A38AC" w:rsidRPr="00B3264A" w:rsidRDefault="005A38AC" w:rsidP="005A38AC">
      <w:pPr>
        <w:rPr>
          <w:sz w:val="32"/>
          <w:szCs w:val="28"/>
        </w:rPr>
      </w:pPr>
    </w:p>
    <w:tbl>
      <w:tblPr>
        <w:tblW w:w="505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11"/>
        <w:gridCol w:w="3498"/>
      </w:tblGrid>
      <w:tr w:rsidR="005A38AC" w:rsidRPr="00B3264A" w:rsidTr="00F135D5">
        <w:trPr>
          <w:trHeight w:val="532"/>
          <w:tblHeader/>
        </w:trPr>
        <w:tc>
          <w:tcPr>
            <w:tcW w:w="381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28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Показатель, ед. измерения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 xml:space="preserve">Всего по </w:t>
            </w:r>
            <w:r>
              <w:rPr>
                <w:b/>
                <w:snapToGrid w:val="0"/>
                <w:sz w:val="32"/>
                <w:szCs w:val="22"/>
              </w:rPr>
              <w:t>району Северное Медведково</w:t>
            </w:r>
          </w:p>
        </w:tc>
      </w:tr>
      <w:tr w:rsidR="005A38AC" w:rsidRPr="00B3264A" w:rsidTr="00F135D5">
        <w:trPr>
          <w:trHeight w:val="352"/>
          <w:tblHeader/>
        </w:trPr>
        <w:tc>
          <w:tcPr>
            <w:tcW w:w="38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</w:p>
        </w:tc>
        <w:tc>
          <w:tcPr>
            <w:tcW w:w="11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jc w:val="center"/>
              <w:rPr>
                <w:szCs w:val="22"/>
              </w:rPr>
            </w:pPr>
          </w:p>
        </w:tc>
      </w:tr>
      <w:tr w:rsidR="005A38AC" w:rsidRPr="00B3264A" w:rsidTr="00F135D5">
        <w:trPr>
          <w:trHeight w:val="352"/>
          <w:tblHeader/>
        </w:trPr>
        <w:tc>
          <w:tcPr>
            <w:tcW w:w="38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  <w:r w:rsidRPr="00B3264A">
              <w:rPr>
                <w:sz w:val="28"/>
              </w:rPr>
              <w:t>Количество научно-практических центров (НПЦ) и научно исследовательских институтов (НИИ), ед.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</w:tbl>
    <w:p w:rsidR="005A38AC" w:rsidRPr="00B3264A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b/>
          <w:sz w:val="32"/>
          <w:szCs w:val="28"/>
        </w:rPr>
      </w:pPr>
      <w:r w:rsidRPr="003F0EF1">
        <w:rPr>
          <w:b/>
          <w:sz w:val="32"/>
          <w:szCs w:val="28"/>
        </w:rPr>
        <w:t>Общие параметры планируемого финансирования, инвестиций в НПЦ, НИИ</w:t>
      </w:r>
    </w:p>
    <w:p w:rsidR="005A38AC" w:rsidRPr="003F0EF1" w:rsidRDefault="005A38AC" w:rsidP="005A38AC">
      <w:pPr>
        <w:rPr>
          <w:b/>
          <w:sz w:val="32"/>
          <w:szCs w:val="28"/>
        </w:rPr>
      </w:pPr>
    </w:p>
    <w:tbl>
      <w:tblPr>
        <w:tblW w:w="1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137"/>
        <w:gridCol w:w="2410"/>
        <w:gridCol w:w="3118"/>
      </w:tblGrid>
      <w:tr w:rsidR="005A38AC" w:rsidRPr="00B3264A" w:rsidTr="00F135D5">
        <w:tc>
          <w:tcPr>
            <w:tcW w:w="7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2017 г.</w:t>
            </w:r>
          </w:p>
        </w:tc>
      </w:tr>
      <w:tr w:rsidR="005A38AC" w:rsidRPr="00B3264A" w:rsidTr="00F135D5">
        <w:tc>
          <w:tcPr>
            <w:tcW w:w="7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План</w:t>
            </w:r>
            <w:r>
              <w:rPr>
                <w:b/>
                <w:snapToGrid w:val="0"/>
                <w:sz w:val="32"/>
                <w:szCs w:val="22"/>
              </w:rPr>
              <w:t xml:space="preserve"> по району Северное Медведково</w:t>
            </w:r>
          </w:p>
        </w:tc>
      </w:tr>
      <w:tr w:rsidR="005A38AC" w:rsidRPr="00B3264A" w:rsidTr="00F135D5">
        <w:trPr>
          <w:cantSplit/>
          <w:trHeight w:val="85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z w:val="28"/>
              </w:rPr>
            </w:pPr>
            <w:r w:rsidRPr="00B3264A">
              <w:rPr>
                <w:b/>
                <w:szCs w:val="22"/>
              </w:rPr>
              <w:t>Количество (единица)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z w:val="28"/>
              </w:rPr>
            </w:pPr>
            <w:r w:rsidRPr="00B3264A">
              <w:rPr>
                <w:b/>
                <w:szCs w:val="22"/>
              </w:rPr>
              <w:t>Площадь (единица)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z w:val="28"/>
              </w:rPr>
            </w:pPr>
            <w:r w:rsidRPr="00B3264A">
              <w:rPr>
                <w:b/>
                <w:szCs w:val="22"/>
              </w:rPr>
              <w:t>Объем финансирования</w:t>
            </w:r>
          </w:p>
        </w:tc>
      </w:tr>
      <w:tr w:rsidR="005A38AC" w:rsidRPr="00B3264A" w:rsidTr="00F135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  <w:r w:rsidRPr="00B3264A">
              <w:rPr>
                <w:sz w:val="28"/>
              </w:rPr>
              <w:t>Строительство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A38AC" w:rsidRPr="00B3264A" w:rsidTr="00F135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  <w:r w:rsidRPr="00B3264A">
              <w:rPr>
                <w:sz w:val="28"/>
              </w:rPr>
              <w:t>Капитальный ремонт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A38AC" w:rsidRPr="00B3264A" w:rsidTr="00F135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  <w:r w:rsidRPr="00B3264A">
              <w:rPr>
                <w:sz w:val="28"/>
              </w:rPr>
              <w:t>Текущий ремонт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pStyle w:val="af3"/>
              <w:spacing w:before="0" w:beforeAutospacing="0" w:after="0" w:afterAutospacing="0"/>
              <w:jc w:val="center"/>
              <w:textAlignment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pStyle w:val="af3"/>
              <w:spacing w:before="0" w:beforeAutospacing="0" w:after="0" w:afterAutospacing="0"/>
              <w:jc w:val="center"/>
              <w:textAlignment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pStyle w:val="af3"/>
              <w:spacing w:before="0" w:beforeAutospacing="0" w:after="0" w:afterAutospacing="0"/>
              <w:jc w:val="center"/>
              <w:textAlignment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0</w:t>
            </w:r>
          </w:p>
        </w:tc>
      </w:tr>
      <w:tr w:rsidR="005A38AC" w:rsidRPr="00B3264A" w:rsidTr="00F135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Благоустройство территорий при НПЦ, НИИ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A38AC" w:rsidRPr="00B3264A" w:rsidTr="00F135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  <w:r w:rsidRPr="00B3264A">
              <w:rPr>
                <w:sz w:val="28"/>
              </w:rPr>
              <w:t>Закупка оборудования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5A38AC" w:rsidRPr="00B3264A" w:rsidRDefault="005A38AC" w:rsidP="005A38AC">
      <w:pPr>
        <w:rPr>
          <w:b/>
          <w:i/>
          <w:sz w:val="32"/>
          <w:szCs w:val="28"/>
        </w:rPr>
      </w:pPr>
    </w:p>
    <w:p w:rsidR="005A38AC" w:rsidRPr="00B3264A" w:rsidRDefault="005A38AC" w:rsidP="005A38AC">
      <w:pPr>
        <w:spacing w:after="200" w:line="276" w:lineRule="auto"/>
        <w:rPr>
          <w:sz w:val="32"/>
          <w:szCs w:val="28"/>
        </w:rPr>
      </w:pPr>
      <w:r w:rsidRPr="00B3264A">
        <w:rPr>
          <w:sz w:val="32"/>
          <w:szCs w:val="28"/>
        </w:rPr>
        <w:br w:type="page"/>
      </w:r>
    </w:p>
    <w:p w:rsidR="005A38AC" w:rsidRPr="00E436E7" w:rsidRDefault="005A38AC" w:rsidP="005A38AC">
      <w:pPr>
        <w:pStyle w:val="1"/>
        <w:shd w:val="clear" w:color="auto" w:fill="FFF2CC" w:themeFill="accent4" w:themeFillTint="33"/>
        <w:jc w:val="center"/>
        <w:rPr>
          <w:rFonts w:ascii="Times New Roman" w:hAnsi="Times New Roman"/>
          <w:color w:val="C00000"/>
          <w:sz w:val="36"/>
        </w:rPr>
      </w:pPr>
      <w:bookmarkStart w:id="9" w:name="_Toc400643250"/>
      <w:r w:rsidRPr="00E436E7">
        <w:rPr>
          <w:rFonts w:ascii="Times New Roman" w:hAnsi="Times New Roman"/>
          <w:color w:val="C00000"/>
          <w:sz w:val="36"/>
          <w:lang w:val="en-US"/>
        </w:rPr>
        <w:lastRenderedPageBreak/>
        <w:t>3</w:t>
      </w:r>
      <w:r w:rsidRPr="00E436E7">
        <w:rPr>
          <w:rFonts w:ascii="Times New Roman" w:hAnsi="Times New Roman"/>
          <w:color w:val="C00000"/>
          <w:sz w:val="36"/>
        </w:rPr>
        <w:t>. СОЦИАЛЬНАЯ ЗАЩИТА</w:t>
      </w:r>
      <w:bookmarkEnd w:id="9"/>
    </w:p>
    <w:p w:rsidR="005A38AC" w:rsidRPr="00B3264A" w:rsidRDefault="005A38AC" w:rsidP="005A38AC">
      <w:pPr>
        <w:rPr>
          <w:sz w:val="32"/>
          <w:szCs w:val="28"/>
          <w:lang w:eastAsia="en-US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61"/>
        <w:gridCol w:w="4601"/>
      </w:tblGrid>
      <w:tr w:rsidR="005A38AC" w:rsidRPr="00B3264A" w:rsidTr="00F135D5">
        <w:trPr>
          <w:trHeight w:val="532"/>
          <w:tblHeader/>
        </w:trPr>
        <w:tc>
          <w:tcPr>
            <w:tcW w:w="343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28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Показатель, ед. измерения</w:t>
            </w: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 xml:space="preserve">Всего по </w:t>
            </w:r>
            <w:r>
              <w:rPr>
                <w:b/>
                <w:snapToGrid w:val="0"/>
                <w:sz w:val="32"/>
                <w:szCs w:val="22"/>
              </w:rPr>
              <w:t>району Северное Медведково города Москвы</w:t>
            </w:r>
          </w:p>
        </w:tc>
      </w:tr>
      <w:tr w:rsidR="005A38AC" w:rsidRPr="00B3264A" w:rsidTr="00F135D5">
        <w:trPr>
          <w:trHeight w:val="352"/>
          <w:tblHeader/>
        </w:trPr>
        <w:tc>
          <w:tcPr>
            <w:tcW w:w="34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</w:p>
        </w:tc>
        <w:tc>
          <w:tcPr>
            <w:tcW w:w="15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jc w:val="center"/>
              <w:rPr>
                <w:szCs w:val="22"/>
              </w:rPr>
            </w:pPr>
          </w:p>
        </w:tc>
      </w:tr>
      <w:tr w:rsidR="005A38AC" w:rsidRPr="00B3264A" w:rsidTr="00F135D5">
        <w:trPr>
          <w:trHeight w:val="352"/>
          <w:tblHeader/>
        </w:trPr>
        <w:tc>
          <w:tcPr>
            <w:tcW w:w="34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pStyle w:val="Default"/>
              <w:rPr>
                <w:bCs/>
                <w:iCs/>
                <w:sz w:val="28"/>
              </w:rPr>
            </w:pPr>
            <w:r w:rsidRPr="00B3264A">
              <w:rPr>
                <w:bCs/>
                <w:iCs/>
                <w:color w:val="auto"/>
                <w:sz w:val="28"/>
              </w:rPr>
              <w:t>Количество учреждений, ед.*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5A38AC" w:rsidRPr="00B3264A" w:rsidTr="00F135D5">
        <w:trPr>
          <w:trHeight w:val="352"/>
          <w:tblHeader/>
        </w:trPr>
        <w:tc>
          <w:tcPr>
            <w:tcW w:w="34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pStyle w:val="Default"/>
              <w:rPr>
                <w:sz w:val="28"/>
              </w:rPr>
            </w:pPr>
            <w:r w:rsidRPr="00B3264A">
              <w:rPr>
                <w:color w:val="auto"/>
                <w:sz w:val="28"/>
              </w:rPr>
              <w:t xml:space="preserve">Охват социальными услугами по видам: 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8026CB" w:rsidRDefault="005A38AC" w:rsidP="00F135D5">
            <w:pPr>
              <w:jc w:val="center"/>
              <w:rPr>
                <w:szCs w:val="22"/>
              </w:rPr>
            </w:pPr>
            <w:r w:rsidRPr="008026CB">
              <w:rPr>
                <w:szCs w:val="22"/>
              </w:rPr>
              <w:t>12 972</w:t>
            </w:r>
          </w:p>
        </w:tc>
      </w:tr>
      <w:tr w:rsidR="005A38AC" w:rsidRPr="00B3264A" w:rsidTr="00F135D5">
        <w:trPr>
          <w:trHeight w:val="352"/>
          <w:tblHeader/>
        </w:trPr>
        <w:tc>
          <w:tcPr>
            <w:tcW w:w="34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pStyle w:val="Default"/>
              <w:rPr>
                <w:sz w:val="28"/>
              </w:rPr>
            </w:pPr>
            <w:r w:rsidRPr="00B3264A">
              <w:rPr>
                <w:color w:val="auto"/>
                <w:sz w:val="28"/>
              </w:rPr>
              <w:t>пенсионеров, услуг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8026CB" w:rsidRDefault="005A38AC" w:rsidP="00F135D5">
            <w:pPr>
              <w:jc w:val="center"/>
              <w:rPr>
                <w:szCs w:val="22"/>
              </w:rPr>
            </w:pPr>
            <w:r w:rsidRPr="008026CB">
              <w:rPr>
                <w:szCs w:val="22"/>
              </w:rPr>
              <w:t>3 771</w:t>
            </w:r>
          </w:p>
        </w:tc>
      </w:tr>
      <w:tr w:rsidR="005A38AC" w:rsidRPr="00B3264A" w:rsidTr="00F135D5">
        <w:trPr>
          <w:trHeight w:val="352"/>
          <w:tblHeader/>
        </w:trPr>
        <w:tc>
          <w:tcPr>
            <w:tcW w:w="34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pStyle w:val="Default"/>
              <w:rPr>
                <w:sz w:val="28"/>
                <w:lang w:val="en-US"/>
              </w:rPr>
            </w:pPr>
            <w:r w:rsidRPr="00B3264A">
              <w:rPr>
                <w:color w:val="auto"/>
                <w:sz w:val="28"/>
              </w:rPr>
              <w:t xml:space="preserve">инвалидов, услуг 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8026CB" w:rsidRDefault="005A38AC" w:rsidP="00F135D5">
            <w:pPr>
              <w:jc w:val="center"/>
              <w:rPr>
                <w:szCs w:val="22"/>
              </w:rPr>
            </w:pPr>
            <w:r w:rsidRPr="008026CB">
              <w:rPr>
                <w:szCs w:val="22"/>
              </w:rPr>
              <w:t>6 769</w:t>
            </w:r>
          </w:p>
        </w:tc>
      </w:tr>
      <w:tr w:rsidR="005A38AC" w:rsidRPr="00B3264A" w:rsidTr="00F135D5">
        <w:trPr>
          <w:trHeight w:val="352"/>
          <w:tblHeader/>
        </w:trPr>
        <w:tc>
          <w:tcPr>
            <w:tcW w:w="3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pStyle w:val="Default"/>
              <w:rPr>
                <w:sz w:val="28"/>
              </w:rPr>
            </w:pPr>
            <w:r w:rsidRPr="00B3264A">
              <w:rPr>
                <w:color w:val="auto"/>
                <w:sz w:val="28"/>
              </w:rPr>
              <w:t xml:space="preserve">семей с детьми, услуг 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8026CB" w:rsidRDefault="005A38AC" w:rsidP="00F135D5">
            <w:pPr>
              <w:jc w:val="center"/>
              <w:rPr>
                <w:szCs w:val="22"/>
              </w:rPr>
            </w:pPr>
            <w:r w:rsidRPr="008026CB">
              <w:rPr>
                <w:szCs w:val="22"/>
              </w:rPr>
              <w:t>2 432</w:t>
            </w:r>
          </w:p>
        </w:tc>
      </w:tr>
      <w:tr w:rsidR="005A38AC" w:rsidRPr="00B3264A" w:rsidTr="00F135D5">
        <w:trPr>
          <w:trHeight w:val="352"/>
          <w:tblHeader/>
        </w:trPr>
        <w:tc>
          <w:tcPr>
            <w:tcW w:w="3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pStyle w:val="Default"/>
              <w:rPr>
                <w:color w:val="auto"/>
                <w:sz w:val="28"/>
              </w:rPr>
            </w:pPr>
            <w:r w:rsidRPr="00B3264A">
              <w:rPr>
                <w:color w:val="auto"/>
                <w:sz w:val="28"/>
              </w:rPr>
              <w:t>Частичное приспособление инфраструктуры округа для инвалидов (учреждений культуры), количество объектов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8026CB" w:rsidRDefault="005A38AC" w:rsidP="00F135D5">
            <w:pPr>
              <w:jc w:val="center"/>
              <w:rPr>
                <w:szCs w:val="22"/>
              </w:rPr>
            </w:pPr>
            <w:r w:rsidRPr="008026CB">
              <w:rPr>
                <w:szCs w:val="22"/>
              </w:rPr>
              <w:t>0</w:t>
            </w:r>
          </w:p>
        </w:tc>
      </w:tr>
      <w:tr w:rsidR="005A38AC" w:rsidRPr="00B3264A" w:rsidTr="00F135D5">
        <w:trPr>
          <w:trHeight w:val="352"/>
          <w:tblHeader/>
        </w:trPr>
        <w:tc>
          <w:tcPr>
            <w:tcW w:w="3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pStyle w:val="Default"/>
              <w:rPr>
                <w:color w:val="auto"/>
                <w:sz w:val="28"/>
              </w:rPr>
            </w:pPr>
            <w:r w:rsidRPr="00B3264A">
              <w:rPr>
                <w:color w:val="auto"/>
                <w:sz w:val="28"/>
              </w:rPr>
              <w:t>Приспособление инфраструктуры округа для инвалидов (учреждений образования), количество объектов</w:t>
            </w:r>
            <w:r>
              <w:rPr>
                <w:color w:val="auto"/>
                <w:sz w:val="28"/>
              </w:rPr>
              <w:t xml:space="preserve"> </w:t>
            </w:r>
            <w:r w:rsidRPr="00B3264A">
              <w:rPr>
                <w:color w:val="auto"/>
                <w:sz w:val="28"/>
              </w:rPr>
              <w:t>(Частично приспособлены/полностью)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8026CB" w:rsidRDefault="005A38AC" w:rsidP="00F135D5">
            <w:pPr>
              <w:jc w:val="center"/>
              <w:rPr>
                <w:szCs w:val="22"/>
              </w:rPr>
            </w:pPr>
            <w:r w:rsidRPr="008026CB">
              <w:rPr>
                <w:szCs w:val="22"/>
              </w:rPr>
              <w:t>0</w:t>
            </w:r>
          </w:p>
        </w:tc>
      </w:tr>
      <w:tr w:rsidR="005A38AC" w:rsidRPr="00B3264A" w:rsidTr="00F135D5">
        <w:trPr>
          <w:trHeight w:val="352"/>
          <w:tblHeader/>
        </w:trPr>
        <w:tc>
          <w:tcPr>
            <w:tcW w:w="3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pStyle w:val="Default"/>
              <w:rPr>
                <w:color w:val="auto"/>
                <w:sz w:val="28"/>
              </w:rPr>
            </w:pPr>
            <w:r w:rsidRPr="00B3264A">
              <w:rPr>
                <w:color w:val="auto"/>
                <w:sz w:val="28"/>
              </w:rPr>
              <w:t>Частичное приспособление инфраструктуры округа для инвалидов (учреждений социальной защиты), количество объектов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8026CB" w:rsidRDefault="005A38AC" w:rsidP="00F135D5">
            <w:pPr>
              <w:jc w:val="center"/>
              <w:rPr>
                <w:szCs w:val="22"/>
              </w:rPr>
            </w:pPr>
            <w:r w:rsidRPr="008026CB">
              <w:rPr>
                <w:szCs w:val="22"/>
              </w:rPr>
              <w:t>5/5</w:t>
            </w:r>
          </w:p>
        </w:tc>
      </w:tr>
    </w:tbl>
    <w:p w:rsidR="005A38AC" w:rsidRPr="00B3264A" w:rsidRDefault="005A38AC" w:rsidP="005A38AC">
      <w:pPr>
        <w:spacing w:after="200" w:line="276" w:lineRule="auto"/>
        <w:rPr>
          <w:sz w:val="32"/>
          <w:szCs w:val="28"/>
        </w:rPr>
      </w:pPr>
    </w:p>
    <w:p w:rsidR="005A38AC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sz w:val="32"/>
          <w:szCs w:val="28"/>
        </w:rPr>
      </w:pPr>
    </w:p>
    <w:p w:rsidR="005A38AC" w:rsidRPr="002076AC" w:rsidRDefault="005A38AC" w:rsidP="005A38AC">
      <w:pPr>
        <w:rPr>
          <w:b/>
          <w:sz w:val="32"/>
          <w:szCs w:val="28"/>
        </w:rPr>
      </w:pPr>
      <w:r w:rsidRPr="002076AC">
        <w:rPr>
          <w:b/>
          <w:sz w:val="32"/>
          <w:szCs w:val="28"/>
        </w:rPr>
        <w:lastRenderedPageBreak/>
        <w:t xml:space="preserve">Общие параметры планируемого финансирования, инвестиций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2137"/>
        <w:gridCol w:w="2410"/>
        <w:gridCol w:w="4242"/>
      </w:tblGrid>
      <w:tr w:rsidR="005A38AC" w:rsidRPr="00B3264A" w:rsidTr="00F135D5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2017 г.</w:t>
            </w:r>
          </w:p>
        </w:tc>
      </w:tr>
      <w:tr w:rsidR="005A38AC" w:rsidRPr="00B3264A" w:rsidTr="00F135D5"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План</w:t>
            </w:r>
            <w:r>
              <w:rPr>
                <w:b/>
                <w:snapToGrid w:val="0"/>
                <w:sz w:val="32"/>
                <w:szCs w:val="22"/>
              </w:rPr>
              <w:t xml:space="preserve"> по району Северное Медведково</w:t>
            </w:r>
          </w:p>
        </w:tc>
      </w:tr>
      <w:tr w:rsidR="005A38AC" w:rsidRPr="00B3264A" w:rsidTr="00F135D5">
        <w:trPr>
          <w:cantSplit/>
          <w:trHeight w:val="85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z w:val="28"/>
              </w:rPr>
            </w:pPr>
            <w:r w:rsidRPr="00B3264A">
              <w:rPr>
                <w:b/>
                <w:szCs w:val="22"/>
              </w:rPr>
              <w:t>Количество (единица)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z w:val="28"/>
              </w:rPr>
            </w:pPr>
            <w:r w:rsidRPr="00B3264A">
              <w:rPr>
                <w:b/>
                <w:szCs w:val="22"/>
              </w:rPr>
              <w:t>Площадь (единица)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z w:val="28"/>
              </w:rPr>
            </w:pPr>
            <w:r w:rsidRPr="00B3264A">
              <w:rPr>
                <w:b/>
                <w:szCs w:val="22"/>
              </w:rPr>
              <w:t>Объем финансирования</w:t>
            </w:r>
          </w:p>
        </w:tc>
      </w:tr>
      <w:tr w:rsidR="005A38AC" w:rsidRPr="00B3264A" w:rsidTr="00F135D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Строительство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A38AC" w:rsidRPr="00B3264A" w:rsidTr="00F135D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Капитальный ремонт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A38AC" w:rsidRPr="00B3264A" w:rsidTr="00F135D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Текущий ремонт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A38AC" w:rsidRPr="00B3264A" w:rsidTr="00F135D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 xml:space="preserve">Создание </w:t>
            </w:r>
            <w:proofErr w:type="spellStart"/>
            <w:r w:rsidRPr="00B3264A">
              <w:rPr>
                <w:sz w:val="28"/>
              </w:rPr>
              <w:t>безбарьерной</w:t>
            </w:r>
            <w:proofErr w:type="spellEnd"/>
            <w:r w:rsidRPr="00B3264A">
              <w:rPr>
                <w:sz w:val="28"/>
              </w:rPr>
              <w:t xml:space="preserve"> среды для людей с ограничениями здоровья, в </w:t>
            </w:r>
            <w:proofErr w:type="spellStart"/>
            <w:r w:rsidRPr="00B3264A">
              <w:rPr>
                <w:sz w:val="28"/>
              </w:rPr>
              <w:t>т.ч</w:t>
            </w:r>
            <w:proofErr w:type="spellEnd"/>
            <w:r w:rsidRPr="00B3264A">
              <w:rPr>
                <w:sz w:val="28"/>
              </w:rPr>
              <w:t>.: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A38AC" w:rsidRPr="00B3264A" w:rsidTr="00F135D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- приспособление общественных зданий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A38AC" w:rsidRPr="00B3264A" w:rsidTr="00F135D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- приспособление: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A38AC" w:rsidRPr="00B3264A" w:rsidTr="00F135D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жилых домов (подъездов)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8026CB" w:rsidRDefault="005A38AC" w:rsidP="00F135D5">
            <w:pPr>
              <w:jc w:val="center"/>
              <w:rPr>
                <w:sz w:val="28"/>
              </w:rPr>
            </w:pPr>
            <w:r w:rsidRPr="008026CB">
              <w:rPr>
                <w:sz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8026CB" w:rsidRDefault="005A38AC" w:rsidP="00F135D5">
            <w:pPr>
              <w:jc w:val="center"/>
              <w:rPr>
                <w:sz w:val="28"/>
              </w:rPr>
            </w:pPr>
            <w:r w:rsidRPr="008026CB">
              <w:rPr>
                <w:sz w:val="28"/>
              </w:rPr>
              <w:t>-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8026CB" w:rsidRDefault="005A38AC" w:rsidP="00F135D5">
            <w:pPr>
              <w:jc w:val="center"/>
              <w:rPr>
                <w:sz w:val="28"/>
              </w:rPr>
            </w:pPr>
            <w:proofErr w:type="gramStart"/>
            <w:r w:rsidRPr="008026CB">
              <w:rPr>
                <w:sz w:val="28"/>
              </w:rPr>
              <w:t>Средства</w:t>
            </w:r>
            <w:proofErr w:type="gramEnd"/>
            <w:r w:rsidRPr="008026CB">
              <w:rPr>
                <w:sz w:val="28"/>
              </w:rPr>
              <w:t xml:space="preserve"> предусмотренные ДКР,</w:t>
            </w:r>
          </w:p>
          <w:p w:rsidR="005A38AC" w:rsidRPr="008026CB" w:rsidRDefault="005A38AC" w:rsidP="00F135D5">
            <w:pPr>
              <w:jc w:val="center"/>
              <w:rPr>
                <w:sz w:val="28"/>
              </w:rPr>
            </w:pPr>
            <w:r w:rsidRPr="008026CB">
              <w:rPr>
                <w:sz w:val="28"/>
              </w:rPr>
              <w:t>245 800,00 рублей средства СЭРР управы района</w:t>
            </w:r>
          </w:p>
        </w:tc>
      </w:tr>
      <w:tr w:rsidR="005A38AC" w:rsidRPr="00B3264A" w:rsidTr="00F135D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прилегающих территорий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A38AC" w:rsidRPr="00B3264A" w:rsidTr="00F135D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 xml:space="preserve">квартир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A38AC" w:rsidRPr="00B3264A" w:rsidTr="00F135D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- адаптация дорожно-транспортной инфраструктуры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5A38AC" w:rsidRPr="00B3264A" w:rsidRDefault="005A38AC" w:rsidP="005A38AC">
      <w:pPr>
        <w:rPr>
          <w:b/>
          <w:i/>
          <w:sz w:val="32"/>
          <w:szCs w:val="28"/>
        </w:rPr>
      </w:pPr>
    </w:p>
    <w:p w:rsidR="005A38AC" w:rsidRPr="00B3264A" w:rsidRDefault="005A38AC" w:rsidP="005A38AC">
      <w:pPr>
        <w:rPr>
          <w:sz w:val="32"/>
          <w:szCs w:val="28"/>
        </w:rPr>
      </w:pPr>
      <w:r w:rsidRPr="002076AC">
        <w:rPr>
          <w:b/>
          <w:sz w:val="32"/>
          <w:szCs w:val="28"/>
        </w:rPr>
        <w:t xml:space="preserve">Адресный </w:t>
      </w:r>
      <w:proofErr w:type="gramStart"/>
      <w:r w:rsidRPr="002076AC">
        <w:rPr>
          <w:b/>
          <w:sz w:val="32"/>
          <w:szCs w:val="28"/>
        </w:rPr>
        <w:t>перечень  объектов</w:t>
      </w:r>
      <w:proofErr w:type="gramEnd"/>
      <w:r w:rsidRPr="002076AC">
        <w:rPr>
          <w:b/>
          <w:sz w:val="32"/>
          <w:szCs w:val="28"/>
        </w:rPr>
        <w:t xml:space="preserve">: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984"/>
        <w:gridCol w:w="2268"/>
        <w:gridCol w:w="4679"/>
      </w:tblGrid>
      <w:tr w:rsidR="005A38AC" w:rsidRPr="00B3264A" w:rsidTr="00F135D5">
        <w:tc>
          <w:tcPr>
            <w:tcW w:w="5778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B3264A">
              <w:rPr>
                <w:b/>
                <w:sz w:val="32"/>
              </w:rPr>
              <w:t>Вид работ</w:t>
            </w:r>
          </w:p>
        </w:tc>
        <w:tc>
          <w:tcPr>
            <w:tcW w:w="1984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B3264A">
              <w:rPr>
                <w:b/>
                <w:sz w:val="32"/>
              </w:rPr>
              <w:t>Район</w:t>
            </w:r>
          </w:p>
        </w:tc>
        <w:tc>
          <w:tcPr>
            <w:tcW w:w="2268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B3264A">
              <w:rPr>
                <w:b/>
                <w:sz w:val="32"/>
              </w:rPr>
              <w:t>Объект</w:t>
            </w:r>
          </w:p>
        </w:tc>
        <w:tc>
          <w:tcPr>
            <w:tcW w:w="4679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B3264A">
              <w:rPr>
                <w:b/>
                <w:sz w:val="32"/>
              </w:rPr>
              <w:t>Адрес</w:t>
            </w:r>
          </w:p>
        </w:tc>
      </w:tr>
      <w:tr w:rsidR="005A38AC" w:rsidRPr="00B3264A" w:rsidTr="00F135D5">
        <w:tc>
          <w:tcPr>
            <w:tcW w:w="5778" w:type="dxa"/>
            <w:shd w:val="clear" w:color="auto" w:fill="auto"/>
            <w:vAlign w:val="center"/>
          </w:tcPr>
          <w:p w:rsidR="005A38AC" w:rsidRPr="00B3264A" w:rsidRDefault="005A38AC" w:rsidP="00F135D5">
            <w:pPr>
              <w:rPr>
                <w:sz w:val="28"/>
              </w:rPr>
            </w:pPr>
            <w:r>
              <w:rPr>
                <w:sz w:val="28"/>
              </w:rPr>
              <w:t xml:space="preserve">Выполнение работ по установке подъемной платформы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A38AC" w:rsidRPr="008026CB" w:rsidRDefault="005A38AC" w:rsidP="00F135D5">
            <w:pPr>
              <w:spacing w:line="220" w:lineRule="exact"/>
              <w:jc w:val="center"/>
              <w:rPr>
                <w:color w:val="000000"/>
                <w:sz w:val="28"/>
                <w:szCs w:val="28"/>
              </w:rPr>
            </w:pPr>
            <w:r w:rsidRPr="008026CB">
              <w:rPr>
                <w:color w:val="000000"/>
                <w:sz w:val="28"/>
                <w:szCs w:val="28"/>
              </w:rPr>
              <w:t>Северное</w:t>
            </w:r>
          </w:p>
          <w:p w:rsidR="005A38AC" w:rsidRPr="008026CB" w:rsidRDefault="005A38AC" w:rsidP="00F135D5">
            <w:pPr>
              <w:jc w:val="center"/>
              <w:rPr>
                <w:sz w:val="28"/>
                <w:lang w:eastAsia="en-US"/>
              </w:rPr>
            </w:pPr>
            <w:r w:rsidRPr="008026CB">
              <w:rPr>
                <w:color w:val="000000"/>
                <w:sz w:val="28"/>
                <w:szCs w:val="28"/>
              </w:rPr>
              <w:t>Медведково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38AC" w:rsidRPr="008026CB" w:rsidRDefault="005A38AC" w:rsidP="00F135D5">
            <w:pPr>
              <w:jc w:val="center"/>
              <w:rPr>
                <w:sz w:val="28"/>
                <w:lang w:eastAsia="en-US"/>
              </w:rPr>
            </w:pPr>
            <w:r w:rsidRPr="008026CB">
              <w:rPr>
                <w:sz w:val="28"/>
                <w:lang w:eastAsia="en-US"/>
              </w:rPr>
              <w:t>жилой дом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5A38AC" w:rsidRPr="008026CB" w:rsidRDefault="005A38AC" w:rsidP="00F135D5">
            <w:pPr>
              <w:jc w:val="center"/>
              <w:rPr>
                <w:sz w:val="28"/>
                <w:lang w:eastAsia="en-US"/>
              </w:rPr>
            </w:pPr>
            <w:r w:rsidRPr="008026CB">
              <w:rPr>
                <w:sz w:val="28"/>
                <w:szCs w:val="28"/>
              </w:rPr>
              <w:t>ул. Широкая, д.1, корп. 1, подъезд 1</w:t>
            </w:r>
          </w:p>
        </w:tc>
      </w:tr>
      <w:tr w:rsidR="005A38AC" w:rsidRPr="00B3264A" w:rsidTr="00F135D5">
        <w:tc>
          <w:tcPr>
            <w:tcW w:w="5778" w:type="dxa"/>
            <w:shd w:val="clear" w:color="auto" w:fill="auto"/>
            <w:vAlign w:val="center"/>
          </w:tcPr>
          <w:p w:rsidR="005A38AC" w:rsidRPr="00B3264A" w:rsidRDefault="005A38AC" w:rsidP="00F135D5">
            <w:pPr>
              <w:rPr>
                <w:sz w:val="28"/>
              </w:rPr>
            </w:pPr>
            <w:r>
              <w:rPr>
                <w:sz w:val="28"/>
              </w:rPr>
              <w:t>Выполнение работ по установке пандуса на входной группе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A38AC" w:rsidRPr="008026CB" w:rsidRDefault="005A38AC" w:rsidP="00F135D5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38AC" w:rsidRPr="008026CB" w:rsidRDefault="005A38AC" w:rsidP="00F135D5">
            <w:pPr>
              <w:jc w:val="center"/>
              <w:rPr>
                <w:sz w:val="28"/>
              </w:rPr>
            </w:pPr>
            <w:r w:rsidRPr="008026CB">
              <w:rPr>
                <w:sz w:val="28"/>
              </w:rPr>
              <w:t>жилой дом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5A38AC" w:rsidRPr="008026CB" w:rsidRDefault="005A38AC" w:rsidP="00F135D5">
            <w:pPr>
              <w:jc w:val="center"/>
              <w:rPr>
                <w:sz w:val="28"/>
              </w:rPr>
            </w:pPr>
            <w:r w:rsidRPr="008026CB">
              <w:rPr>
                <w:sz w:val="28"/>
                <w:szCs w:val="28"/>
              </w:rPr>
              <w:t>ул. Широкая, д. 15, корп. 2</w:t>
            </w:r>
          </w:p>
        </w:tc>
      </w:tr>
    </w:tbl>
    <w:p w:rsidR="005A38AC" w:rsidRPr="00B3264A" w:rsidRDefault="005A38AC" w:rsidP="005A38AC">
      <w:pPr>
        <w:spacing w:after="200" w:line="276" w:lineRule="auto"/>
        <w:rPr>
          <w:b/>
          <w:sz w:val="36"/>
          <w:szCs w:val="32"/>
        </w:rPr>
      </w:pPr>
      <w:r w:rsidRPr="00B3264A">
        <w:rPr>
          <w:b/>
          <w:sz w:val="36"/>
          <w:szCs w:val="32"/>
        </w:rPr>
        <w:br w:type="page"/>
      </w:r>
    </w:p>
    <w:p w:rsidR="005A38AC" w:rsidRPr="00157907" w:rsidRDefault="005A38AC" w:rsidP="005A38AC">
      <w:pPr>
        <w:pStyle w:val="1"/>
        <w:shd w:val="clear" w:color="auto" w:fill="FFF2CC" w:themeFill="accent4" w:themeFillTint="33"/>
        <w:jc w:val="center"/>
        <w:rPr>
          <w:rFonts w:ascii="Times New Roman" w:hAnsi="Times New Roman"/>
          <w:color w:val="C00000"/>
          <w:sz w:val="36"/>
        </w:rPr>
      </w:pPr>
      <w:bookmarkStart w:id="10" w:name="_Toc400643251"/>
      <w:r w:rsidRPr="00157907">
        <w:rPr>
          <w:rFonts w:ascii="Times New Roman" w:hAnsi="Times New Roman"/>
          <w:color w:val="C00000"/>
          <w:sz w:val="36"/>
        </w:rPr>
        <w:lastRenderedPageBreak/>
        <w:t>4. КУЛЬТУРА</w:t>
      </w:r>
      <w:bookmarkEnd w:id="10"/>
    </w:p>
    <w:tbl>
      <w:tblPr>
        <w:tblW w:w="14821" w:type="dxa"/>
        <w:tblInd w:w="78" w:type="dxa"/>
        <w:tblLook w:val="0000" w:firstRow="0" w:lastRow="0" w:firstColumn="0" w:lastColumn="0" w:noHBand="0" w:noVBand="0"/>
      </w:tblPr>
      <w:tblGrid>
        <w:gridCol w:w="14"/>
        <w:gridCol w:w="11215"/>
        <w:gridCol w:w="438"/>
        <w:gridCol w:w="3154"/>
      </w:tblGrid>
      <w:tr w:rsidR="005A38AC" w:rsidRPr="00B3264A" w:rsidTr="00F135D5">
        <w:trPr>
          <w:gridBefore w:val="1"/>
          <w:gridAfter w:val="1"/>
          <w:wBefore w:w="14" w:type="dxa"/>
          <w:wAfter w:w="3154" w:type="dxa"/>
          <w:trHeight w:val="255"/>
        </w:trPr>
        <w:tc>
          <w:tcPr>
            <w:tcW w:w="11653" w:type="dxa"/>
            <w:gridSpan w:val="2"/>
            <w:shd w:val="clear" w:color="auto" w:fill="auto"/>
            <w:noWrap/>
            <w:vAlign w:val="bottom"/>
          </w:tcPr>
          <w:p w:rsidR="005A38AC" w:rsidRPr="00B3264A" w:rsidRDefault="005A38AC" w:rsidP="00F135D5">
            <w:pPr>
              <w:rPr>
                <w:sz w:val="32"/>
                <w:szCs w:val="28"/>
              </w:rPr>
            </w:pPr>
          </w:p>
        </w:tc>
      </w:tr>
      <w:tr w:rsidR="005A38AC" w:rsidRPr="00B3264A" w:rsidTr="00F135D5">
        <w:tblPrEx>
          <w:tblCellMar>
            <w:left w:w="30" w:type="dxa"/>
            <w:right w:w="30" w:type="dxa"/>
          </w:tblCellMar>
        </w:tblPrEx>
        <w:trPr>
          <w:trHeight w:val="532"/>
          <w:tblHeader/>
        </w:trPr>
        <w:tc>
          <w:tcPr>
            <w:tcW w:w="112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28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Показатель, ед. измерения</w:t>
            </w:r>
          </w:p>
        </w:tc>
        <w:tc>
          <w:tcPr>
            <w:tcW w:w="359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 xml:space="preserve">Всего по </w:t>
            </w:r>
            <w:r>
              <w:rPr>
                <w:b/>
                <w:snapToGrid w:val="0"/>
                <w:sz w:val="32"/>
                <w:szCs w:val="22"/>
              </w:rPr>
              <w:t xml:space="preserve">району Северное Медведково </w:t>
            </w:r>
          </w:p>
        </w:tc>
      </w:tr>
      <w:tr w:rsidR="005A38AC" w:rsidRPr="00B3264A" w:rsidTr="00F135D5">
        <w:tblPrEx>
          <w:tblCellMar>
            <w:left w:w="30" w:type="dxa"/>
            <w:right w:w="30" w:type="dxa"/>
          </w:tblCellMar>
        </w:tblPrEx>
        <w:trPr>
          <w:trHeight w:val="352"/>
          <w:tblHeader/>
        </w:trPr>
        <w:tc>
          <w:tcPr>
            <w:tcW w:w="112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</w:p>
        </w:tc>
        <w:tc>
          <w:tcPr>
            <w:tcW w:w="35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jc w:val="center"/>
              <w:rPr>
                <w:szCs w:val="22"/>
              </w:rPr>
            </w:pPr>
          </w:p>
        </w:tc>
      </w:tr>
      <w:tr w:rsidR="005A38AC" w:rsidRPr="00B3264A" w:rsidTr="00F135D5">
        <w:tblPrEx>
          <w:tblCellMar>
            <w:left w:w="30" w:type="dxa"/>
            <w:right w:w="30" w:type="dxa"/>
          </w:tblCellMar>
        </w:tblPrEx>
        <w:trPr>
          <w:trHeight w:val="352"/>
          <w:tblHeader/>
        </w:trPr>
        <w:tc>
          <w:tcPr>
            <w:tcW w:w="112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 xml:space="preserve">Количество учреждений, в </w:t>
            </w:r>
            <w:proofErr w:type="spellStart"/>
            <w:r w:rsidRPr="00B3264A">
              <w:rPr>
                <w:sz w:val="28"/>
              </w:rPr>
              <w:t>т.ч</w:t>
            </w:r>
            <w:proofErr w:type="spellEnd"/>
            <w:r w:rsidRPr="00B3264A">
              <w:rPr>
                <w:sz w:val="28"/>
              </w:rPr>
              <w:t>.: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E00F8E" w:rsidRDefault="005A38AC" w:rsidP="00F135D5">
            <w:pPr>
              <w:jc w:val="center"/>
              <w:rPr>
                <w:snapToGrid w:val="0"/>
              </w:rPr>
            </w:pPr>
            <w:r w:rsidRPr="00E00F8E">
              <w:rPr>
                <w:snapToGrid w:val="0"/>
              </w:rPr>
              <w:t>6</w:t>
            </w:r>
          </w:p>
        </w:tc>
      </w:tr>
      <w:tr w:rsidR="005A38AC" w:rsidRPr="00B3264A" w:rsidTr="00F135D5">
        <w:tblPrEx>
          <w:tblCellMar>
            <w:left w:w="30" w:type="dxa"/>
            <w:right w:w="30" w:type="dxa"/>
          </w:tblCellMar>
        </w:tblPrEx>
        <w:trPr>
          <w:trHeight w:val="352"/>
          <w:tblHeader/>
        </w:trPr>
        <w:tc>
          <w:tcPr>
            <w:tcW w:w="1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библиотеки</w:t>
            </w:r>
          </w:p>
        </w:tc>
        <w:tc>
          <w:tcPr>
            <w:tcW w:w="3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E00F8E" w:rsidRDefault="005A38AC" w:rsidP="00F135D5">
            <w:pPr>
              <w:jc w:val="center"/>
              <w:rPr>
                <w:snapToGrid w:val="0"/>
              </w:rPr>
            </w:pPr>
            <w:r w:rsidRPr="00E00F8E">
              <w:rPr>
                <w:snapToGrid w:val="0"/>
              </w:rPr>
              <w:t>3</w:t>
            </w:r>
          </w:p>
        </w:tc>
      </w:tr>
      <w:tr w:rsidR="005A38AC" w:rsidRPr="00B3264A" w:rsidTr="00F135D5">
        <w:tblPrEx>
          <w:tblCellMar>
            <w:left w:w="30" w:type="dxa"/>
            <w:right w:w="30" w:type="dxa"/>
          </w:tblCellMar>
        </w:tblPrEx>
        <w:trPr>
          <w:trHeight w:val="352"/>
          <w:tblHeader/>
        </w:trPr>
        <w:tc>
          <w:tcPr>
            <w:tcW w:w="1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клубные учреждения</w:t>
            </w:r>
          </w:p>
        </w:tc>
        <w:tc>
          <w:tcPr>
            <w:tcW w:w="3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E00F8E" w:rsidRDefault="005A38AC" w:rsidP="00F135D5">
            <w:pPr>
              <w:jc w:val="center"/>
              <w:rPr>
                <w:snapToGrid w:val="0"/>
              </w:rPr>
            </w:pPr>
            <w:r w:rsidRPr="00E00F8E">
              <w:rPr>
                <w:snapToGrid w:val="0"/>
              </w:rPr>
              <w:t>1</w:t>
            </w:r>
          </w:p>
        </w:tc>
      </w:tr>
      <w:tr w:rsidR="005A38AC" w:rsidRPr="00B3264A" w:rsidTr="00F135D5">
        <w:tblPrEx>
          <w:tblCellMar>
            <w:left w:w="30" w:type="dxa"/>
            <w:right w:w="30" w:type="dxa"/>
          </w:tblCellMar>
        </w:tblPrEx>
        <w:trPr>
          <w:trHeight w:val="352"/>
          <w:tblHeader/>
        </w:trPr>
        <w:tc>
          <w:tcPr>
            <w:tcW w:w="1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учреждения доп. образования (ДМШ, ДХШ, ДШИ)</w:t>
            </w:r>
          </w:p>
        </w:tc>
        <w:tc>
          <w:tcPr>
            <w:tcW w:w="3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E00F8E" w:rsidRDefault="005A38AC" w:rsidP="00F135D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5A38AC" w:rsidRPr="00B3264A" w:rsidTr="00F135D5">
        <w:tblPrEx>
          <w:tblCellMar>
            <w:left w:w="30" w:type="dxa"/>
            <w:right w:w="30" w:type="dxa"/>
          </w:tblCellMar>
        </w:tblPrEx>
        <w:trPr>
          <w:trHeight w:val="352"/>
          <w:tblHeader/>
        </w:trPr>
        <w:tc>
          <w:tcPr>
            <w:tcW w:w="1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 xml:space="preserve">учреждения среднего и высшего профессионального образования </w:t>
            </w:r>
          </w:p>
        </w:tc>
        <w:tc>
          <w:tcPr>
            <w:tcW w:w="3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E00F8E" w:rsidRDefault="005A38AC" w:rsidP="00F135D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5A38AC" w:rsidRPr="00B3264A" w:rsidTr="00F135D5">
        <w:tblPrEx>
          <w:tblCellMar>
            <w:left w:w="30" w:type="dxa"/>
            <w:right w:w="30" w:type="dxa"/>
          </w:tblCellMar>
        </w:tblPrEx>
        <w:trPr>
          <w:trHeight w:val="352"/>
          <w:tblHeader/>
        </w:trPr>
        <w:tc>
          <w:tcPr>
            <w:tcW w:w="1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выставочные залы, музеи</w:t>
            </w:r>
          </w:p>
        </w:tc>
        <w:tc>
          <w:tcPr>
            <w:tcW w:w="3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E00F8E" w:rsidRDefault="005A38AC" w:rsidP="00F135D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5A38AC" w:rsidRPr="00B3264A" w:rsidTr="00F135D5">
        <w:tblPrEx>
          <w:tblCellMar>
            <w:left w:w="30" w:type="dxa"/>
            <w:right w:w="30" w:type="dxa"/>
          </w:tblCellMar>
        </w:tblPrEx>
        <w:trPr>
          <w:trHeight w:val="352"/>
          <w:tblHeader/>
        </w:trPr>
        <w:tc>
          <w:tcPr>
            <w:tcW w:w="1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концертные организации</w:t>
            </w:r>
          </w:p>
        </w:tc>
        <w:tc>
          <w:tcPr>
            <w:tcW w:w="3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38AC" w:rsidRPr="00E00F8E" w:rsidRDefault="005A38AC" w:rsidP="00F135D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5A38AC" w:rsidRPr="00B3264A" w:rsidTr="00F135D5">
        <w:tblPrEx>
          <w:tblCellMar>
            <w:left w:w="30" w:type="dxa"/>
            <w:right w:w="30" w:type="dxa"/>
          </w:tblCellMar>
        </w:tblPrEx>
        <w:trPr>
          <w:trHeight w:val="352"/>
          <w:tblHeader/>
        </w:trPr>
        <w:tc>
          <w:tcPr>
            <w:tcW w:w="1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театры</w:t>
            </w:r>
          </w:p>
        </w:tc>
        <w:tc>
          <w:tcPr>
            <w:tcW w:w="3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38AC" w:rsidRPr="00E00F8E" w:rsidRDefault="005A38AC" w:rsidP="00F13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5A38AC" w:rsidRPr="00B3264A" w:rsidTr="00F135D5">
        <w:tblPrEx>
          <w:tblCellMar>
            <w:left w:w="30" w:type="dxa"/>
            <w:right w:w="30" w:type="dxa"/>
          </w:tblCellMar>
        </w:tblPrEx>
        <w:trPr>
          <w:trHeight w:val="352"/>
          <w:tblHeader/>
        </w:trPr>
        <w:tc>
          <w:tcPr>
            <w:tcW w:w="1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кинотеатры</w:t>
            </w:r>
          </w:p>
        </w:tc>
        <w:tc>
          <w:tcPr>
            <w:tcW w:w="3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38AC" w:rsidRPr="00E00F8E" w:rsidRDefault="005A38AC" w:rsidP="00F135D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0*</w:t>
            </w:r>
          </w:p>
        </w:tc>
      </w:tr>
      <w:tr w:rsidR="005A38AC" w:rsidRPr="00B3264A" w:rsidTr="00F135D5">
        <w:tblPrEx>
          <w:tblCellMar>
            <w:left w:w="30" w:type="dxa"/>
            <w:right w:w="30" w:type="dxa"/>
          </w:tblCellMar>
        </w:tblPrEx>
        <w:trPr>
          <w:trHeight w:val="352"/>
          <w:tblHeader/>
        </w:trPr>
        <w:tc>
          <w:tcPr>
            <w:tcW w:w="1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 xml:space="preserve">парк культуры и отдыха </w:t>
            </w:r>
          </w:p>
        </w:tc>
        <w:tc>
          <w:tcPr>
            <w:tcW w:w="3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38AC" w:rsidRPr="00E00F8E" w:rsidRDefault="005A38AC" w:rsidP="00F135D5">
            <w:pPr>
              <w:jc w:val="center"/>
              <w:rPr>
                <w:snapToGrid w:val="0"/>
              </w:rPr>
            </w:pPr>
            <w:r w:rsidRPr="00E00F8E">
              <w:rPr>
                <w:snapToGrid w:val="0"/>
              </w:rPr>
              <w:t>2</w:t>
            </w:r>
          </w:p>
        </w:tc>
      </w:tr>
    </w:tbl>
    <w:p w:rsidR="005A38AC" w:rsidRPr="00B3264A" w:rsidRDefault="005A38AC" w:rsidP="005A38AC">
      <w:pPr>
        <w:rPr>
          <w:sz w:val="32"/>
          <w:szCs w:val="28"/>
          <w:lang w:eastAsia="en-US"/>
        </w:rPr>
      </w:pPr>
    </w:p>
    <w:p w:rsidR="005A38AC" w:rsidRPr="00E00F8E" w:rsidRDefault="005A38AC" w:rsidP="005A38AC">
      <w:pPr>
        <w:rPr>
          <w:i/>
          <w:sz w:val="28"/>
          <w:szCs w:val="28"/>
        </w:rPr>
      </w:pPr>
      <w:r w:rsidRPr="00E00F8E">
        <w:rPr>
          <w:i/>
          <w:sz w:val="28"/>
          <w:szCs w:val="28"/>
        </w:rPr>
        <w:t>*На территории района Северное Медведково расположен кинотеатр «</w:t>
      </w:r>
      <w:proofErr w:type="gramStart"/>
      <w:r w:rsidRPr="00E00F8E">
        <w:rPr>
          <w:i/>
          <w:sz w:val="28"/>
          <w:szCs w:val="28"/>
        </w:rPr>
        <w:t>Ладога»  (</w:t>
      </w:r>
      <w:proofErr w:type="gramEnd"/>
      <w:r w:rsidRPr="00E00F8E">
        <w:rPr>
          <w:i/>
          <w:sz w:val="28"/>
          <w:szCs w:val="28"/>
        </w:rPr>
        <w:t>ул. Широкая, д.12)</w:t>
      </w:r>
    </w:p>
    <w:p w:rsidR="005A38AC" w:rsidRPr="00B3264A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sz w:val="32"/>
          <w:szCs w:val="28"/>
        </w:rPr>
      </w:pPr>
    </w:p>
    <w:p w:rsidR="005A38AC" w:rsidRPr="002E0E77" w:rsidRDefault="005A38AC" w:rsidP="005A38AC">
      <w:pPr>
        <w:rPr>
          <w:b/>
          <w:sz w:val="32"/>
          <w:szCs w:val="28"/>
        </w:rPr>
      </w:pPr>
      <w:r w:rsidRPr="002E0E77">
        <w:rPr>
          <w:b/>
          <w:sz w:val="32"/>
          <w:szCs w:val="28"/>
        </w:rPr>
        <w:t>Общие параметры планируемого финансирования, инвестиций в учреждения культуры</w:t>
      </w:r>
    </w:p>
    <w:p w:rsidR="005A38AC" w:rsidRPr="00B3264A" w:rsidRDefault="005A38AC" w:rsidP="005A38AC">
      <w:pPr>
        <w:rPr>
          <w:sz w:val="32"/>
          <w:szCs w:val="28"/>
        </w:rPr>
      </w:pPr>
    </w:p>
    <w:tbl>
      <w:tblPr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421"/>
        <w:gridCol w:w="2693"/>
        <w:gridCol w:w="2835"/>
      </w:tblGrid>
      <w:tr w:rsidR="005A38AC" w:rsidRPr="00B3264A" w:rsidTr="00F135D5"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7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2017 г.</w:t>
            </w:r>
          </w:p>
        </w:tc>
      </w:tr>
      <w:tr w:rsidR="005A38AC" w:rsidRPr="00B3264A" w:rsidTr="00F135D5"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7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План</w:t>
            </w:r>
            <w:r>
              <w:rPr>
                <w:b/>
                <w:snapToGrid w:val="0"/>
                <w:sz w:val="32"/>
                <w:szCs w:val="22"/>
              </w:rPr>
              <w:t xml:space="preserve"> по району Северное Медведково</w:t>
            </w:r>
          </w:p>
        </w:tc>
      </w:tr>
      <w:tr w:rsidR="005A38AC" w:rsidRPr="00B3264A" w:rsidTr="00F135D5">
        <w:trPr>
          <w:cantSplit/>
          <w:trHeight w:val="85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ind w:left="34" w:hanging="34"/>
              <w:jc w:val="center"/>
              <w:rPr>
                <w:b/>
                <w:sz w:val="28"/>
              </w:rPr>
            </w:pPr>
            <w:r w:rsidRPr="00B3264A">
              <w:rPr>
                <w:b/>
                <w:szCs w:val="22"/>
              </w:rPr>
              <w:t>Количество (единица)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z w:val="28"/>
              </w:rPr>
            </w:pPr>
            <w:r w:rsidRPr="00B3264A">
              <w:rPr>
                <w:b/>
                <w:szCs w:val="22"/>
              </w:rPr>
              <w:t>Площадь (единица)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z w:val="28"/>
              </w:rPr>
            </w:pPr>
            <w:r w:rsidRPr="00B3264A">
              <w:rPr>
                <w:b/>
                <w:szCs w:val="22"/>
              </w:rPr>
              <w:t>Объем финансирования</w:t>
            </w:r>
          </w:p>
        </w:tc>
      </w:tr>
      <w:tr w:rsidR="005A38AC" w:rsidRPr="00B3264A" w:rsidTr="00F135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  <w:r w:rsidRPr="00B3264A">
              <w:rPr>
                <w:sz w:val="28"/>
              </w:rPr>
              <w:t>Строительство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A38AC" w:rsidRPr="00B3264A" w:rsidTr="00F135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  <w:r w:rsidRPr="00B3264A">
              <w:rPr>
                <w:sz w:val="28"/>
              </w:rPr>
              <w:t>Капитальный ремонт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pStyle w:val="af3"/>
              <w:spacing w:before="0" w:beforeAutospacing="0" w:after="0" w:afterAutospacing="0"/>
              <w:jc w:val="center"/>
              <w:textAlignment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pStyle w:val="af3"/>
              <w:spacing w:before="0" w:beforeAutospacing="0" w:after="0" w:afterAutospacing="0"/>
              <w:jc w:val="center"/>
              <w:textAlignment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pStyle w:val="af3"/>
              <w:spacing w:before="0" w:beforeAutospacing="0" w:after="0" w:afterAutospacing="0"/>
              <w:jc w:val="center"/>
              <w:textAlignment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A38AC" w:rsidRPr="00B3264A" w:rsidTr="00F135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  <w:r w:rsidRPr="00B3264A">
              <w:rPr>
                <w:sz w:val="28"/>
              </w:rPr>
              <w:t>Текущий ремонт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pStyle w:val="af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pStyle w:val="af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pStyle w:val="af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A38AC" w:rsidRPr="00B3264A" w:rsidTr="00F135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  <w:r w:rsidRPr="00B3264A">
              <w:rPr>
                <w:sz w:val="28"/>
              </w:rPr>
              <w:t>Закупка оборудования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pStyle w:val="af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pStyle w:val="af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pStyle w:val="af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5A38AC" w:rsidRPr="00B3264A" w:rsidRDefault="005A38AC" w:rsidP="005A38AC">
      <w:pPr>
        <w:jc w:val="center"/>
        <w:rPr>
          <w:sz w:val="32"/>
          <w:szCs w:val="28"/>
        </w:rPr>
      </w:pPr>
    </w:p>
    <w:p w:rsidR="005A38AC" w:rsidRPr="00B3264A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b/>
          <w:sz w:val="32"/>
          <w:szCs w:val="28"/>
        </w:rPr>
      </w:pPr>
      <w:r w:rsidRPr="002E0E77">
        <w:rPr>
          <w:b/>
          <w:sz w:val="32"/>
          <w:szCs w:val="28"/>
        </w:rPr>
        <w:t xml:space="preserve">Адресный </w:t>
      </w:r>
      <w:proofErr w:type="gramStart"/>
      <w:r w:rsidRPr="002E0E77">
        <w:rPr>
          <w:b/>
          <w:sz w:val="32"/>
          <w:szCs w:val="28"/>
        </w:rPr>
        <w:t>перечень  объектов</w:t>
      </w:r>
      <w:proofErr w:type="gramEnd"/>
      <w:r w:rsidRPr="002E0E77">
        <w:rPr>
          <w:b/>
          <w:sz w:val="32"/>
          <w:szCs w:val="28"/>
        </w:rPr>
        <w:t>:</w:t>
      </w:r>
    </w:p>
    <w:p w:rsidR="005A38AC" w:rsidRPr="002E0E77" w:rsidRDefault="005A38AC" w:rsidP="005A38AC">
      <w:pPr>
        <w:rPr>
          <w:b/>
          <w:sz w:val="32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3969"/>
        <w:gridCol w:w="4394"/>
      </w:tblGrid>
      <w:tr w:rsidR="005A38AC" w:rsidRPr="00B3264A" w:rsidTr="00F135D5">
        <w:tc>
          <w:tcPr>
            <w:tcW w:w="3369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B3264A">
              <w:rPr>
                <w:b/>
                <w:sz w:val="32"/>
              </w:rPr>
              <w:t>Вид работ</w:t>
            </w:r>
          </w:p>
        </w:tc>
        <w:tc>
          <w:tcPr>
            <w:tcW w:w="3260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B3264A">
              <w:rPr>
                <w:b/>
                <w:sz w:val="32"/>
              </w:rPr>
              <w:t>Район</w:t>
            </w:r>
          </w:p>
        </w:tc>
        <w:tc>
          <w:tcPr>
            <w:tcW w:w="3969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B3264A">
              <w:rPr>
                <w:b/>
                <w:sz w:val="32"/>
              </w:rPr>
              <w:t>Объект</w:t>
            </w:r>
          </w:p>
        </w:tc>
        <w:tc>
          <w:tcPr>
            <w:tcW w:w="4394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B3264A">
              <w:rPr>
                <w:b/>
                <w:sz w:val="32"/>
              </w:rPr>
              <w:t>Адрес</w:t>
            </w:r>
          </w:p>
        </w:tc>
      </w:tr>
      <w:tr w:rsidR="005A38AC" w:rsidRPr="00B3264A" w:rsidTr="00F135D5">
        <w:tc>
          <w:tcPr>
            <w:tcW w:w="3369" w:type="dxa"/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</w:tbl>
    <w:p w:rsidR="005A38AC" w:rsidRPr="00B3264A" w:rsidRDefault="005A38AC" w:rsidP="005A38AC">
      <w:pPr>
        <w:rPr>
          <w:sz w:val="28"/>
          <w:lang w:val="en-US"/>
        </w:rPr>
      </w:pPr>
    </w:p>
    <w:p w:rsidR="005A38AC" w:rsidRPr="00B3264A" w:rsidRDefault="005A38AC" w:rsidP="005A38AC">
      <w:pPr>
        <w:rPr>
          <w:sz w:val="28"/>
          <w:lang w:val="en-US"/>
        </w:rPr>
      </w:pPr>
    </w:p>
    <w:p w:rsidR="005A38AC" w:rsidRDefault="005A38AC" w:rsidP="005A38AC">
      <w:pPr>
        <w:rPr>
          <w:b/>
          <w:sz w:val="32"/>
          <w:szCs w:val="28"/>
        </w:rPr>
      </w:pPr>
      <w:r w:rsidRPr="002E0E77">
        <w:rPr>
          <w:b/>
          <w:sz w:val="32"/>
          <w:szCs w:val="28"/>
        </w:rPr>
        <w:t xml:space="preserve">Общие </w:t>
      </w:r>
      <w:proofErr w:type="gramStart"/>
      <w:r w:rsidRPr="002E0E77">
        <w:rPr>
          <w:b/>
          <w:sz w:val="32"/>
          <w:szCs w:val="28"/>
        </w:rPr>
        <w:t>параметры  финансирования</w:t>
      </w:r>
      <w:proofErr w:type="gramEnd"/>
      <w:r w:rsidRPr="002E0E77">
        <w:rPr>
          <w:b/>
          <w:sz w:val="32"/>
          <w:szCs w:val="28"/>
        </w:rPr>
        <w:t xml:space="preserve">, инвестиций  в отрасль культура всего, тыс. руб.  </w:t>
      </w:r>
    </w:p>
    <w:p w:rsidR="005A38AC" w:rsidRPr="002E0E77" w:rsidRDefault="005A38AC" w:rsidP="005A38AC">
      <w:pPr>
        <w:rPr>
          <w:b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</w:tblGrid>
      <w:tr w:rsidR="005A38AC" w:rsidRPr="00B3264A" w:rsidTr="00F135D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2E0E77" w:rsidRDefault="005A38AC" w:rsidP="00F135D5">
            <w:pPr>
              <w:jc w:val="both"/>
              <w:rPr>
                <w:b/>
                <w:sz w:val="32"/>
                <w:szCs w:val="28"/>
                <w:lang w:val="en-US"/>
              </w:rPr>
            </w:pPr>
            <w:r w:rsidRPr="002E0E77">
              <w:rPr>
                <w:b/>
                <w:sz w:val="32"/>
                <w:szCs w:val="28"/>
              </w:rPr>
              <w:t>План 2017</w:t>
            </w:r>
          </w:p>
        </w:tc>
      </w:tr>
      <w:tr w:rsidR="005A38AC" w:rsidRPr="00B3264A" w:rsidTr="00F135D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2E0E77" w:rsidRDefault="005A38AC" w:rsidP="00F135D5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0</w:t>
            </w:r>
          </w:p>
        </w:tc>
      </w:tr>
    </w:tbl>
    <w:p w:rsidR="005A38AC" w:rsidRPr="00B3264A" w:rsidRDefault="005A38AC" w:rsidP="005A38AC">
      <w:pPr>
        <w:rPr>
          <w:sz w:val="32"/>
          <w:szCs w:val="28"/>
        </w:rPr>
      </w:pPr>
    </w:p>
    <w:p w:rsidR="005A38AC" w:rsidRPr="00B3264A" w:rsidRDefault="005A38AC" w:rsidP="005A38AC">
      <w:pPr>
        <w:spacing w:after="200" w:line="276" w:lineRule="auto"/>
        <w:rPr>
          <w:b/>
          <w:sz w:val="36"/>
          <w:szCs w:val="32"/>
        </w:rPr>
      </w:pPr>
      <w:r w:rsidRPr="00B3264A">
        <w:rPr>
          <w:b/>
          <w:sz w:val="36"/>
          <w:szCs w:val="32"/>
        </w:rPr>
        <w:br w:type="page"/>
      </w:r>
    </w:p>
    <w:p w:rsidR="005A38AC" w:rsidRPr="002E0E77" w:rsidRDefault="005A38AC" w:rsidP="005A38AC">
      <w:pPr>
        <w:pStyle w:val="1"/>
        <w:shd w:val="clear" w:color="auto" w:fill="FFF2CC" w:themeFill="accent4" w:themeFillTint="33"/>
        <w:jc w:val="center"/>
        <w:rPr>
          <w:rFonts w:ascii="Times New Roman" w:hAnsi="Times New Roman"/>
          <w:color w:val="C00000"/>
          <w:sz w:val="36"/>
        </w:rPr>
      </w:pPr>
      <w:bookmarkStart w:id="11" w:name="_Toc400643252"/>
      <w:r w:rsidRPr="002E0E77">
        <w:rPr>
          <w:rFonts w:ascii="Times New Roman" w:hAnsi="Times New Roman"/>
          <w:color w:val="C00000"/>
          <w:sz w:val="36"/>
          <w:lang w:val="en-US"/>
        </w:rPr>
        <w:lastRenderedPageBreak/>
        <w:t>5</w:t>
      </w:r>
      <w:r w:rsidRPr="002E0E77">
        <w:rPr>
          <w:rFonts w:ascii="Times New Roman" w:hAnsi="Times New Roman"/>
          <w:color w:val="C00000"/>
          <w:sz w:val="36"/>
        </w:rPr>
        <w:t>. ЖИЛИЩНАЯ ПОЛИТИКА</w:t>
      </w:r>
      <w:bookmarkEnd w:id="11"/>
    </w:p>
    <w:p w:rsidR="005A38AC" w:rsidRPr="00B3264A" w:rsidRDefault="005A38AC" w:rsidP="005A38AC">
      <w:pPr>
        <w:rPr>
          <w:sz w:val="32"/>
          <w:szCs w:val="28"/>
          <w:lang w:eastAsia="en-US"/>
        </w:rPr>
      </w:pPr>
    </w:p>
    <w:tbl>
      <w:tblPr>
        <w:tblW w:w="5064" w:type="pct"/>
        <w:tblInd w:w="-11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72"/>
        <w:gridCol w:w="4978"/>
      </w:tblGrid>
      <w:tr w:rsidR="005A38AC" w:rsidRPr="00B3264A" w:rsidTr="00F135D5">
        <w:trPr>
          <w:trHeight w:val="532"/>
          <w:tblHeader/>
        </w:trPr>
        <w:tc>
          <w:tcPr>
            <w:tcW w:w="332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28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Показатель, ед. измерения</w:t>
            </w:r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 xml:space="preserve">Всего по </w:t>
            </w:r>
            <w:r>
              <w:rPr>
                <w:b/>
                <w:snapToGrid w:val="0"/>
                <w:sz w:val="32"/>
                <w:szCs w:val="22"/>
              </w:rPr>
              <w:t>району Северное Медведково</w:t>
            </w:r>
          </w:p>
        </w:tc>
      </w:tr>
      <w:tr w:rsidR="005A38AC" w:rsidRPr="00B3264A" w:rsidTr="00F135D5">
        <w:trPr>
          <w:trHeight w:val="352"/>
          <w:tblHeader/>
        </w:trPr>
        <w:tc>
          <w:tcPr>
            <w:tcW w:w="332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</w:p>
        </w:tc>
        <w:tc>
          <w:tcPr>
            <w:tcW w:w="16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jc w:val="center"/>
              <w:rPr>
                <w:szCs w:val="22"/>
              </w:rPr>
            </w:pPr>
          </w:p>
        </w:tc>
      </w:tr>
      <w:tr w:rsidR="005A38AC" w:rsidRPr="00B3264A" w:rsidTr="00F135D5">
        <w:trPr>
          <w:trHeight w:val="352"/>
          <w:tblHeader/>
        </w:trPr>
        <w:tc>
          <w:tcPr>
            <w:tcW w:w="33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pStyle w:val="Default"/>
              <w:rPr>
                <w:sz w:val="28"/>
              </w:rPr>
            </w:pPr>
            <w:r w:rsidRPr="00B3264A">
              <w:rPr>
                <w:color w:val="auto"/>
                <w:sz w:val="28"/>
              </w:rPr>
              <w:t xml:space="preserve">Общая площадь жилищного фонда, </w:t>
            </w:r>
            <w:proofErr w:type="spellStart"/>
            <w:r w:rsidRPr="00B3264A">
              <w:rPr>
                <w:color w:val="auto"/>
                <w:sz w:val="28"/>
              </w:rPr>
              <w:t>тыс.кв.м</w:t>
            </w:r>
            <w:proofErr w:type="spellEnd"/>
            <w:r w:rsidRPr="00B3264A">
              <w:rPr>
                <w:color w:val="auto"/>
                <w:sz w:val="28"/>
              </w:rPr>
              <w:t xml:space="preserve">. 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2 019,00</w:t>
            </w:r>
          </w:p>
        </w:tc>
      </w:tr>
      <w:tr w:rsidR="005A38AC" w:rsidRPr="00B3264A" w:rsidTr="00F135D5">
        <w:trPr>
          <w:trHeight w:val="352"/>
          <w:tblHeader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 xml:space="preserve">Обеспеченность населения </w:t>
            </w:r>
            <w:proofErr w:type="gramStart"/>
            <w:r w:rsidRPr="00B3264A">
              <w:rPr>
                <w:sz w:val="28"/>
              </w:rPr>
              <w:t>общей  площадью</w:t>
            </w:r>
            <w:proofErr w:type="gramEnd"/>
            <w:r w:rsidRPr="00B3264A">
              <w:rPr>
                <w:sz w:val="28"/>
              </w:rPr>
              <w:t xml:space="preserve"> жилых помещений, </w:t>
            </w:r>
            <w:proofErr w:type="spellStart"/>
            <w:r w:rsidRPr="00B3264A">
              <w:rPr>
                <w:sz w:val="28"/>
              </w:rPr>
              <w:t>кв.м</w:t>
            </w:r>
            <w:proofErr w:type="spellEnd"/>
            <w:r w:rsidRPr="00B3264A">
              <w:rPr>
                <w:sz w:val="28"/>
              </w:rPr>
              <w:t xml:space="preserve">/чел. 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16,7</w:t>
            </w:r>
          </w:p>
        </w:tc>
      </w:tr>
      <w:tr w:rsidR="005A38AC" w:rsidRPr="00B3264A" w:rsidTr="00F135D5">
        <w:trPr>
          <w:trHeight w:val="352"/>
          <w:tblHeader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Количество очередников на предоставление жилья чел. (семей)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1 033,0</w:t>
            </w:r>
          </w:p>
        </w:tc>
      </w:tr>
    </w:tbl>
    <w:p w:rsidR="005A38AC" w:rsidRPr="00B3264A" w:rsidRDefault="005A38AC" w:rsidP="005A38AC">
      <w:pPr>
        <w:jc w:val="center"/>
        <w:rPr>
          <w:b/>
          <w:szCs w:val="32"/>
        </w:rPr>
      </w:pPr>
    </w:p>
    <w:p w:rsidR="005A38AC" w:rsidRDefault="005A38AC" w:rsidP="005A38AC">
      <w:pPr>
        <w:rPr>
          <w:b/>
          <w:sz w:val="32"/>
          <w:szCs w:val="28"/>
        </w:rPr>
      </w:pPr>
      <w:r w:rsidRPr="002E0E77">
        <w:rPr>
          <w:b/>
          <w:sz w:val="32"/>
          <w:szCs w:val="28"/>
        </w:rPr>
        <w:t xml:space="preserve">Количество домов, подлежащих сносу, ед., </w:t>
      </w:r>
      <w:proofErr w:type="spellStart"/>
      <w:r w:rsidRPr="002E0E77">
        <w:rPr>
          <w:b/>
          <w:sz w:val="32"/>
          <w:szCs w:val="28"/>
        </w:rPr>
        <w:t>тыс.кв.м</w:t>
      </w:r>
      <w:proofErr w:type="spellEnd"/>
    </w:p>
    <w:p w:rsidR="005A38AC" w:rsidRPr="002E0E77" w:rsidRDefault="005A38AC" w:rsidP="005A38AC">
      <w:pPr>
        <w:rPr>
          <w:b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670"/>
      </w:tblGrid>
      <w:tr w:rsidR="005A38AC" w:rsidRPr="00B3264A" w:rsidTr="00F135D5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2017 г.</w:t>
            </w:r>
          </w:p>
        </w:tc>
      </w:tr>
      <w:tr w:rsidR="005A38AC" w:rsidRPr="00B3264A" w:rsidTr="00F135D5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План</w:t>
            </w:r>
            <w:r>
              <w:rPr>
                <w:b/>
                <w:snapToGrid w:val="0"/>
                <w:sz w:val="32"/>
                <w:szCs w:val="22"/>
              </w:rPr>
              <w:t xml:space="preserve"> по району Северное Медведково</w:t>
            </w:r>
          </w:p>
        </w:tc>
      </w:tr>
      <w:tr w:rsidR="005A38AC" w:rsidRPr="00B3264A" w:rsidTr="00F135D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b/>
              </w:rPr>
            </w:pPr>
            <w:r w:rsidRPr="00B3264A">
              <w:rPr>
                <w:b/>
              </w:rPr>
              <w:t xml:space="preserve">Количество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b/>
              </w:rPr>
            </w:pPr>
            <w:r w:rsidRPr="00B3264A">
              <w:rPr>
                <w:b/>
              </w:rPr>
              <w:t>Площадь</w:t>
            </w:r>
          </w:p>
        </w:tc>
      </w:tr>
      <w:tr w:rsidR="005A38AC" w:rsidRPr="00B3264A" w:rsidTr="00F135D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0</w:t>
            </w:r>
          </w:p>
        </w:tc>
      </w:tr>
    </w:tbl>
    <w:p w:rsidR="005A38AC" w:rsidRPr="00B3264A" w:rsidRDefault="005A38AC" w:rsidP="005A38AC">
      <w:pPr>
        <w:rPr>
          <w:sz w:val="28"/>
        </w:rPr>
      </w:pPr>
    </w:p>
    <w:p w:rsidR="005A38AC" w:rsidRPr="002E0E77" w:rsidRDefault="005A38AC" w:rsidP="005A38AC">
      <w:pPr>
        <w:rPr>
          <w:b/>
          <w:sz w:val="32"/>
          <w:szCs w:val="28"/>
        </w:rPr>
      </w:pPr>
      <w:r w:rsidRPr="002E0E77">
        <w:rPr>
          <w:b/>
          <w:sz w:val="32"/>
          <w:szCs w:val="28"/>
        </w:rPr>
        <w:t xml:space="preserve">Жилищное строительство </w:t>
      </w:r>
    </w:p>
    <w:p w:rsidR="005A38AC" w:rsidRDefault="005A38AC" w:rsidP="005A38AC">
      <w:pPr>
        <w:rPr>
          <w:b/>
          <w:sz w:val="32"/>
          <w:szCs w:val="28"/>
        </w:rPr>
      </w:pPr>
      <w:r w:rsidRPr="002E0E77">
        <w:rPr>
          <w:b/>
          <w:sz w:val="32"/>
          <w:szCs w:val="28"/>
        </w:rPr>
        <w:t>(в том числе строительство домов для целей переселения домов «сносимых серий»)</w:t>
      </w:r>
    </w:p>
    <w:p w:rsidR="005A38AC" w:rsidRPr="002E0E77" w:rsidRDefault="005A38AC" w:rsidP="005A38AC">
      <w:pPr>
        <w:rPr>
          <w:b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670"/>
      </w:tblGrid>
      <w:tr w:rsidR="005A38AC" w:rsidRPr="00B3264A" w:rsidTr="00F135D5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2017 г.</w:t>
            </w:r>
          </w:p>
        </w:tc>
      </w:tr>
      <w:tr w:rsidR="005A38AC" w:rsidRPr="00B3264A" w:rsidTr="00F135D5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План</w:t>
            </w:r>
            <w:r>
              <w:rPr>
                <w:b/>
                <w:snapToGrid w:val="0"/>
                <w:sz w:val="32"/>
                <w:szCs w:val="22"/>
              </w:rPr>
              <w:t xml:space="preserve"> по району Северное Медведково</w:t>
            </w:r>
          </w:p>
        </w:tc>
      </w:tr>
      <w:tr w:rsidR="005A38AC" w:rsidRPr="00B3264A" w:rsidTr="00F135D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b/>
              </w:rPr>
            </w:pPr>
            <w:r w:rsidRPr="00B3264A">
              <w:rPr>
                <w:b/>
              </w:rPr>
              <w:t xml:space="preserve">Количество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b/>
              </w:rPr>
            </w:pPr>
            <w:r w:rsidRPr="00B3264A">
              <w:rPr>
                <w:b/>
              </w:rPr>
              <w:t>Площадь</w:t>
            </w:r>
          </w:p>
        </w:tc>
      </w:tr>
      <w:tr w:rsidR="005A38AC" w:rsidRPr="00B3264A" w:rsidTr="00F135D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35,2</w:t>
            </w:r>
          </w:p>
        </w:tc>
      </w:tr>
    </w:tbl>
    <w:p w:rsidR="005A38AC" w:rsidRPr="00B3264A" w:rsidRDefault="005A38AC" w:rsidP="005A38AC">
      <w:pPr>
        <w:rPr>
          <w:sz w:val="28"/>
          <w:szCs w:val="28"/>
        </w:rPr>
      </w:pPr>
    </w:p>
    <w:p w:rsidR="005A38AC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sz w:val="32"/>
          <w:szCs w:val="28"/>
        </w:rPr>
      </w:pPr>
    </w:p>
    <w:p w:rsidR="005A38AC" w:rsidRPr="002E0E77" w:rsidRDefault="005A38AC" w:rsidP="005A38AC">
      <w:pPr>
        <w:rPr>
          <w:b/>
          <w:sz w:val="32"/>
          <w:szCs w:val="28"/>
        </w:rPr>
      </w:pPr>
      <w:r w:rsidRPr="002E0E77">
        <w:rPr>
          <w:b/>
          <w:sz w:val="32"/>
          <w:szCs w:val="28"/>
        </w:rPr>
        <w:lastRenderedPageBreak/>
        <w:t xml:space="preserve">Ввод в эксплуатацию </w:t>
      </w:r>
    </w:p>
    <w:p w:rsidR="005A38AC" w:rsidRPr="002E0E77" w:rsidRDefault="005A38AC" w:rsidP="005A38AC">
      <w:pPr>
        <w:rPr>
          <w:b/>
          <w:sz w:val="32"/>
          <w:szCs w:val="28"/>
        </w:rPr>
      </w:pPr>
      <w:r w:rsidRPr="002E0E77">
        <w:rPr>
          <w:b/>
          <w:sz w:val="32"/>
          <w:szCs w:val="28"/>
        </w:rPr>
        <w:t>(в том числе строительство домов для целей переселения домов «сносимых серий»)</w:t>
      </w:r>
    </w:p>
    <w:p w:rsidR="005A38AC" w:rsidRPr="00B3264A" w:rsidRDefault="005A38AC" w:rsidP="005A38AC">
      <w:pPr>
        <w:rPr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670"/>
      </w:tblGrid>
      <w:tr w:rsidR="005A38AC" w:rsidRPr="00B3264A" w:rsidTr="00F135D5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2017 г.</w:t>
            </w:r>
          </w:p>
        </w:tc>
      </w:tr>
      <w:tr w:rsidR="005A38AC" w:rsidRPr="00B3264A" w:rsidTr="00F135D5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План</w:t>
            </w:r>
            <w:r>
              <w:rPr>
                <w:b/>
                <w:snapToGrid w:val="0"/>
                <w:sz w:val="32"/>
                <w:szCs w:val="22"/>
              </w:rPr>
              <w:t xml:space="preserve"> по району Северное Медведково</w:t>
            </w:r>
          </w:p>
        </w:tc>
      </w:tr>
      <w:tr w:rsidR="005A38AC" w:rsidRPr="00B3264A" w:rsidTr="00F135D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b/>
              </w:rPr>
            </w:pPr>
            <w:r w:rsidRPr="00B3264A">
              <w:rPr>
                <w:b/>
              </w:rPr>
              <w:t xml:space="preserve">Количество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b/>
              </w:rPr>
            </w:pPr>
            <w:r w:rsidRPr="00B3264A">
              <w:rPr>
                <w:b/>
              </w:rPr>
              <w:t>Площадь</w:t>
            </w:r>
          </w:p>
        </w:tc>
      </w:tr>
      <w:tr w:rsidR="005A38AC" w:rsidRPr="00B3264A" w:rsidTr="00F135D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35,2</w:t>
            </w:r>
          </w:p>
        </w:tc>
      </w:tr>
    </w:tbl>
    <w:p w:rsidR="005A38AC" w:rsidRPr="00B3264A" w:rsidRDefault="005A38AC" w:rsidP="005A38AC">
      <w:pPr>
        <w:rPr>
          <w:sz w:val="32"/>
          <w:szCs w:val="28"/>
        </w:rPr>
      </w:pPr>
    </w:p>
    <w:p w:rsidR="005A38AC" w:rsidRPr="00B3264A" w:rsidRDefault="005A38AC" w:rsidP="005A38AC">
      <w:pPr>
        <w:rPr>
          <w:sz w:val="32"/>
          <w:szCs w:val="28"/>
        </w:rPr>
      </w:pPr>
      <w:r w:rsidRPr="00B3264A">
        <w:rPr>
          <w:sz w:val="32"/>
          <w:szCs w:val="28"/>
        </w:rPr>
        <w:t>Адресный перечень объектов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409"/>
        <w:gridCol w:w="2694"/>
        <w:gridCol w:w="4394"/>
      </w:tblGrid>
      <w:tr w:rsidR="005A38AC" w:rsidRPr="00B3264A" w:rsidTr="00F135D5">
        <w:tc>
          <w:tcPr>
            <w:tcW w:w="5211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B3264A">
              <w:rPr>
                <w:b/>
                <w:sz w:val="32"/>
              </w:rPr>
              <w:t>Вид работ</w:t>
            </w:r>
          </w:p>
        </w:tc>
        <w:tc>
          <w:tcPr>
            <w:tcW w:w="2409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B3264A">
              <w:rPr>
                <w:b/>
                <w:sz w:val="32"/>
              </w:rPr>
              <w:t>Район</w:t>
            </w:r>
          </w:p>
        </w:tc>
        <w:tc>
          <w:tcPr>
            <w:tcW w:w="2694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B3264A">
              <w:rPr>
                <w:b/>
                <w:sz w:val="32"/>
              </w:rPr>
              <w:t>Объект</w:t>
            </w:r>
          </w:p>
        </w:tc>
        <w:tc>
          <w:tcPr>
            <w:tcW w:w="4394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B3264A">
              <w:rPr>
                <w:b/>
                <w:sz w:val="32"/>
              </w:rPr>
              <w:t>Адрес</w:t>
            </w:r>
          </w:p>
        </w:tc>
      </w:tr>
      <w:tr w:rsidR="005A38AC" w:rsidRPr="00B3264A" w:rsidTr="00F135D5">
        <w:tc>
          <w:tcPr>
            <w:tcW w:w="5211" w:type="dxa"/>
            <w:vMerge w:val="restart"/>
            <w:shd w:val="clear" w:color="auto" w:fill="auto"/>
            <w:vAlign w:val="center"/>
          </w:tcPr>
          <w:p w:rsidR="005A38AC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Ввод в эксплуатацию жилого дома для </w:t>
            </w:r>
            <w:r w:rsidRPr="002E0E77">
              <w:rPr>
                <w:sz w:val="28"/>
              </w:rPr>
              <w:t xml:space="preserve">целей переселения домов </w:t>
            </w:r>
          </w:p>
          <w:p w:rsidR="005A38AC" w:rsidRPr="00B3264A" w:rsidRDefault="005A38AC" w:rsidP="00F135D5">
            <w:pPr>
              <w:jc w:val="center"/>
              <w:rPr>
                <w:sz w:val="28"/>
              </w:rPr>
            </w:pPr>
            <w:r w:rsidRPr="002E0E77">
              <w:rPr>
                <w:sz w:val="28"/>
              </w:rPr>
              <w:t>«сносимых серий»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Северное Медведково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жилой дом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38AC" w:rsidRPr="002E0E77" w:rsidRDefault="005A38AC" w:rsidP="00F135D5">
            <w:pPr>
              <w:rPr>
                <w:sz w:val="28"/>
                <w:szCs w:val="28"/>
              </w:rPr>
            </w:pPr>
            <w:r w:rsidRPr="002E0E77">
              <w:rPr>
                <w:sz w:val="28"/>
                <w:szCs w:val="28"/>
              </w:rPr>
              <w:t>Заревый пр., вл. 9-11</w:t>
            </w:r>
          </w:p>
        </w:tc>
      </w:tr>
      <w:tr w:rsidR="005A38AC" w:rsidRPr="00B3264A" w:rsidTr="00F135D5">
        <w:tc>
          <w:tcPr>
            <w:tcW w:w="5211" w:type="dxa"/>
            <w:vMerge/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A38AC" w:rsidRPr="002E0E77" w:rsidRDefault="005A38AC" w:rsidP="00F135D5">
            <w:pPr>
              <w:rPr>
                <w:sz w:val="28"/>
                <w:szCs w:val="28"/>
              </w:rPr>
            </w:pPr>
            <w:r w:rsidRPr="002E0E77">
              <w:rPr>
                <w:sz w:val="28"/>
                <w:szCs w:val="28"/>
              </w:rPr>
              <w:t>Заревый пр., вл. 15-17</w:t>
            </w:r>
          </w:p>
        </w:tc>
      </w:tr>
      <w:tr w:rsidR="005A38AC" w:rsidRPr="00B3264A" w:rsidTr="00F135D5">
        <w:tc>
          <w:tcPr>
            <w:tcW w:w="5211" w:type="dxa"/>
            <w:vMerge/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A38AC" w:rsidRPr="002E0E77" w:rsidRDefault="005A38AC" w:rsidP="00F135D5">
            <w:pPr>
              <w:rPr>
                <w:sz w:val="28"/>
                <w:szCs w:val="28"/>
              </w:rPr>
            </w:pPr>
            <w:r w:rsidRPr="002E0E77">
              <w:rPr>
                <w:sz w:val="28"/>
                <w:szCs w:val="28"/>
              </w:rPr>
              <w:t>Полярная ул., д. 22</w:t>
            </w:r>
          </w:p>
        </w:tc>
      </w:tr>
      <w:tr w:rsidR="005A38AC" w:rsidRPr="00B3264A" w:rsidTr="00F135D5">
        <w:tc>
          <w:tcPr>
            <w:tcW w:w="5211" w:type="dxa"/>
            <w:vMerge/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A38AC" w:rsidRPr="002E0E77" w:rsidRDefault="005A38AC" w:rsidP="00F135D5">
            <w:pPr>
              <w:rPr>
                <w:sz w:val="28"/>
                <w:szCs w:val="28"/>
              </w:rPr>
            </w:pPr>
            <w:r w:rsidRPr="002E0E77">
              <w:rPr>
                <w:sz w:val="28"/>
                <w:szCs w:val="28"/>
              </w:rPr>
              <w:t>Шокальского пр., вл. 27, к.2</w:t>
            </w:r>
          </w:p>
        </w:tc>
      </w:tr>
    </w:tbl>
    <w:p w:rsidR="005A38AC" w:rsidRPr="00B3264A" w:rsidRDefault="005A38AC" w:rsidP="005A38AC">
      <w:pPr>
        <w:rPr>
          <w:sz w:val="28"/>
          <w:lang w:eastAsia="en-US"/>
        </w:rPr>
      </w:pPr>
    </w:p>
    <w:p w:rsidR="005A38AC" w:rsidRPr="00B3264A" w:rsidRDefault="005A38AC" w:rsidP="005A38AC">
      <w:pPr>
        <w:spacing w:after="200" w:line="276" w:lineRule="auto"/>
        <w:rPr>
          <w:b/>
          <w:sz w:val="36"/>
          <w:szCs w:val="32"/>
        </w:rPr>
      </w:pPr>
      <w:r w:rsidRPr="00B3264A">
        <w:rPr>
          <w:b/>
          <w:sz w:val="36"/>
          <w:szCs w:val="32"/>
        </w:rPr>
        <w:br w:type="page"/>
      </w:r>
    </w:p>
    <w:p w:rsidR="005A38AC" w:rsidRPr="002E0E77" w:rsidRDefault="005A38AC" w:rsidP="005A38AC">
      <w:pPr>
        <w:pStyle w:val="1"/>
        <w:shd w:val="clear" w:color="auto" w:fill="FFF2CC" w:themeFill="accent4" w:themeFillTint="33"/>
        <w:jc w:val="center"/>
        <w:rPr>
          <w:rFonts w:ascii="Times New Roman" w:hAnsi="Times New Roman"/>
          <w:color w:val="C00000"/>
          <w:sz w:val="36"/>
        </w:rPr>
      </w:pPr>
      <w:bookmarkStart w:id="12" w:name="_Toc400643253"/>
      <w:r w:rsidRPr="002E0E77">
        <w:rPr>
          <w:rFonts w:ascii="Times New Roman" w:hAnsi="Times New Roman"/>
          <w:color w:val="C00000"/>
          <w:sz w:val="36"/>
        </w:rPr>
        <w:lastRenderedPageBreak/>
        <w:t>6. СПОРТ</w:t>
      </w:r>
      <w:bookmarkEnd w:id="12"/>
    </w:p>
    <w:p w:rsidR="005A38AC" w:rsidRPr="00B3264A" w:rsidRDefault="005A38AC" w:rsidP="005A38AC">
      <w:pPr>
        <w:pStyle w:val="1"/>
        <w:jc w:val="center"/>
        <w:rPr>
          <w:rFonts w:ascii="Times New Roman" w:hAnsi="Times New Roman"/>
          <w:sz w:val="36"/>
        </w:rPr>
      </w:pPr>
      <w:bookmarkStart w:id="13" w:name="_Toc400643254"/>
      <w:r w:rsidRPr="00B3264A">
        <w:rPr>
          <w:rFonts w:ascii="Times New Roman" w:hAnsi="Times New Roman"/>
          <w:sz w:val="36"/>
        </w:rPr>
        <w:t>6.1. Спортивные сооружения</w:t>
      </w:r>
      <w:bookmarkEnd w:id="13"/>
    </w:p>
    <w:p w:rsidR="005A38AC" w:rsidRPr="00B3264A" w:rsidRDefault="005A38AC" w:rsidP="005A38AC">
      <w:pPr>
        <w:rPr>
          <w:sz w:val="32"/>
          <w:szCs w:val="28"/>
          <w:lang w:eastAsia="en-US"/>
        </w:rPr>
      </w:pPr>
    </w:p>
    <w:tbl>
      <w:tblPr>
        <w:tblW w:w="5075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65"/>
        <w:gridCol w:w="4417"/>
      </w:tblGrid>
      <w:tr w:rsidR="005A38AC" w:rsidRPr="00B3264A" w:rsidTr="00F135D5">
        <w:trPr>
          <w:trHeight w:val="532"/>
        </w:trPr>
        <w:tc>
          <w:tcPr>
            <w:tcW w:w="351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28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Показатель, ед. измерения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 xml:space="preserve">Всего по </w:t>
            </w:r>
            <w:r>
              <w:rPr>
                <w:b/>
                <w:snapToGrid w:val="0"/>
                <w:sz w:val="32"/>
                <w:szCs w:val="22"/>
              </w:rPr>
              <w:t>району Северное Медведково</w:t>
            </w:r>
          </w:p>
        </w:tc>
      </w:tr>
      <w:tr w:rsidR="005A38AC" w:rsidRPr="00B3264A" w:rsidTr="00F135D5">
        <w:trPr>
          <w:trHeight w:val="352"/>
        </w:trPr>
        <w:tc>
          <w:tcPr>
            <w:tcW w:w="35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</w:p>
        </w:tc>
        <w:tc>
          <w:tcPr>
            <w:tcW w:w="14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jc w:val="center"/>
              <w:rPr>
                <w:szCs w:val="22"/>
              </w:rPr>
            </w:pPr>
          </w:p>
        </w:tc>
      </w:tr>
      <w:tr w:rsidR="005A38AC" w:rsidRPr="00B3264A" w:rsidTr="00F135D5">
        <w:trPr>
          <w:trHeight w:val="352"/>
        </w:trPr>
        <w:tc>
          <w:tcPr>
            <w:tcW w:w="3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 xml:space="preserve">Спортивные залы, ед. 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537305" w:rsidRDefault="005A38AC" w:rsidP="00F135D5">
            <w:pPr>
              <w:jc w:val="center"/>
              <w:rPr>
                <w:szCs w:val="22"/>
              </w:rPr>
            </w:pPr>
            <w:r w:rsidRPr="00537305">
              <w:rPr>
                <w:szCs w:val="22"/>
              </w:rPr>
              <w:t>1</w:t>
            </w:r>
          </w:p>
        </w:tc>
      </w:tr>
      <w:tr w:rsidR="005A38AC" w:rsidRPr="00B3264A" w:rsidTr="00F135D5">
        <w:trPr>
          <w:trHeight w:val="352"/>
        </w:trPr>
        <w:tc>
          <w:tcPr>
            <w:tcW w:w="3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 xml:space="preserve">Плоскостные сооружения, ед. 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537305" w:rsidRDefault="005A38AC" w:rsidP="00F135D5">
            <w:pPr>
              <w:jc w:val="center"/>
              <w:rPr>
                <w:snapToGrid w:val="0"/>
              </w:rPr>
            </w:pPr>
            <w:r w:rsidRPr="00537305">
              <w:rPr>
                <w:snapToGrid w:val="0"/>
              </w:rPr>
              <w:t>0</w:t>
            </w:r>
          </w:p>
        </w:tc>
      </w:tr>
      <w:tr w:rsidR="005A38AC" w:rsidRPr="00B3264A" w:rsidTr="00F135D5">
        <w:trPr>
          <w:trHeight w:val="352"/>
        </w:trPr>
        <w:tc>
          <w:tcPr>
            <w:tcW w:w="3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 xml:space="preserve">Плавательные бассейны, ед. 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537305" w:rsidRDefault="005A38AC" w:rsidP="00F135D5">
            <w:pPr>
              <w:jc w:val="center"/>
              <w:rPr>
                <w:snapToGrid w:val="0"/>
              </w:rPr>
            </w:pPr>
            <w:r w:rsidRPr="00537305">
              <w:rPr>
                <w:snapToGrid w:val="0"/>
              </w:rPr>
              <w:t>1</w:t>
            </w:r>
          </w:p>
        </w:tc>
      </w:tr>
      <w:tr w:rsidR="005A38AC" w:rsidRPr="00B3264A" w:rsidTr="00F135D5">
        <w:trPr>
          <w:trHeight w:val="352"/>
        </w:trPr>
        <w:tc>
          <w:tcPr>
            <w:tcW w:w="3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Обеспеченность спортивными сооружениями по видам: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537305" w:rsidRDefault="005A38AC" w:rsidP="00F135D5">
            <w:pPr>
              <w:jc w:val="center"/>
              <w:rPr>
                <w:snapToGrid w:val="0"/>
              </w:rPr>
            </w:pPr>
          </w:p>
        </w:tc>
      </w:tr>
      <w:tr w:rsidR="005A38AC" w:rsidRPr="00B3264A" w:rsidTr="00F135D5">
        <w:trPr>
          <w:trHeight w:val="352"/>
        </w:trPr>
        <w:tc>
          <w:tcPr>
            <w:tcW w:w="3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- спортивными залами, тыс. кв. м. на 10 тыс. населения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1E1A2A" w:rsidRDefault="005A38AC" w:rsidP="00F135D5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0,2/13</w:t>
            </w:r>
          </w:p>
        </w:tc>
      </w:tr>
      <w:tr w:rsidR="005A38AC" w:rsidRPr="00B3264A" w:rsidTr="00F135D5">
        <w:trPr>
          <w:trHeight w:val="352"/>
        </w:trPr>
        <w:tc>
          <w:tcPr>
            <w:tcW w:w="3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- плоскостными сооружениями, тыс. кв. м. на 10 тыс. населения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1E1A2A" w:rsidRDefault="005A38AC" w:rsidP="00F135D5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0</w:t>
            </w:r>
          </w:p>
        </w:tc>
      </w:tr>
      <w:tr w:rsidR="005A38AC" w:rsidRPr="00B3264A" w:rsidTr="00F135D5">
        <w:trPr>
          <w:trHeight w:val="303"/>
        </w:trPr>
        <w:tc>
          <w:tcPr>
            <w:tcW w:w="3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- плавательными бассейнами, кв. м. зеркала воды на 10 тыс. населения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1E1A2A" w:rsidRDefault="005A38AC" w:rsidP="00F135D5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0,4/13</w:t>
            </w:r>
          </w:p>
        </w:tc>
      </w:tr>
    </w:tbl>
    <w:p w:rsidR="005A38AC" w:rsidRPr="00B3264A" w:rsidRDefault="005A38AC" w:rsidP="005A38AC">
      <w:pPr>
        <w:rPr>
          <w:sz w:val="32"/>
          <w:szCs w:val="28"/>
        </w:rPr>
      </w:pPr>
    </w:p>
    <w:p w:rsidR="005A38AC" w:rsidRPr="005D5FF2" w:rsidRDefault="005A38AC" w:rsidP="005A38AC">
      <w:pPr>
        <w:rPr>
          <w:b/>
          <w:sz w:val="32"/>
          <w:szCs w:val="28"/>
        </w:rPr>
      </w:pPr>
      <w:r w:rsidRPr="005D5FF2">
        <w:rPr>
          <w:b/>
          <w:sz w:val="32"/>
          <w:szCs w:val="28"/>
        </w:rPr>
        <w:t xml:space="preserve">Общие параметры планируемого финансирования, инвестиций </w:t>
      </w:r>
    </w:p>
    <w:p w:rsidR="005A38AC" w:rsidRPr="00B3264A" w:rsidRDefault="005A38AC" w:rsidP="005A38AC">
      <w:pPr>
        <w:rPr>
          <w:sz w:val="32"/>
          <w:szCs w:val="28"/>
        </w:rPr>
      </w:pPr>
    </w:p>
    <w:tbl>
      <w:tblPr>
        <w:tblW w:w="1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2279"/>
        <w:gridCol w:w="2268"/>
        <w:gridCol w:w="3685"/>
      </w:tblGrid>
      <w:tr w:rsidR="005A38AC" w:rsidRPr="00B3264A" w:rsidTr="00F135D5"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8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2017 г.</w:t>
            </w:r>
          </w:p>
        </w:tc>
      </w:tr>
      <w:tr w:rsidR="005A38AC" w:rsidRPr="00B3264A" w:rsidTr="00F135D5"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8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План</w:t>
            </w:r>
            <w:r>
              <w:rPr>
                <w:b/>
                <w:snapToGrid w:val="0"/>
                <w:sz w:val="32"/>
                <w:szCs w:val="22"/>
              </w:rPr>
              <w:t xml:space="preserve"> по району Северное Медведково</w:t>
            </w:r>
          </w:p>
        </w:tc>
      </w:tr>
      <w:tr w:rsidR="005A38AC" w:rsidRPr="00B3264A" w:rsidTr="00F135D5">
        <w:trPr>
          <w:cantSplit/>
          <w:trHeight w:val="85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z w:val="28"/>
              </w:rPr>
            </w:pPr>
            <w:r w:rsidRPr="00B3264A">
              <w:rPr>
                <w:b/>
                <w:szCs w:val="22"/>
              </w:rPr>
              <w:t>Количество (единица)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z w:val="28"/>
              </w:rPr>
            </w:pPr>
            <w:r w:rsidRPr="00B3264A">
              <w:rPr>
                <w:b/>
                <w:szCs w:val="22"/>
              </w:rPr>
              <w:t>Площадь (единица)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z w:val="28"/>
              </w:rPr>
            </w:pPr>
            <w:r w:rsidRPr="00B3264A">
              <w:rPr>
                <w:b/>
                <w:szCs w:val="22"/>
              </w:rPr>
              <w:t>Объем финансирования</w:t>
            </w:r>
          </w:p>
        </w:tc>
      </w:tr>
      <w:tr w:rsidR="005A38AC" w:rsidRPr="00B3264A" w:rsidTr="00F135D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Строительство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24,03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300 500 000,00</w:t>
            </w:r>
          </w:p>
        </w:tc>
      </w:tr>
      <w:tr w:rsidR="005A38AC" w:rsidRPr="00B3264A" w:rsidTr="00F135D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Капитальный ремонт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A38AC" w:rsidRPr="00B3264A" w:rsidTr="00F135D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Текущий ремонт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A38AC" w:rsidRPr="00B3264A" w:rsidTr="00F135D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Закупка оборудования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5A38AC" w:rsidRPr="00B3264A" w:rsidRDefault="005A38AC" w:rsidP="005A38AC">
      <w:pPr>
        <w:rPr>
          <w:sz w:val="32"/>
          <w:szCs w:val="28"/>
        </w:rPr>
      </w:pPr>
    </w:p>
    <w:p w:rsidR="005A38AC" w:rsidRPr="005D5FF2" w:rsidRDefault="005A38AC" w:rsidP="005A38AC">
      <w:pPr>
        <w:rPr>
          <w:b/>
          <w:sz w:val="32"/>
          <w:szCs w:val="28"/>
        </w:rPr>
      </w:pPr>
      <w:r w:rsidRPr="005D5FF2">
        <w:rPr>
          <w:b/>
          <w:sz w:val="32"/>
          <w:szCs w:val="28"/>
        </w:rPr>
        <w:lastRenderedPageBreak/>
        <w:t>Адресный перечень объектов</w:t>
      </w:r>
    </w:p>
    <w:p w:rsidR="005A38AC" w:rsidRPr="00B3264A" w:rsidRDefault="005A38AC" w:rsidP="005A38AC">
      <w:pPr>
        <w:rPr>
          <w:sz w:val="32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842"/>
        <w:gridCol w:w="3969"/>
        <w:gridCol w:w="3545"/>
      </w:tblGrid>
      <w:tr w:rsidR="005A38AC" w:rsidRPr="00B3264A" w:rsidTr="00F135D5">
        <w:tc>
          <w:tcPr>
            <w:tcW w:w="5211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B3264A">
              <w:rPr>
                <w:b/>
                <w:sz w:val="32"/>
              </w:rPr>
              <w:t>Вид работ</w:t>
            </w:r>
          </w:p>
        </w:tc>
        <w:tc>
          <w:tcPr>
            <w:tcW w:w="1842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B3264A">
              <w:rPr>
                <w:b/>
                <w:sz w:val="32"/>
              </w:rPr>
              <w:t>Район</w:t>
            </w:r>
          </w:p>
        </w:tc>
        <w:tc>
          <w:tcPr>
            <w:tcW w:w="3969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B3264A">
              <w:rPr>
                <w:b/>
                <w:sz w:val="32"/>
              </w:rPr>
              <w:t>Объект</w:t>
            </w:r>
          </w:p>
        </w:tc>
        <w:tc>
          <w:tcPr>
            <w:tcW w:w="3545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B3264A">
              <w:rPr>
                <w:b/>
                <w:sz w:val="32"/>
              </w:rPr>
              <w:t>Адрес</w:t>
            </w:r>
          </w:p>
        </w:tc>
      </w:tr>
      <w:tr w:rsidR="005A38AC" w:rsidRPr="00B3264A" w:rsidTr="00F135D5">
        <w:tc>
          <w:tcPr>
            <w:tcW w:w="5211" w:type="dxa"/>
            <w:shd w:val="clear" w:color="auto" w:fill="auto"/>
            <w:vAlign w:val="center"/>
          </w:tcPr>
          <w:p w:rsidR="005A38AC" w:rsidRPr="00B3264A" w:rsidRDefault="005A38AC" w:rsidP="00F135D5">
            <w:pPr>
              <w:rPr>
                <w:sz w:val="28"/>
              </w:rPr>
            </w:pPr>
            <w:r>
              <w:rPr>
                <w:sz w:val="28"/>
                <w:szCs w:val="28"/>
              </w:rPr>
              <w:t>Строительство футбольного поля</w:t>
            </w:r>
            <w:r w:rsidRPr="00EE1781">
              <w:rPr>
                <w:sz w:val="28"/>
                <w:szCs w:val="28"/>
              </w:rPr>
              <w:t xml:space="preserve"> с искусственным покрытием и инфраструктурой</w:t>
            </w:r>
            <w:r>
              <w:rPr>
                <w:sz w:val="28"/>
                <w:szCs w:val="28"/>
              </w:rPr>
              <w:t xml:space="preserve"> (СМР)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Северное Медведково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  <w:lang w:eastAsia="en-US"/>
              </w:rPr>
            </w:pPr>
            <w:r w:rsidRPr="00EE1781">
              <w:rPr>
                <w:sz w:val="28"/>
                <w:szCs w:val="28"/>
              </w:rPr>
              <w:t>ГБУ «Спортивно-адаптивная школа» Москомспорта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5A38AC" w:rsidRPr="005D5FF2" w:rsidRDefault="005A38AC" w:rsidP="00F135D5">
            <w:pPr>
              <w:tabs>
                <w:tab w:val="left" w:pos="3014"/>
              </w:tabs>
              <w:rPr>
                <w:sz w:val="28"/>
                <w:lang w:eastAsia="en-US"/>
              </w:rPr>
            </w:pPr>
            <w:r w:rsidRPr="00EE1781">
              <w:rPr>
                <w:sz w:val="28"/>
                <w:szCs w:val="28"/>
              </w:rPr>
              <w:t>Студеный пр., вл. 1-3</w:t>
            </w:r>
          </w:p>
        </w:tc>
      </w:tr>
      <w:tr w:rsidR="005A38AC" w:rsidRPr="00B3264A" w:rsidTr="00F135D5">
        <w:tc>
          <w:tcPr>
            <w:tcW w:w="5211" w:type="dxa"/>
            <w:shd w:val="clear" w:color="auto" w:fill="auto"/>
            <w:vAlign w:val="center"/>
          </w:tcPr>
          <w:p w:rsidR="005A38AC" w:rsidRPr="00B3264A" w:rsidRDefault="005A38AC" w:rsidP="00F135D5">
            <w:pPr>
              <w:rPr>
                <w:sz w:val="28"/>
              </w:rPr>
            </w:pPr>
            <w:r>
              <w:rPr>
                <w:sz w:val="28"/>
                <w:szCs w:val="28"/>
              </w:rPr>
              <w:t>Разработка проектно-сметной документации на устройство хоккейной площадки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Устройство хоккейной площадки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5A38AC" w:rsidRPr="00B3264A" w:rsidRDefault="005A38AC" w:rsidP="00F135D5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Студеный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-д, д. 1, стр.3</w:t>
            </w:r>
          </w:p>
        </w:tc>
      </w:tr>
    </w:tbl>
    <w:p w:rsidR="005A38AC" w:rsidRPr="00B3264A" w:rsidRDefault="005A38AC" w:rsidP="005A38AC">
      <w:pPr>
        <w:rPr>
          <w:sz w:val="28"/>
          <w:lang w:eastAsia="en-US"/>
        </w:rPr>
      </w:pPr>
    </w:p>
    <w:p w:rsidR="005A38AC" w:rsidRPr="00B3264A" w:rsidRDefault="005A38AC" w:rsidP="005A38AC">
      <w:pPr>
        <w:rPr>
          <w:sz w:val="28"/>
        </w:rPr>
      </w:pPr>
    </w:p>
    <w:p w:rsidR="005A38AC" w:rsidRPr="00B3264A" w:rsidRDefault="005A38AC" w:rsidP="005A38AC">
      <w:pPr>
        <w:spacing w:after="200" w:line="276" w:lineRule="auto"/>
        <w:rPr>
          <w:b/>
          <w:i/>
          <w:sz w:val="32"/>
          <w:szCs w:val="28"/>
        </w:rPr>
      </w:pPr>
      <w:r w:rsidRPr="00B3264A">
        <w:rPr>
          <w:b/>
          <w:i/>
          <w:sz w:val="32"/>
          <w:szCs w:val="28"/>
        </w:rPr>
        <w:br w:type="page"/>
      </w:r>
    </w:p>
    <w:p w:rsidR="005A38AC" w:rsidRPr="00B3264A" w:rsidRDefault="005A38AC" w:rsidP="005A38AC">
      <w:pPr>
        <w:pStyle w:val="1"/>
        <w:jc w:val="center"/>
        <w:rPr>
          <w:rFonts w:ascii="Times New Roman" w:hAnsi="Times New Roman"/>
          <w:sz w:val="36"/>
        </w:rPr>
      </w:pPr>
      <w:bookmarkStart w:id="14" w:name="_Toc400643255"/>
      <w:r w:rsidRPr="00B3264A">
        <w:rPr>
          <w:rFonts w:ascii="Times New Roman" w:hAnsi="Times New Roman"/>
          <w:sz w:val="36"/>
        </w:rPr>
        <w:lastRenderedPageBreak/>
        <w:t>6.2. Спортивные площадки во дворах</w:t>
      </w:r>
      <w:bookmarkEnd w:id="14"/>
    </w:p>
    <w:p w:rsidR="005A38AC" w:rsidRPr="00B3264A" w:rsidRDefault="005A38AC" w:rsidP="005A38AC">
      <w:pPr>
        <w:jc w:val="center"/>
        <w:rPr>
          <w:b/>
          <w:i/>
          <w:sz w:val="32"/>
          <w:szCs w:val="28"/>
        </w:rPr>
      </w:pPr>
    </w:p>
    <w:p w:rsidR="005A38AC" w:rsidRPr="00B3264A" w:rsidRDefault="005A38AC" w:rsidP="005A38AC">
      <w:pPr>
        <w:rPr>
          <w:sz w:val="28"/>
          <w:lang w:eastAsia="en-US"/>
        </w:rPr>
      </w:pPr>
    </w:p>
    <w:tbl>
      <w:tblPr>
        <w:tblW w:w="4916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11"/>
        <w:gridCol w:w="6205"/>
      </w:tblGrid>
      <w:tr w:rsidR="005A38AC" w:rsidRPr="00B3264A" w:rsidTr="00F135D5">
        <w:trPr>
          <w:trHeight w:val="532"/>
          <w:tblHeader/>
        </w:trPr>
        <w:tc>
          <w:tcPr>
            <w:tcW w:w="284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28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Показатель, ед. измерения</w:t>
            </w:r>
          </w:p>
        </w:tc>
        <w:tc>
          <w:tcPr>
            <w:tcW w:w="21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 xml:space="preserve">Всего по </w:t>
            </w:r>
            <w:r>
              <w:rPr>
                <w:b/>
                <w:snapToGrid w:val="0"/>
                <w:sz w:val="32"/>
                <w:szCs w:val="22"/>
              </w:rPr>
              <w:t>району Северное Медведково</w:t>
            </w:r>
          </w:p>
        </w:tc>
      </w:tr>
      <w:tr w:rsidR="005A38AC" w:rsidRPr="00B3264A" w:rsidTr="00F135D5">
        <w:trPr>
          <w:trHeight w:val="352"/>
          <w:tblHeader/>
        </w:trPr>
        <w:tc>
          <w:tcPr>
            <w:tcW w:w="284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</w:p>
        </w:tc>
        <w:tc>
          <w:tcPr>
            <w:tcW w:w="21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jc w:val="center"/>
              <w:rPr>
                <w:szCs w:val="22"/>
              </w:rPr>
            </w:pPr>
          </w:p>
        </w:tc>
      </w:tr>
      <w:tr w:rsidR="005A38AC" w:rsidRPr="00B3264A" w:rsidTr="00F135D5">
        <w:trPr>
          <w:trHeight w:val="352"/>
          <w:tblHeader/>
        </w:trPr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Спортивные площадки во дворах, ед.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29</w:t>
            </w:r>
          </w:p>
        </w:tc>
      </w:tr>
      <w:tr w:rsidR="005A38AC" w:rsidRPr="00B3264A" w:rsidTr="00F135D5">
        <w:trPr>
          <w:trHeight w:val="352"/>
          <w:tblHeader/>
        </w:trPr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 xml:space="preserve">Обеспеченность спортивными площадками во дворах, </w:t>
            </w:r>
            <w:proofErr w:type="spellStart"/>
            <w:r w:rsidRPr="00B3264A">
              <w:rPr>
                <w:sz w:val="28"/>
              </w:rPr>
              <w:t>кв.м</w:t>
            </w:r>
            <w:proofErr w:type="spellEnd"/>
            <w:r w:rsidRPr="00B3264A">
              <w:rPr>
                <w:sz w:val="28"/>
              </w:rPr>
              <w:t>./чел.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0,13</w:t>
            </w:r>
          </w:p>
        </w:tc>
      </w:tr>
    </w:tbl>
    <w:p w:rsidR="005A38AC" w:rsidRPr="00B3264A" w:rsidRDefault="005A38AC" w:rsidP="005A38AC">
      <w:pPr>
        <w:jc w:val="center"/>
        <w:rPr>
          <w:b/>
          <w:i/>
          <w:sz w:val="32"/>
          <w:szCs w:val="28"/>
        </w:rPr>
      </w:pPr>
    </w:p>
    <w:p w:rsidR="005A38AC" w:rsidRDefault="005A38AC" w:rsidP="005A38AC">
      <w:pPr>
        <w:rPr>
          <w:b/>
          <w:sz w:val="32"/>
          <w:szCs w:val="28"/>
        </w:rPr>
      </w:pPr>
      <w:r w:rsidRPr="0073116E">
        <w:rPr>
          <w:b/>
          <w:sz w:val="32"/>
          <w:szCs w:val="28"/>
        </w:rPr>
        <w:t xml:space="preserve">Общие параметры планируемого финансирования, инвестиций </w:t>
      </w:r>
    </w:p>
    <w:p w:rsidR="005A38AC" w:rsidRPr="0073116E" w:rsidRDefault="005A38AC" w:rsidP="005A38AC">
      <w:pPr>
        <w:rPr>
          <w:b/>
          <w:sz w:val="32"/>
          <w:szCs w:val="2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842"/>
        <w:gridCol w:w="2976"/>
        <w:gridCol w:w="3402"/>
      </w:tblGrid>
      <w:tr w:rsidR="005A38AC" w:rsidRPr="00B3264A" w:rsidTr="00F135D5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2017 г.</w:t>
            </w:r>
          </w:p>
        </w:tc>
      </w:tr>
      <w:tr w:rsidR="005A38AC" w:rsidRPr="00B3264A" w:rsidTr="00F135D5"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План</w:t>
            </w:r>
            <w:r>
              <w:rPr>
                <w:b/>
                <w:snapToGrid w:val="0"/>
                <w:sz w:val="32"/>
                <w:szCs w:val="22"/>
              </w:rPr>
              <w:t xml:space="preserve"> по району Северное Медведково</w:t>
            </w:r>
          </w:p>
        </w:tc>
      </w:tr>
      <w:tr w:rsidR="005A38AC" w:rsidRPr="00B3264A" w:rsidTr="00F135D5">
        <w:trPr>
          <w:cantSplit/>
          <w:trHeight w:val="85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z w:val="28"/>
              </w:rPr>
            </w:pPr>
            <w:r w:rsidRPr="00B3264A">
              <w:rPr>
                <w:b/>
                <w:szCs w:val="22"/>
              </w:rPr>
              <w:t>Количество (единица)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z w:val="28"/>
              </w:rPr>
            </w:pPr>
            <w:r w:rsidRPr="00B3264A">
              <w:rPr>
                <w:b/>
                <w:szCs w:val="22"/>
              </w:rPr>
              <w:t>Площадь (единица)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z w:val="28"/>
              </w:rPr>
            </w:pPr>
            <w:r w:rsidRPr="00B3264A">
              <w:rPr>
                <w:b/>
                <w:szCs w:val="22"/>
              </w:rPr>
              <w:t>Объем финансирования</w:t>
            </w:r>
          </w:p>
        </w:tc>
      </w:tr>
      <w:tr w:rsidR="005A38AC" w:rsidRPr="00B3264A" w:rsidTr="00F135D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Капитальный ремонт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5A38AC" w:rsidRPr="00B3264A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b/>
          <w:sz w:val="32"/>
          <w:szCs w:val="28"/>
        </w:rPr>
      </w:pPr>
      <w:r w:rsidRPr="0073116E">
        <w:rPr>
          <w:b/>
          <w:sz w:val="32"/>
          <w:szCs w:val="28"/>
        </w:rPr>
        <w:t>Адресный перечень объектов:</w:t>
      </w:r>
    </w:p>
    <w:p w:rsidR="005A38AC" w:rsidRPr="0073116E" w:rsidRDefault="005A38AC" w:rsidP="005A38AC">
      <w:pPr>
        <w:rPr>
          <w:b/>
          <w:sz w:val="32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3969"/>
        <w:gridCol w:w="4394"/>
      </w:tblGrid>
      <w:tr w:rsidR="005A38AC" w:rsidRPr="00B3264A" w:rsidTr="00F135D5">
        <w:tc>
          <w:tcPr>
            <w:tcW w:w="3369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B3264A">
              <w:rPr>
                <w:b/>
                <w:sz w:val="32"/>
              </w:rPr>
              <w:t>Вид работ</w:t>
            </w:r>
          </w:p>
        </w:tc>
        <w:tc>
          <w:tcPr>
            <w:tcW w:w="3260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B3264A">
              <w:rPr>
                <w:b/>
                <w:sz w:val="32"/>
              </w:rPr>
              <w:t>Район</w:t>
            </w:r>
          </w:p>
        </w:tc>
        <w:tc>
          <w:tcPr>
            <w:tcW w:w="3969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B3264A">
              <w:rPr>
                <w:b/>
                <w:sz w:val="32"/>
              </w:rPr>
              <w:t>Объект</w:t>
            </w:r>
          </w:p>
        </w:tc>
        <w:tc>
          <w:tcPr>
            <w:tcW w:w="4394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B3264A">
              <w:rPr>
                <w:b/>
                <w:sz w:val="32"/>
              </w:rPr>
              <w:t>Адрес</w:t>
            </w:r>
          </w:p>
        </w:tc>
      </w:tr>
      <w:tr w:rsidR="005A38AC" w:rsidRPr="00B3264A" w:rsidTr="00F135D5">
        <w:tc>
          <w:tcPr>
            <w:tcW w:w="3369" w:type="dxa"/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</w:tbl>
    <w:p w:rsidR="005A38AC" w:rsidRPr="00B3264A" w:rsidRDefault="005A38AC" w:rsidP="005A38AC">
      <w:pPr>
        <w:rPr>
          <w:sz w:val="32"/>
          <w:szCs w:val="28"/>
        </w:rPr>
      </w:pPr>
    </w:p>
    <w:p w:rsidR="005A38AC" w:rsidRPr="00B3264A" w:rsidRDefault="005A38AC" w:rsidP="005A38AC">
      <w:pPr>
        <w:rPr>
          <w:sz w:val="32"/>
          <w:szCs w:val="28"/>
        </w:rPr>
      </w:pPr>
    </w:p>
    <w:p w:rsidR="005A38AC" w:rsidRPr="00B3264A" w:rsidRDefault="005A38AC" w:rsidP="005A38AC">
      <w:pPr>
        <w:spacing w:after="200" w:line="276" w:lineRule="auto"/>
        <w:rPr>
          <w:sz w:val="32"/>
          <w:szCs w:val="28"/>
        </w:rPr>
      </w:pPr>
      <w:r w:rsidRPr="00B3264A">
        <w:rPr>
          <w:sz w:val="32"/>
          <w:szCs w:val="28"/>
        </w:rPr>
        <w:br w:type="page"/>
      </w:r>
    </w:p>
    <w:p w:rsidR="005A38AC" w:rsidRDefault="005A38AC" w:rsidP="005A38AC">
      <w:pPr>
        <w:rPr>
          <w:sz w:val="32"/>
          <w:szCs w:val="28"/>
        </w:rPr>
      </w:pPr>
      <w:r w:rsidRPr="00B3264A">
        <w:rPr>
          <w:sz w:val="32"/>
          <w:szCs w:val="28"/>
        </w:rPr>
        <w:lastRenderedPageBreak/>
        <w:t>Спортивные секции в муниципальных учреждениях (в разрезе административных округов и районов)</w:t>
      </w:r>
    </w:p>
    <w:p w:rsidR="005A38AC" w:rsidRPr="00B3264A" w:rsidRDefault="005A38AC" w:rsidP="005A38AC">
      <w:pPr>
        <w:rPr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4394"/>
      </w:tblGrid>
      <w:tr w:rsidR="005A38AC" w:rsidRPr="00B3264A" w:rsidTr="00F135D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b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73116E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 xml:space="preserve">План </w:t>
            </w:r>
            <w:r>
              <w:rPr>
                <w:b/>
                <w:snapToGrid w:val="0"/>
                <w:sz w:val="32"/>
                <w:szCs w:val="22"/>
              </w:rPr>
              <w:t xml:space="preserve">по району Северное Медведково </w:t>
            </w:r>
            <w:r w:rsidRPr="00B3264A">
              <w:rPr>
                <w:b/>
                <w:snapToGrid w:val="0"/>
                <w:sz w:val="32"/>
                <w:szCs w:val="22"/>
              </w:rPr>
              <w:t>2017</w:t>
            </w:r>
          </w:p>
        </w:tc>
      </w:tr>
      <w:tr w:rsidR="005A38AC" w:rsidRPr="00B3264A" w:rsidTr="00F135D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i/>
                <w:sz w:val="28"/>
              </w:rPr>
            </w:pPr>
            <w:r w:rsidRPr="00B3264A">
              <w:rPr>
                <w:i/>
                <w:sz w:val="28"/>
              </w:rPr>
              <w:t>Общее количество, 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</w:p>
        </w:tc>
      </w:tr>
      <w:tr w:rsidR="005A38AC" w:rsidRPr="00B3264A" w:rsidTr="00F135D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  <w:r w:rsidRPr="00B3264A">
              <w:rPr>
                <w:sz w:val="28"/>
              </w:rPr>
              <w:t xml:space="preserve">По округу, в </w:t>
            </w:r>
            <w:proofErr w:type="spellStart"/>
            <w:r w:rsidRPr="00B3264A">
              <w:rPr>
                <w:sz w:val="28"/>
              </w:rPr>
              <w:t>т.ч</w:t>
            </w:r>
            <w:proofErr w:type="spellEnd"/>
            <w:r w:rsidRPr="00B3264A">
              <w:rPr>
                <w:sz w:val="28"/>
              </w:rPr>
              <w:t>. по районам: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5A38AC" w:rsidRPr="00B3264A" w:rsidTr="00F135D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Северное Медведково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</w:p>
        </w:tc>
      </w:tr>
      <w:tr w:rsidR="005A38AC" w:rsidRPr="00B3264A" w:rsidTr="00F135D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i/>
                <w:sz w:val="28"/>
              </w:rPr>
            </w:pPr>
            <w:r w:rsidRPr="00B3264A">
              <w:rPr>
                <w:i/>
                <w:sz w:val="28"/>
              </w:rPr>
              <w:t>Посещаемость, 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</w:p>
        </w:tc>
      </w:tr>
      <w:tr w:rsidR="005A38AC" w:rsidRPr="00B3264A" w:rsidTr="00F135D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  <w:r w:rsidRPr="00B3264A">
              <w:rPr>
                <w:sz w:val="28"/>
              </w:rPr>
              <w:t xml:space="preserve">По округу, в </w:t>
            </w:r>
            <w:proofErr w:type="spellStart"/>
            <w:r w:rsidRPr="00B3264A">
              <w:rPr>
                <w:sz w:val="28"/>
              </w:rPr>
              <w:t>т.ч</w:t>
            </w:r>
            <w:proofErr w:type="spellEnd"/>
            <w:r w:rsidRPr="00B3264A">
              <w:rPr>
                <w:sz w:val="28"/>
              </w:rPr>
              <w:t>. по районам: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</w:p>
        </w:tc>
      </w:tr>
      <w:tr w:rsidR="005A38AC" w:rsidRPr="00B3264A" w:rsidTr="00F135D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Северное Медведково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</w:tr>
    </w:tbl>
    <w:p w:rsidR="005A38AC" w:rsidRPr="00B3264A" w:rsidRDefault="005A38AC" w:rsidP="005A38AC">
      <w:pPr>
        <w:rPr>
          <w:sz w:val="32"/>
          <w:szCs w:val="28"/>
        </w:rPr>
      </w:pPr>
    </w:p>
    <w:p w:rsidR="005A38AC" w:rsidRPr="00B3264A" w:rsidRDefault="005A38AC" w:rsidP="005A38AC">
      <w:pPr>
        <w:spacing w:after="200" w:line="276" w:lineRule="auto"/>
        <w:rPr>
          <w:b/>
          <w:sz w:val="36"/>
          <w:szCs w:val="32"/>
        </w:rPr>
      </w:pPr>
      <w:r w:rsidRPr="00B3264A">
        <w:rPr>
          <w:b/>
          <w:sz w:val="36"/>
          <w:szCs w:val="32"/>
        </w:rPr>
        <w:br w:type="page"/>
      </w:r>
    </w:p>
    <w:p w:rsidR="005A38AC" w:rsidRPr="00B3264A" w:rsidRDefault="005A38AC" w:rsidP="005A38AC">
      <w:pPr>
        <w:pStyle w:val="1"/>
        <w:shd w:val="clear" w:color="auto" w:fill="FFF2CC" w:themeFill="accent4" w:themeFillTint="33"/>
        <w:jc w:val="center"/>
        <w:rPr>
          <w:rFonts w:ascii="Times New Roman" w:hAnsi="Times New Roman"/>
          <w:sz w:val="36"/>
        </w:rPr>
      </w:pPr>
      <w:bookmarkStart w:id="15" w:name="_Toc400643256"/>
      <w:r w:rsidRPr="0017064A">
        <w:rPr>
          <w:rFonts w:ascii="Times New Roman" w:hAnsi="Times New Roman"/>
          <w:color w:val="C00000"/>
          <w:sz w:val="36"/>
        </w:rPr>
        <w:lastRenderedPageBreak/>
        <w:t xml:space="preserve">7. </w:t>
      </w:r>
      <w:r w:rsidRPr="0073116E">
        <w:rPr>
          <w:rFonts w:ascii="Times New Roman" w:hAnsi="Times New Roman"/>
          <w:color w:val="C00000"/>
          <w:sz w:val="36"/>
          <w:shd w:val="clear" w:color="auto" w:fill="FFF2CC" w:themeFill="accent4" w:themeFillTint="33"/>
        </w:rPr>
        <w:t>КАПИТАЛЬНЫЙ РЕМОНТ МНОГОКВАРТИРНЫХ ДОМОВ</w:t>
      </w:r>
      <w:bookmarkEnd w:id="15"/>
    </w:p>
    <w:p w:rsidR="005A38AC" w:rsidRPr="00B3264A" w:rsidRDefault="005A38AC" w:rsidP="005A38AC">
      <w:pPr>
        <w:rPr>
          <w:sz w:val="28"/>
          <w:lang w:eastAsia="en-US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34"/>
        <w:gridCol w:w="4528"/>
      </w:tblGrid>
      <w:tr w:rsidR="005A38AC" w:rsidRPr="00B3264A" w:rsidTr="00F135D5">
        <w:trPr>
          <w:trHeight w:val="532"/>
          <w:tblHeader/>
        </w:trPr>
        <w:tc>
          <w:tcPr>
            <w:tcW w:w="345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28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Показатель, ед. измерения</w:t>
            </w:r>
          </w:p>
        </w:tc>
        <w:tc>
          <w:tcPr>
            <w:tcW w:w="154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 xml:space="preserve">Всего по </w:t>
            </w:r>
            <w:r>
              <w:rPr>
                <w:b/>
                <w:snapToGrid w:val="0"/>
                <w:sz w:val="32"/>
                <w:szCs w:val="22"/>
              </w:rPr>
              <w:t>району Северное Медведково</w:t>
            </w:r>
          </w:p>
        </w:tc>
      </w:tr>
      <w:tr w:rsidR="005A38AC" w:rsidRPr="00B3264A" w:rsidTr="00F135D5">
        <w:trPr>
          <w:trHeight w:val="352"/>
          <w:tblHeader/>
        </w:trPr>
        <w:tc>
          <w:tcPr>
            <w:tcW w:w="345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</w:p>
        </w:tc>
        <w:tc>
          <w:tcPr>
            <w:tcW w:w="15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jc w:val="center"/>
              <w:rPr>
                <w:szCs w:val="22"/>
              </w:rPr>
            </w:pPr>
          </w:p>
        </w:tc>
      </w:tr>
      <w:tr w:rsidR="005A38AC" w:rsidRPr="00B3264A" w:rsidTr="00F135D5">
        <w:trPr>
          <w:trHeight w:val="352"/>
          <w:tblHeader/>
        </w:trPr>
        <w:tc>
          <w:tcPr>
            <w:tcW w:w="3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Общее количество жилых зданий, ед.</w:t>
            </w: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236</w:t>
            </w:r>
          </w:p>
        </w:tc>
      </w:tr>
      <w:tr w:rsidR="005A38AC" w:rsidRPr="00B3264A" w:rsidTr="00F135D5">
        <w:trPr>
          <w:trHeight w:val="352"/>
          <w:tblHeader/>
        </w:trPr>
        <w:tc>
          <w:tcPr>
            <w:tcW w:w="3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Жилые здания, требующие капитального ремонта, кол-во домов, кв. м</w:t>
            </w: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3/ 37 584</w:t>
            </w:r>
          </w:p>
        </w:tc>
      </w:tr>
      <w:tr w:rsidR="005A38AC" w:rsidRPr="00B3264A" w:rsidTr="00F135D5">
        <w:trPr>
          <w:trHeight w:val="352"/>
          <w:tblHeader/>
        </w:trPr>
        <w:tc>
          <w:tcPr>
            <w:tcW w:w="3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Доля жилых зданий, требующих капитального ремонта, от общего кол-ва, в %</w:t>
            </w: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1,26</w:t>
            </w:r>
          </w:p>
        </w:tc>
      </w:tr>
    </w:tbl>
    <w:p w:rsidR="005A38AC" w:rsidRPr="00B3264A" w:rsidRDefault="005A38AC" w:rsidP="005A38AC">
      <w:pPr>
        <w:rPr>
          <w:b/>
          <w:sz w:val="28"/>
        </w:rPr>
      </w:pPr>
    </w:p>
    <w:p w:rsidR="005A38AC" w:rsidRPr="00B3264A" w:rsidRDefault="005A38AC" w:rsidP="005A38AC">
      <w:pPr>
        <w:rPr>
          <w:sz w:val="32"/>
          <w:szCs w:val="28"/>
        </w:rPr>
      </w:pPr>
      <w:r w:rsidRPr="00B3264A">
        <w:rPr>
          <w:sz w:val="32"/>
          <w:szCs w:val="28"/>
        </w:rPr>
        <w:t xml:space="preserve">Общие параметры планируемого финансирования, инвестиций </w:t>
      </w:r>
    </w:p>
    <w:tbl>
      <w:tblPr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2421"/>
        <w:gridCol w:w="2551"/>
        <w:gridCol w:w="3685"/>
      </w:tblGrid>
      <w:tr w:rsidR="005A38AC" w:rsidRPr="00B3264A" w:rsidTr="00F135D5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8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2017 г.</w:t>
            </w:r>
          </w:p>
        </w:tc>
      </w:tr>
      <w:tr w:rsidR="005A38AC" w:rsidRPr="00B3264A" w:rsidTr="00F135D5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8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План</w:t>
            </w:r>
            <w:r>
              <w:rPr>
                <w:b/>
                <w:snapToGrid w:val="0"/>
                <w:sz w:val="32"/>
                <w:szCs w:val="22"/>
              </w:rPr>
              <w:t xml:space="preserve"> по району Северное Медведково</w:t>
            </w:r>
          </w:p>
        </w:tc>
      </w:tr>
      <w:tr w:rsidR="005A38AC" w:rsidRPr="00B3264A" w:rsidTr="00F135D5">
        <w:trPr>
          <w:cantSplit/>
          <w:trHeight w:val="8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z w:val="28"/>
              </w:rPr>
            </w:pPr>
            <w:r w:rsidRPr="00B3264A">
              <w:rPr>
                <w:b/>
                <w:szCs w:val="22"/>
              </w:rPr>
              <w:t>Количество (единица)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z w:val="28"/>
              </w:rPr>
            </w:pPr>
            <w:r w:rsidRPr="00B3264A">
              <w:rPr>
                <w:b/>
                <w:szCs w:val="22"/>
              </w:rPr>
              <w:t>Площадь (единица)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z w:val="28"/>
              </w:rPr>
            </w:pPr>
            <w:r w:rsidRPr="00B3264A">
              <w:rPr>
                <w:b/>
                <w:szCs w:val="22"/>
              </w:rPr>
              <w:t>Объем финансирования</w:t>
            </w:r>
          </w:p>
        </w:tc>
      </w:tr>
      <w:tr w:rsidR="005A38AC" w:rsidRPr="00B3264A" w:rsidTr="00F135D5">
        <w:trPr>
          <w:cantSplit/>
          <w:trHeight w:val="2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  <w:r w:rsidRPr="00B3264A">
              <w:rPr>
                <w:sz w:val="28"/>
              </w:rPr>
              <w:t>Капитальный ремонт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73116E" w:rsidRDefault="005A38AC" w:rsidP="00F13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Cs w:val="22"/>
              </w:rPr>
            </w:pPr>
          </w:p>
        </w:tc>
      </w:tr>
      <w:tr w:rsidR="005A38AC" w:rsidRPr="00B3264A" w:rsidTr="00F135D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Выборочный капитальный ремонт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37 584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9 254 222,00</w:t>
            </w:r>
          </w:p>
        </w:tc>
      </w:tr>
    </w:tbl>
    <w:p w:rsidR="005A38AC" w:rsidRPr="00B3264A" w:rsidRDefault="005A38AC" w:rsidP="005A38AC">
      <w:pPr>
        <w:rPr>
          <w:i/>
          <w:sz w:val="32"/>
          <w:szCs w:val="28"/>
        </w:rPr>
      </w:pPr>
    </w:p>
    <w:p w:rsidR="005A38AC" w:rsidRPr="0073116E" w:rsidRDefault="005A38AC" w:rsidP="005A38AC">
      <w:pPr>
        <w:rPr>
          <w:b/>
          <w:sz w:val="32"/>
          <w:szCs w:val="28"/>
        </w:rPr>
      </w:pPr>
      <w:r w:rsidRPr="0073116E">
        <w:rPr>
          <w:b/>
          <w:sz w:val="32"/>
          <w:szCs w:val="28"/>
        </w:rPr>
        <w:t xml:space="preserve">Адресный перечень объектов капитального ремонта: </w:t>
      </w:r>
    </w:p>
    <w:p w:rsidR="005A38AC" w:rsidRDefault="005A38AC" w:rsidP="005A38AC">
      <w:pPr>
        <w:rPr>
          <w:sz w:val="32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3969"/>
        <w:gridCol w:w="4394"/>
      </w:tblGrid>
      <w:tr w:rsidR="005A38AC" w:rsidRPr="00B3264A" w:rsidTr="00F135D5">
        <w:tc>
          <w:tcPr>
            <w:tcW w:w="3369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B3264A">
              <w:rPr>
                <w:b/>
                <w:sz w:val="32"/>
              </w:rPr>
              <w:t>Вид работ</w:t>
            </w:r>
          </w:p>
        </w:tc>
        <w:tc>
          <w:tcPr>
            <w:tcW w:w="3260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B3264A">
              <w:rPr>
                <w:b/>
                <w:sz w:val="32"/>
              </w:rPr>
              <w:t>Район</w:t>
            </w:r>
          </w:p>
        </w:tc>
        <w:tc>
          <w:tcPr>
            <w:tcW w:w="3969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B3264A">
              <w:rPr>
                <w:b/>
                <w:sz w:val="32"/>
              </w:rPr>
              <w:t>Объект</w:t>
            </w:r>
          </w:p>
        </w:tc>
        <w:tc>
          <w:tcPr>
            <w:tcW w:w="4394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B3264A">
              <w:rPr>
                <w:b/>
                <w:sz w:val="32"/>
              </w:rPr>
              <w:t>Адрес</w:t>
            </w:r>
          </w:p>
        </w:tc>
      </w:tr>
      <w:tr w:rsidR="005A38AC" w:rsidRPr="00B3264A" w:rsidTr="00F135D5">
        <w:tc>
          <w:tcPr>
            <w:tcW w:w="3369" w:type="dxa"/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</w:tbl>
    <w:p w:rsidR="005A38AC" w:rsidRDefault="005A38AC" w:rsidP="005A38AC">
      <w:pPr>
        <w:rPr>
          <w:sz w:val="32"/>
          <w:szCs w:val="28"/>
        </w:rPr>
      </w:pPr>
    </w:p>
    <w:p w:rsidR="005A38AC" w:rsidRPr="00B3264A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sz w:val="32"/>
          <w:szCs w:val="28"/>
        </w:rPr>
      </w:pPr>
    </w:p>
    <w:p w:rsidR="005A38AC" w:rsidRPr="0073116E" w:rsidRDefault="005A38AC" w:rsidP="005A38AC">
      <w:pPr>
        <w:rPr>
          <w:b/>
          <w:sz w:val="32"/>
          <w:szCs w:val="28"/>
        </w:rPr>
      </w:pPr>
      <w:r w:rsidRPr="0073116E">
        <w:rPr>
          <w:b/>
          <w:sz w:val="32"/>
          <w:szCs w:val="28"/>
        </w:rPr>
        <w:lastRenderedPageBreak/>
        <w:t xml:space="preserve">Адресный перечень объектов выборочного капитального ремонта: </w:t>
      </w:r>
    </w:p>
    <w:p w:rsidR="005A38AC" w:rsidRDefault="005A38AC" w:rsidP="005A38AC">
      <w:pPr>
        <w:rPr>
          <w:sz w:val="32"/>
          <w:szCs w:val="28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126"/>
        <w:gridCol w:w="2410"/>
        <w:gridCol w:w="4394"/>
      </w:tblGrid>
      <w:tr w:rsidR="005A38AC" w:rsidRPr="00B3264A" w:rsidTr="00F135D5">
        <w:tc>
          <w:tcPr>
            <w:tcW w:w="5778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B3264A">
              <w:rPr>
                <w:b/>
                <w:sz w:val="32"/>
              </w:rPr>
              <w:t>Вид работ</w:t>
            </w:r>
          </w:p>
        </w:tc>
        <w:tc>
          <w:tcPr>
            <w:tcW w:w="2126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B3264A">
              <w:rPr>
                <w:b/>
                <w:sz w:val="32"/>
              </w:rPr>
              <w:t>Район</w:t>
            </w:r>
          </w:p>
        </w:tc>
        <w:tc>
          <w:tcPr>
            <w:tcW w:w="2410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B3264A">
              <w:rPr>
                <w:b/>
                <w:sz w:val="32"/>
              </w:rPr>
              <w:t>Объект</w:t>
            </w:r>
          </w:p>
        </w:tc>
        <w:tc>
          <w:tcPr>
            <w:tcW w:w="4394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B3264A">
              <w:rPr>
                <w:b/>
                <w:sz w:val="32"/>
              </w:rPr>
              <w:t>Адрес</w:t>
            </w:r>
          </w:p>
        </w:tc>
      </w:tr>
      <w:tr w:rsidR="005A38AC" w:rsidRPr="00B3264A" w:rsidTr="00F135D5">
        <w:tc>
          <w:tcPr>
            <w:tcW w:w="5778" w:type="dxa"/>
            <w:shd w:val="clear" w:color="auto" w:fill="auto"/>
            <w:vAlign w:val="center"/>
          </w:tcPr>
          <w:p w:rsidR="005A38AC" w:rsidRPr="00B3264A" w:rsidRDefault="005A38AC" w:rsidP="00F135D5">
            <w:pPr>
              <w:rPr>
                <w:sz w:val="28"/>
              </w:rPr>
            </w:pPr>
            <w:r>
              <w:rPr>
                <w:sz w:val="28"/>
              </w:rPr>
              <w:t>Герметизация межпанельных швов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Северное Медведково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Жилой дом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ул. Молодцова 2А</w:t>
            </w:r>
          </w:p>
        </w:tc>
      </w:tr>
      <w:tr w:rsidR="005A38AC" w:rsidRPr="00B3264A" w:rsidTr="00F135D5">
        <w:tc>
          <w:tcPr>
            <w:tcW w:w="5778" w:type="dxa"/>
            <w:shd w:val="clear" w:color="auto" w:fill="auto"/>
            <w:vAlign w:val="center"/>
          </w:tcPr>
          <w:p w:rsidR="005A38AC" w:rsidRPr="00B3264A" w:rsidRDefault="005A38AC" w:rsidP="00F135D5">
            <w:pPr>
              <w:rPr>
                <w:sz w:val="28"/>
              </w:rPr>
            </w:pPr>
            <w:r>
              <w:rPr>
                <w:sz w:val="28"/>
              </w:rPr>
              <w:t>Ремонт внутридомовых инженерных систем теплоснабжения (разводящие магистрали)</w:t>
            </w:r>
          </w:p>
        </w:tc>
        <w:tc>
          <w:tcPr>
            <w:tcW w:w="2126" w:type="dxa"/>
            <w:vMerge/>
            <w:shd w:val="clear" w:color="auto" w:fill="auto"/>
          </w:tcPr>
          <w:p w:rsidR="005A38AC" w:rsidRPr="00B3264A" w:rsidRDefault="005A38AC" w:rsidP="00F135D5">
            <w:pPr>
              <w:rPr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A38AC" w:rsidRPr="00B3264A" w:rsidRDefault="005A38AC" w:rsidP="00F135D5">
            <w:pPr>
              <w:rPr>
                <w:sz w:val="28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</w:p>
        </w:tc>
      </w:tr>
      <w:tr w:rsidR="005A38AC" w:rsidRPr="00B3264A" w:rsidTr="00F135D5">
        <w:tc>
          <w:tcPr>
            <w:tcW w:w="5778" w:type="dxa"/>
            <w:shd w:val="clear" w:color="auto" w:fill="auto"/>
            <w:vAlign w:val="center"/>
          </w:tcPr>
          <w:p w:rsidR="005A38AC" w:rsidRPr="00B3264A" w:rsidRDefault="005A38AC" w:rsidP="00F135D5">
            <w:pPr>
              <w:rPr>
                <w:sz w:val="28"/>
              </w:rPr>
            </w:pPr>
            <w:r>
              <w:rPr>
                <w:sz w:val="28"/>
              </w:rPr>
              <w:t>Ремонт мягкой кровли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A38AC" w:rsidRPr="00B3264A" w:rsidRDefault="005A38AC" w:rsidP="00F135D5">
            <w:pPr>
              <w:rPr>
                <w:sz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A38AC" w:rsidRPr="00B3264A" w:rsidRDefault="005A38AC" w:rsidP="00F135D5">
            <w:pPr>
              <w:rPr>
                <w:sz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Широкая д.2 к.2</w:t>
            </w:r>
          </w:p>
        </w:tc>
      </w:tr>
      <w:tr w:rsidR="005A38AC" w:rsidRPr="00B3264A" w:rsidTr="00F135D5">
        <w:tc>
          <w:tcPr>
            <w:tcW w:w="5778" w:type="dxa"/>
            <w:shd w:val="clear" w:color="auto" w:fill="auto"/>
            <w:vAlign w:val="center"/>
          </w:tcPr>
          <w:p w:rsidR="005A38AC" w:rsidRPr="00964EA2" w:rsidRDefault="005A38AC" w:rsidP="00F135D5">
            <w:pPr>
              <w:rPr>
                <w:sz w:val="28"/>
              </w:rPr>
            </w:pPr>
            <w:r w:rsidRPr="00964EA2">
              <w:rPr>
                <w:sz w:val="28"/>
              </w:rPr>
              <w:t xml:space="preserve">Ремонт мягкой кровли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A38AC" w:rsidRPr="00964EA2" w:rsidRDefault="005A38AC" w:rsidP="00F135D5">
            <w:pPr>
              <w:rPr>
                <w:sz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A38AC" w:rsidRPr="00964EA2" w:rsidRDefault="005A38AC" w:rsidP="00F135D5">
            <w:pPr>
              <w:rPr>
                <w:sz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proofErr w:type="spellStart"/>
            <w:r w:rsidRPr="00964EA2">
              <w:rPr>
                <w:sz w:val="28"/>
              </w:rPr>
              <w:t>пр</w:t>
            </w:r>
            <w:proofErr w:type="spellEnd"/>
            <w:r w:rsidRPr="00964EA2">
              <w:rPr>
                <w:sz w:val="28"/>
              </w:rPr>
              <w:t>-д. Шокальского д.31 к.1</w:t>
            </w:r>
          </w:p>
        </w:tc>
      </w:tr>
    </w:tbl>
    <w:p w:rsidR="005A38AC" w:rsidRPr="00B3264A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pStyle w:val="1"/>
        <w:jc w:val="center"/>
        <w:rPr>
          <w:rFonts w:ascii="Times New Roman" w:hAnsi="Times New Roman"/>
          <w:sz w:val="36"/>
        </w:rPr>
      </w:pPr>
      <w:bookmarkStart w:id="16" w:name="_Toc400643257"/>
      <w:r>
        <w:rPr>
          <w:rFonts w:ascii="Times New Roman" w:hAnsi="Times New Roman"/>
          <w:sz w:val="36"/>
        </w:rPr>
        <w:br w:type="page"/>
      </w:r>
    </w:p>
    <w:p w:rsidR="005A38AC" w:rsidRPr="0073116E" w:rsidRDefault="005A38AC" w:rsidP="005A38AC">
      <w:pPr>
        <w:pStyle w:val="1"/>
        <w:shd w:val="clear" w:color="auto" w:fill="FFF2CC" w:themeFill="accent4" w:themeFillTint="33"/>
        <w:jc w:val="center"/>
        <w:rPr>
          <w:rFonts w:ascii="Times New Roman" w:hAnsi="Times New Roman"/>
          <w:color w:val="C00000"/>
          <w:sz w:val="36"/>
        </w:rPr>
      </w:pPr>
      <w:r w:rsidRPr="0073116E">
        <w:rPr>
          <w:rFonts w:ascii="Times New Roman" w:hAnsi="Times New Roman"/>
          <w:color w:val="C00000"/>
          <w:sz w:val="36"/>
        </w:rPr>
        <w:lastRenderedPageBreak/>
        <w:t>8. ОБНОВЛЕНИЕ ЛИФТОВОГО ХОЗЯЙСТВА</w:t>
      </w:r>
      <w:bookmarkEnd w:id="16"/>
    </w:p>
    <w:p w:rsidR="005A38AC" w:rsidRPr="00B3264A" w:rsidRDefault="005A38AC" w:rsidP="005A38AC">
      <w:pPr>
        <w:jc w:val="center"/>
        <w:rPr>
          <w:b/>
          <w:sz w:val="36"/>
          <w:szCs w:val="32"/>
        </w:rPr>
      </w:pPr>
    </w:p>
    <w:p w:rsidR="005A38AC" w:rsidRPr="0073116E" w:rsidRDefault="005A38AC" w:rsidP="005A38AC">
      <w:pPr>
        <w:rPr>
          <w:b/>
          <w:sz w:val="32"/>
          <w:szCs w:val="28"/>
        </w:rPr>
      </w:pPr>
      <w:r w:rsidRPr="0073116E">
        <w:rPr>
          <w:b/>
          <w:sz w:val="32"/>
          <w:szCs w:val="28"/>
        </w:rPr>
        <w:t xml:space="preserve">Общие параметры планируемого финансирования, инвестиций </w:t>
      </w:r>
    </w:p>
    <w:p w:rsidR="005A38AC" w:rsidRPr="00B3264A" w:rsidRDefault="005A38AC" w:rsidP="005A38AC">
      <w:pPr>
        <w:jc w:val="both"/>
        <w:rPr>
          <w:sz w:val="28"/>
        </w:rPr>
      </w:pPr>
    </w:p>
    <w:tbl>
      <w:tblPr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854"/>
        <w:gridCol w:w="2409"/>
        <w:gridCol w:w="3119"/>
      </w:tblGrid>
      <w:tr w:rsidR="005A38AC" w:rsidRPr="00B3264A" w:rsidTr="00F135D5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2017 г.</w:t>
            </w:r>
          </w:p>
        </w:tc>
      </w:tr>
      <w:tr w:rsidR="005A38AC" w:rsidRPr="00B3264A" w:rsidTr="00F135D5"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План</w:t>
            </w:r>
            <w:r>
              <w:rPr>
                <w:b/>
                <w:snapToGrid w:val="0"/>
                <w:sz w:val="32"/>
                <w:szCs w:val="22"/>
              </w:rPr>
              <w:t xml:space="preserve"> по району Северное Медведково</w:t>
            </w:r>
          </w:p>
        </w:tc>
      </w:tr>
      <w:tr w:rsidR="005A38AC" w:rsidRPr="00B3264A" w:rsidTr="00F135D5">
        <w:trPr>
          <w:cantSplit/>
          <w:trHeight w:val="85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 w:rsidRPr="00B3264A">
              <w:rPr>
                <w:b/>
                <w:szCs w:val="22"/>
              </w:rPr>
              <w:t>Количество (единица)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 w:rsidRPr="00B3264A">
              <w:rPr>
                <w:b/>
                <w:szCs w:val="22"/>
              </w:rPr>
              <w:t>Кол-во домов, в которых запланирована замена лифтов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 w:rsidRPr="00B3264A">
              <w:rPr>
                <w:b/>
                <w:szCs w:val="22"/>
              </w:rPr>
              <w:t>Объем финансирования</w:t>
            </w:r>
          </w:p>
        </w:tc>
      </w:tr>
      <w:tr w:rsidR="005A38AC" w:rsidRPr="00B3264A" w:rsidTr="00F135D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Замена лифтов, всего по округу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color w:val="000000"/>
                <w:sz w:val="28"/>
              </w:rPr>
            </w:pPr>
          </w:p>
        </w:tc>
      </w:tr>
      <w:tr w:rsidR="005A38AC" w:rsidRPr="00B3264A" w:rsidTr="00F135D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 по району</w:t>
            </w:r>
            <w:r w:rsidRPr="00B3264A">
              <w:rPr>
                <w:sz w:val="28"/>
              </w:rPr>
              <w:t>: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color w:val="000000"/>
                <w:sz w:val="28"/>
              </w:rPr>
            </w:pPr>
          </w:p>
        </w:tc>
      </w:tr>
      <w:tr w:rsidR="005A38AC" w:rsidRPr="00B3264A" w:rsidTr="00F135D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Северное Медведково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</w:tr>
    </w:tbl>
    <w:p w:rsidR="005A38AC" w:rsidRPr="00B3264A" w:rsidRDefault="005A38AC" w:rsidP="005A38AC">
      <w:pPr>
        <w:jc w:val="center"/>
        <w:rPr>
          <w:b/>
          <w:sz w:val="36"/>
          <w:szCs w:val="32"/>
        </w:rPr>
      </w:pPr>
    </w:p>
    <w:p w:rsidR="005A38AC" w:rsidRPr="00B3264A" w:rsidRDefault="005A38AC" w:rsidP="005A38AC">
      <w:pPr>
        <w:spacing w:after="200" w:line="276" w:lineRule="auto"/>
        <w:rPr>
          <w:b/>
          <w:sz w:val="36"/>
          <w:szCs w:val="32"/>
        </w:rPr>
      </w:pPr>
      <w:r w:rsidRPr="00B3264A">
        <w:rPr>
          <w:b/>
          <w:sz w:val="36"/>
          <w:szCs w:val="32"/>
        </w:rPr>
        <w:br w:type="page"/>
      </w:r>
    </w:p>
    <w:p w:rsidR="005A38AC" w:rsidRPr="00942D3E" w:rsidRDefault="005A38AC" w:rsidP="005A38AC">
      <w:pPr>
        <w:pStyle w:val="1"/>
        <w:shd w:val="clear" w:color="auto" w:fill="FFF2CC" w:themeFill="accent4" w:themeFillTint="33"/>
        <w:jc w:val="center"/>
        <w:rPr>
          <w:rFonts w:ascii="Times New Roman" w:hAnsi="Times New Roman"/>
          <w:color w:val="C00000"/>
          <w:sz w:val="36"/>
        </w:rPr>
      </w:pPr>
      <w:bookmarkStart w:id="17" w:name="_Toc400643258"/>
      <w:r w:rsidRPr="00942D3E">
        <w:rPr>
          <w:rFonts w:ascii="Times New Roman" w:hAnsi="Times New Roman"/>
          <w:color w:val="C00000"/>
          <w:sz w:val="36"/>
        </w:rPr>
        <w:lastRenderedPageBreak/>
        <w:t>9. БЛАГОУСТРОЙСТВО ТЕРРИТОРИЙ ЖИЛОЙ ЗАСТРОЙКИ</w:t>
      </w:r>
      <w:bookmarkEnd w:id="17"/>
    </w:p>
    <w:p w:rsidR="005A38AC" w:rsidRPr="00B3264A" w:rsidRDefault="005A38AC" w:rsidP="005A38AC">
      <w:pPr>
        <w:rPr>
          <w:sz w:val="32"/>
          <w:szCs w:val="28"/>
          <w:lang w:eastAsia="en-US"/>
        </w:rPr>
      </w:pPr>
    </w:p>
    <w:tbl>
      <w:tblPr>
        <w:tblW w:w="14885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3"/>
        <w:gridCol w:w="4962"/>
      </w:tblGrid>
      <w:tr w:rsidR="005A38AC" w:rsidRPr="0017064A" w:rsidTr="00F135D5">
        <w:trPr>
          <w:trHeight w:val="352"/>
          <w:tblHeader/>
        </w:trPr>
        <w:tc>
          <w:tcPr>
            <w:tcW w:w="99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8AC" w:rsidRPr="0017064A" w:rsidRDefault="005A38AC" w:rsidP="00F135D5">
            <w:pPr>
              <w:jc w:val="center"/>
              <w:rPr>
                <w:b/>
                <w:snapToGrid w:val="0"/>
                <w:sz w:val="28"/>
              </w:rPr>
            </w:pPr>
            <w:r w:rsidRPr="0017064A">
              <w:rPr>
                <w:b/>
                <w:snapToGrid w:val="0"/>
                <w:sz w:val="32"/>
                <w:szCs w:val="22"/>
              </w:rPr>
              <w:t>Показатель, ед. измерения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8AC" w:rsidRPr="00170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17064A">
              <w:rPr>
                <w:b/>
                <w:snapToGrid w:val="0"/>
                <w:sz w:val="32"/>
                <w:szCs w:val="22"/>
              </w:rPr>
              <w:t>Всего по району Северное Медведково</w:t>
            </w:r>
          </w:p>
        </w:tc>
      </w:tr>
      <w:tr w:rsidR="005A38AC" w:rsidRPr="0017064A" w:rsidTr="00F135D5">
        <w:trPr>
          <w:trHeight w:val="458"/>
          <w:tblHeader/>
        </w:trPr>
        <w:tc>
          <w:tcPr>
            <w:tcW w:w="99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8AC" w:rsidRPr="0017064A" w:rsidRDefault="005A38AC" w:rsidP="00F135D5">
            <w:pPr>
              <w:rPr>
                <w:b/>
                <w:sz w:val="32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8AC" w:rsidRPr="0017064A" w:rsidRDefault="005A38AC" w:rsidP="00F135D5">
            <w:pPr>
              <w:rPr>
                <w:b/>
                <w:snapToGrid w:val="0"/>
                <w:sz w:val="28"/>
              </w:rPr>
            </w:pPr>
          </w:p>
        </w:tc>
      </w:tr>
      <w:tr w:rsidR="005A38AC" w:rsidRPr="0017064A" w:rsidTr="00F135D5">
        <w:trPr>
          <w:trHeight w:val="352"/>
          <w:tblHeader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8AC" w:rsidRPr="0017064A" w:rsidRDefault="005A38AC" w:rsidP="00F135D5">
            <w:pPr>
              <w:rPr>
                <w:sz w:val="28"/>
              </w:rPr>
            </w:pPr>
            <w:r w:rsidRPr="0017064A">
              <w:rPr>
                <w:sz w:val="28"/>
              </w:rPr>
              <w:t>Общее количество дворовых территорий, кол-во.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17064A" w:rsidRDefault="005A38AC" w:rsidP="00F135D5">
            <w:pPr>
              <w:jc w:val="center"/>
              <w:rPr>
                <w:snapToGrid w:val="0"/>
              </w:rPr>
            </w:pPr>
            <w:r w:rsidRPr="0017064A">
              <w:rPr>
                <w:snapToGrid w:val="0"/>
              </w:rPr>
              <w:t>252</w:t>
            </w:r>
          </w:p>
        </w:tc>
      </w:tr>
      <w:tr w:rsidR="005A38AC" w:rsidRPr="0017064A" w:rsidTr="00F135D5">
        <w:trPr>
          <w:trHeight w:val="352"/>
          <w:tblHeader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8AC" w:rsidRPr="0017064A" w:rsidRDefault="005A38AC" w:rsidP="00F135D5">
            <w:pPr>
              <w:rPr>
                <w:sz w:val="28"/>
              </w:rPr>
            </w:pPr>
            <w:r w:rsidRPr="0017064A">
              <w:rPr>
                <w:sz w:val="28"/>
              </w:rPr>
              <w:t>Дворовые территории, требующие благоустройства, кол-во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17064A" w:rsidRDefault="005A38AC" w:rsidP="00F135D5">
            <w:pPr>
              <w:jc w:val="center"/>
              <w:rPr>
                <w:snapToGrid w:val="0"/>
              </w:rPr>
            </w:pPr>
            <w:r w:rsidRPr="0017064A">
              <w:rPr>
                <w:snapToGrid w:val="0"/>
              </w:rPr>
              <w:t>50</w:t>
            </w:r>
          </w:p>
        </w:tc>
      </w:tr>
      <w:tr w:rsidR="005A38AC" w:rsidRPr="0017064A" w:rsidTr="00F135D5">
        <w:trPr>
          <w:trHeight w:val="208"/>
          <w:tblHeader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8AC" w:rsidRPr="0017064A" w:rsidRDefault="005A38AC" w:rsidP="00F135D5">
            <w:pPr>
              <w:rPr>
                <w:sz w:val="28"/>
              </w:rPr>
            </w:pPr>
            <w:r w:rsidRPr="0017064A">
              <w:rPr>
                <w:sz w:val="28"/>
              </w:rPr>
              <w:t>Доля дворовых территорий, требующие благоустройства, от общего кол-во в %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17064A" w:rsidRDefault="005A38AC" w:rsidP="00F135D5">
            <w:pPr>
              <w:jc w:val="center"/>
              <w:rPr>
                <w:snapToGrid w:val="0"/>
              </w:rPr>
            </w:pPr>
            <w:r w:rsidRPr="0017064A">
              <w:rPr>
                <w:snapToGrid w:val="0"/>
              </w:rPr>
              <w:t>20</w:t>
            </w:r>
          </w:p>
        </w:tc>
      </w:tr>
    </w:tbl>
    <w:p w:rsidR="005A38AC" w:rsidRPr="0017064A" w:rsidRDefault="005A38AC" w:rsidP="005A38AC">
      <w:pPr>
        <w:rPr>
          <w:b/>
          <w:sz w:val="28"/>
        </w:rPr>
      </w:pPr>
    </w:p>
    <w:p w:rsidR="005A38AC" w:rsidRPr="0017064A" w:rsidRDefault="005A38AC" w:rsidP="005A38AC">
      <w:pPr>
        <w:rPr>
          <w:b/>
          <w:sz w:val="32"/>
          <w:szCs w:val="28"/>
        </w:rPr>
      </w:pPr>
      <w:r w:rsidRPr="0017064A">
        <w:rPr>
          <w:b/>
          <w:sz w:val="32"/>
          <w:szCs w:val="28"/>
        </w:rPr>
        <w:t xml:space="preserve">Общие параметры планируемого финансирования, инвестиций </w:t>
      </w:r>
    </w:p>
    <w:p w:rsidR="005A38AC" w:rsidRPr="0017064A" w:rsidRDefault="005A38AC" w:rsidP="005A38AC">
      <w:pPr>
        <w:rPr>
          <w:b/>
          <w:sz w:val="32"/>
          <w:szCs w:val="28"/>
        </w:rPr>
      </w:pPr>
    </w:p>
    <w:tbl>
      <w:tblPr>
        <w:tblW w:w="14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652"/>
        <w:gridCol w:w="4961"/>
      </w:tblGrid>
      <w:tr w:rsidR="005A38AC" w:rsidRPr="0017064A" w:rsidTr="00F135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170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AC" w:rsidRPr="00170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17064A">
              <w:rPr>
                <w:b/>
                <w:snapToGrid w:val="0"/>
                <w:sz w:val="32"/>
                <w:szCs w:val="22"/>
              </w:rPr>
              <w:t>2017 г.</w:t>
            </w:r>
          </w:p>
        </w:tc>
      </w:tr>
      <w:tr w:rsidR="005A38AC" w:rsidRPr="0017064A" w:rsidTr="00F135D5">
        <w:tc>
          <w:tcPr>
            <w:tcW w:w="7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170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AC" w:rsidRPr="00170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17064A">
              <w:rPr>
                <w:b/>
                <w:snapToGrid w:val="0"/>
                <w:sz w:val="32"/>
                <w:szCs w:val="22"/>
              </w:rPr>
              <w:t>План по району Северное Медведково</w:t>
            </w:r>
          </w:p>
        </w:tc>
      </w:tr>
      <w:tr w:rsidR="005A38AC" w:rsidRPr="0017064A" w:rsidTr="00F135D5">
        <w:trPr>
          <w:cantSplit/>
          <w:trHeight w:val="952"/>
        </w:trPr>
        <w:tc>
          <w:tcPr>
            <w:tcW w:w="7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AC" w:rsidRPr="0017064A" w:rsidRDefault="005A38AC" w:rsidP="00F135D5">
            <w:pPr>
              <w:rPr>
                <w:sz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AC" w:rsidRPr="0017064A" w:rsidRDefault="005A38AC" w:rsidP="00F135D5">
            <w:pPr>
              <w:jc w:val="center"/>
              <w:rPr>
                <w:sz w:val="28"/>
              </w:rPr>
            </w:pPr>
            <w:r w:rsidRPr="0017064A">
              <w:rPr>
                <w:b/>
                <w:szCs w:val="22"/>
              </w:rPr>
              <w:t>Количество (единица)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AC" w:rsidRPr="0017064A" w:rsidRDefault="005A38AC" w:rsidP="00F135D5">
            <w:pPr>
              <w:jc w:val="center"/>
              <w:rPr>
                <w:b/>
                <w:szCs w:val="22"/>
              </w:rPr>
            </w:pPr>
            <w:r w:rsidRPr="0017064A">
              <w:rPr>
                <w:b/>
                <w:szCs w:val="22"/>
              </w:rPr>
              <w:t xml:space="preserve">Объем финансирования, </w:t>
            </w:r>
          </w:p>
          <w:p w:rsidR="005A38AC" w:rsidRPr="0017064A" w:rsidRDefault="005A38AC" w:rsidP="00F135D5">
            <w:pPr>
              <w:jc w:val="center"/>
              <w:rPr>
                <w:sz w:val="28"/>
              </w:rPr>
            </w:pPr>
            <w:proofErr w:type="spellStart"/>
            <w:r w:rsidRPr="0017064A">
              <w:rPr>
                <w:b/>
                <w:szCs w:val="22"/>
              </w:rPr>
              <w:t>тыс.руб</w:t>
            </w:r>
            <w:proofErr w:type="spellEnd"/>
            <w:r w:rsidRPr="0017064A">
              <w:rPr>
                <w:b/>
                <w:szCs w:val="22"/>
              </w:rPr>
              <w:t>.</w:t>
            </w:r>
          </w:p>
        </w:tc>
      </w:tr>
      <w:tr w:rsidR="005A38AC" w:rsidRPr="00B3264A" w:rsidTr="00F135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AC" w:rsidRPr="0017064A" w:rsidRDefault="005A38AC" w:rsidP="00F135D5">
            <w:pPr>
              <w:jc w:val="both"/>
              <w:rPr>
                <w:b/>
                <w:sz w:val="28"/>
              </w:rPr>
            </w:pPr>
            <w:r w:rsidRPr="0017064A">
              <w:rPr>
                <w:sz w:val="28"/>
              </w:rPr>
              <w:t>Благоустройство территорий жилой застройки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17064A" w:rsidRDefault="005A38AC" w:rsidP="00F135D5">
            <w:pPr>
              <w:jc w:val="center"/>
              <w:rPr>
                <w:sz w:val="28"/>
              </w:rPr>
            </w:pPr>
            <w:r w:rsidRPr="0017064A">
              <w:rPr>
                <w:sz w:val="28"/>
              </w:rPr>
              <w:t>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 w:rsidRPr="0017064A">
              <w:rPr>
                <w:sz w:val="28"/>
              </w:rPr>
              <w:t>66 533,33</w:t>
            </w:r>
          </w:p>
        </w:tc>
      </w:tr>
    </w:tbl>
    <w:p w:rsidR="005A38AC" w:rsidRPr="00B3264A" w:rsidRDefault="005A38AC" w:rsidP="005A38AC">
      <w:pPr>
        <w:rPr>
          <w:b/>
          <w:i/>
          <w:sz w:val="32"/>
          <w:szCs w:val="28"/>
        </w:rPr>
      </w:pPr>
    </w:p>
    <w:p w:rsidR="005A38AC" w:rsidRPr="00B3264A" w:rsidRDefault="005A38AC" w:rsidP="005A38AC">
      <w:pPr>
        <w:spacing w:after="200" w:line="276" w:lineRule="auto"/>
        <w:rPr>
          <w:b/>
          <w:bCs/>
          <w:kern w:val="32"/>
          <w:sz w:val="36"/>
          <w:szCs w:val="32"/>
          <w:lang w:val="x-none" w:eastAsia="x-none"/>
        </w:rPr>
      </w:pPr>
      <w:r w:rsidRPr="00B3264A">
        <w:rPr>
          <w:sz w:val="28"/>
        </w:rPr>
        <w:br w:type="page"/>
      </w:r>
    </w:p>
    <w:p w:rsidR="005A38AC" w:rsidRPr="00942D3E" w:rsidRDefault="005A38AC" w:rsidP="005A38AC">
      <w:pPr>
        <w:pStyle w:val="1"/>
        <w:shd w:val="clear" w:color="auto" w:fill="FFF2CC" w:themeFill="accent4" w:themeFillTint="33"/>
        <w:jc w:val="center"/>
        <w:rPr>
          <w:rFonts w:ascii="Times New Roman" w:hAnsi="Times New Roman"/>
          <w:color w:val="C00000"/>
          <w:sz w:val="36"/>
        </w:rPr>
      </w:pPr>
      <w:bookmarkStart w:id="18" w:name="_Toc400643259"/>
      <w:r w:rsidRPr="00942D3E">
        <w:rPr>
          <w:rFonts w:ascii="Times New Roman" w:hAnsi="Times New Roman"/>
          <w:color w:val="C00000"/>
          <w:sz w:val="36"/>
        </w:rPr>
        <w:lastRenderedPageBreak/>
        <w:t>10. КОМПЛЕКСНОЕ БЛАГОУСТРОЙСТВО ТЕРРИТОРИИ ОКРУГА</w:t>
      </w:r>
      <w:bookmarkEnd w:id="18"/>
    </w:p>
    <w:p w:rsidR="005A38AC" w:rsidRDefault="005A38AC" w:rsidP="005A38AC">
      <w:pPr>
        <w:rPr>
          <w:sz w:val="32"/>
          <w:szCs w:val="28"/>
          <w:lang w:eastAsia="en-US"/>
        </w:rPr>
      </w:pPr>
    </w:p>
    <w:p w:rsidR="005A38AC" w:rsidRPr="00942D3E" w:rsidRDefault="005A38AC" w:rsidP="005A38AC">
      <w:pPr>
        <w:rPr>
          <w:b/>
          <w:sz w:val="32"/>
          <w:szCs w:val="28"/>
          <w:lang w:eastAsia="en-US"/>
        </w:rPr>
      </w:pPr>
      <w:r w:rsidRPr="00942D3E">
        <w:rPr>
          <w:b/>
          <w:sz w:val="32"/>
          <w:szCs w:val="28"/>
          <w:lang w:eastAsia="en-US"/>
        </w:rPr>
        <w:t>Общие сведения</w:t>
      </w:r>
    </w:p>
    <w:p w:rsidR="005A38AC" w:rsidRPr="00B3264A" w:rsidRDefault="005A38AC" w:rsidP="005A38AC">
      <w:pPr>
        <w:rPr>
          <w:sz w:val="32"/>
          <w:szCs w:val="28"/>
          <w:lang w:eastAsia="en-US"/>
        </w:rPr>
      </w:pPr>
      <w:r w:rsidRPr="00B3264A">
        <w:rPr>
          <w:sz w:val="32"/>
          <w:szCs w:val="28"/>
          <w:lang w:eastAsia="en-US"/>
        </w:rPr>
        <w:t xml:space="preserve"> </w:t>
      </w:r>
    </w:p>
    <w:tbl>
      <w:tblPr>
        <w:tblpPr w:leftFromText="180" w:rightFromText="180" w:vertAnchor="text" w:tblpY="1"/>
        <w:tblOverlap w:val="never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2409"/>
        <w:gridCol w:w="4678"/>
      </w:tblGrid>
      <w:tr w:rsidR="005A38AC" w:rsidRPr="00B3264A" w:rsidTr="00F135D5">
        <w:tc>
          <w:tcPr>
            <w:tcW w:w="8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AC" w:rsidRPr="0017064A" w:rsidRDefault="005A38AC" w:rsidP="00F135D5">
            <w:pPr>
              <w:jc w:val="center"/>
              <w:rPr>
                <w:sz w:val="28"/>
              </w:rPr>
            </w:pPr>
            <w:r w:rsidRPr="0017064A">
              <w:rPr>
                <w:b/>
                <w:snapToGrid w:val="0"/>
                <w:sz w:val="32"/>
                <w:szCs w:val="22"/>
              </w:rPr>
              <w:t>Наименование</w:t>
            </w:r>
            <w:r w:rsidRPr="0017064A">
              <w:rPr>
                <w:sz w:val="28"/>
              </w:rPr>
              <w:t xml:space="preserve"> </w:t>
            </w:r>
            <w:r w:rsidRPr="0017064A">
              <w:rPr>
                <w:b/>
                <w:snapToGrid w:val="0"/>
                <w:sz w:val="32"/>
                <w:szCs w:val="22"/>
              </w:rPr>
              <w:t>мероприятия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170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17064A">
              <w:rPr>
                <w:b/>
                <w:snapToGrid w:val="0"/>
                <w:sz w:val="32"/>
                <w:szCs w:val="22"/>
              </w:rPr>
              <w:t>2017 г.</w:t>
            </w:r>
          </w:p>
        </w:tc>
      </w:tr>
      <w:tr w:rsidR="005A38AC" w:rsidRPr="00B3264A" w:rsidTr="00F135D5">
        <w:tc>
          <w:tcPr>
            <w:tcW w:w="8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AC" w:rsidRPr="00170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170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17064A">
              <w:rPr>
                <w:b/>
                <w:snapToGrid w:val="0"/>
                <w:sz w:val="32"/>
                <w:szCs w:val="22"/>
              </w:rPr>
              <w:t>План по району Северное Медведково</w:t>
            </w:r>
          </w:p>
        </w:tc>
      </w:tr>
      <w:tr w:rsidR="005A38AC" w:rsidRPr="00B3264A" w:rsidTr="00F135D5">
        <w:trPr>
          <w:cantSplit/>
          <w:trHeight w:val="952"/>
        </w:trPr>
        <w:tc>
          <w:tcPr>
            <w:tcW w:w="8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170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17064A" w:rsidRDefault="005A38AC" w:rsidP="00F135D5">
            <w:pPr>
              <w:jc w:val="center"/>
              <w:rPr>
                <w:b/>
                <w:szCs w:val="22"/>
              </w:rPr>
            </w:pPr>
            <w:r w:rsidRPr="0017064A">
              <w:rPr>
                <w:b/>
                <w:szCs w:val="22"/>
              </w:rPr>
              <w:t>Количество (единица, га)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17064A" w:rsidRDefault="005A38AC" w:rsidP="00F135D5">
            <w:pPr>
              <w:jc w:val="center"/>
              <w:rPr>
                <w:b/>
                <w:szCs w:val="22"/>
              </w:rPr>
            </w:pPr>
            <w:r w:rsidRPr="0017064A">
              <w:rPr>
                <w:b/>
                <w:szCs w:val="22"/>
              </w:rPr>
              <w:t xml:space="preserve">Объем финансирования, </w:t>
            </w:r>
          </w:p>
          <w:p w:rsidR="005A38AC" w:rsidRPr="0017064A" w:rsidRDefault="005A38AC" w:rsidP="00F135D5">
            <w:pPr>
              <w:jc w:val="center"/>
              <w:rPr>
                <w:b/>
                <w:szCs w:val="22"/>
              </w:rPr>
            </w:pPr>
            <w:proofErr w:type="spellStart"/>
            <w:r w:rsidRPr="0017064A">
              <w:rPr>
                <w:b/>
                <w:szCs w:val="22"/>
              </w:rPr>
              <w:t>тыс.руб</w:t>
            </w:r>
            <w:proofErr w:type="spellEnd"/>
            <w:r w:rsidRPr="0017064A">
              <w:rPr>
                <w:b/>
                <w:szCs w:val="22"/>
              </w:rPr>
              <w:t>.</w:t>
            </w:r>
          </w:p>
        </w:tc>
      </w:tr>
      <w:tr w:rsidR="005A38AC" w:rsidRPr="00B3264A" w:rsidTr="00F135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17064A" w:rsidRDefault="005A38AC" w:rsidP="00F135D5">
            <w:pPr>
              <w:rPr>
                <w:sz w:val="28"/>
              </w:rPr>
            </w:pPr>
            <w:r w:rsidRPr="0017064A">
              <w:rPr>
                <w:sz w:val="28"/>
              </w:rPr>
              <w:t>1. Цветочное оформление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17064A" w:rsidRDefault="005A38AC" w:rsidP="00F135D5">
            <w:pPr>
              <w:jc w:val="center"/>
              <w:rPr>
                <w:sz w:val="28"/>
              </w:rPr>
            </w:pPr>
            <w:r w:rsidRPr="0017064A">
              <w:rPr>
                <w:sz w:val="28"/>
              </w:rPr>
              <w:t>0,17517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17064A" w:rsidRDefault="005A38AC" w:rsidP="00F135D5">
            <w:pPr>
              <w:jc w:val="center"/>
              <w:rPr>
                <w:sz w:val="28"/>
              </w:rPr>
            </w:pPr>
            <w:r w:rsidRPr="0017064A">
              <w:rPr>
                <w:sz w:val="28"/>
              </w:rPr>
              <w:t>17 299,00</w:t>
            </w:r>
          </w:p>
        </w:tc>
      </w:tr>
      <w:tr w:rsidR="005A38AC" w:rsidRPr="00B3264A" w:rsidTr="00F135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17064A" w:rsidRDefault="005A38AC" w:rsidP="00F135D5">
            <w:pPr>
              <w:rPr>
                <w:sz w:val="28"/>
              </w:rPr>
            </w:pPr>
            <w:r w:rsidRPr="0017064A">
              <w:rPr>
                <w:sz w:val="28"/>
              </w:rPr>
              <w:t>2. Содержание зеленых насаждений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17064A" w:rsidRDefault="005A38AC" w:rsidP="00F135D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17064A" w:rsidRDefault="005A38AC" w:rsidP="00F135D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5A38AC" w:rsidRPr="00B3264A" w:rsidTr="00F135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17064A" w:rsidRDefault="005A38AC" w:rsidP="00F135D5">
            <w:pPr>
              <w:rPr>
                <w:sz w:val="28"/>
              </w:rPr>
            </w:pPr>
            <w:r w:rsidRPr="0017064A">
              <w:rPr>
                <w:sz w:val="28"/>
              </w:rPr>
              <w:t>3. Понижение газонов до уровня бортового камня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17064A" w:rsidRDefault="005A38AC" w:rsidP="00F135D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17064A" w:rsidRDefault="005A38AC" w:rsidP="00F135D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</w:tbl>
    <w:p w:rsidR="005A38AC" w:rsidRPr="00B3264A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pStyle w:val="1"/>
        <w:jc w:val="center"/>
        <w:rPr>
          <w:rFonts w:ascii="Times New Roman" w:hAnsi="Times New Roman"/>
          <w:sz w:val="36"/>
        </w:rPr>
      </w:pPr>
      <w:bookmarkStart w:id="19" w:name="_Toc400643260"/>
      <w:r>
        <w:rPr>
          <w:rFonts w:ascii="Times New Roman" w:hAnsi="Times New Roman"/>
          <w:sz w:val="36"/>
        </w:rPr>
        <w:br w:type="page"/>
      </w:r>
    </w:p>
    <w:p w:rsidR="005A38AC" w:rsidRPr="00942D3E" w:rsidRDefault="005A38AC" w:rsidP="005A38AC">
      <w:pPr>
        <w:pStyle w:val="1"/>
        <w:shd w:val="clear" w:color="auto" w:fill="FFF2CC" w:themeFill="accent4" w:themeFillTint="33"/>
        <w:jc w:val="center"/>
        <w:rPr>
          <w:rFonts w:ascii="Times New Roman" w:hAnsi="Times New Roman"/>
          <w:color w:val="C00000"/>
          <w:sz w:val="36"/>
        </w:rPr>
      </w:pPr>
      <w:r w:rsidRPr="00942D3E">
        <w:rPr>
          <w:rFonts w:ascii="Times New Roman" w:hAnsi="Times New Roman"/>
          <w:color w:val="C00000"/>
          <w:sz w:val="36"/>
        </w:rPr>
        <w:lastRenderedPageBreak/>
        <w:t>11. ОКРУЖАЮЩАЯ СРЕДА И МЕСТА МАССОВОГО ОТДЫХА</w:t>
      </w:r>
      <w:bookmarkEnd w:id="19"/>
    </w:p>
    <w:p w:rsidR="005A38AC" w:rsidRDefault="005A38AC" w:rsidP="005A38AC">
      <w:pPr>
        <w:rPr>
          <w:sz w:val="32"/>
          <w:szCs w:val="28"/>
        </w:rPr>
      </w:pPr>
      <w:r w:rsidRPr="00B3264A">
        <w:rPr>
          <w:sz w:val="32"/>
          <w:szCs w:val="28"/>
        </w:rPr>
        <w:t xml:space="preserve">Карта мест массового отдыха населения </w:t>
      </w:r>
    </w:p>
    <w:p w:rsidR="005A38AC" w:rsidRPr="00B3264A" w:rsidRDefault="005A38AC" w:rsidP="005A38AC">
      <w:pPr>
        <w:rPr>
          <w:sz w:val="32"/>
          <w:szCs w:val="28"/>
        </w:rPr>
      </w:pPr>
      <w:r w:rsidRPr="00B3264A">
        <w:rPr>
          <w:sz w:val="32"/>
          <w:szCs w:val="28"/>
        </w:rPr>
        <w:t>(парки, ООПТ, пляжные зоны, благоустроенные водоемы и т.п. всех видов)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2965"/>
        <w:gridCol w:w="10490"/>
      </w:tblGrid>
      <w:tr w:rsidR="005A38AC" w:rsidRPr="00B3264A" w:rsidTr="00F135D5">
        <w:tc>
          <w:tcPr>
            <w:tcW w:w="1679" w:type="dxa"/>
            <w:shd w:val="clear" w:color="auto" w:fill="auto"/>
          </w:tcPr>
          <w:p w:rsidR="005A38AC" w:rsidRPr="00170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17064A">
              <w:rPr>
                <w:b/>
                <w:snapToGrid w:val="0"/>
                <w:sz w:val="32"/>
                <w:szCs w:val="22"/>
              </w:rPr>
              <w:t>Район</w:t>
            </w:r>
          </w:p>
        </w:tc>
        <w:tc>
          <w:tcPr>
            <w:tcW w:w="2965" w:type="dxa"/>
            <w:shd w:val="clear" w:color="auto" w:fill="auto"/>
          </w:tcPr>
          <w:p w:rsidR="005A38AC" w:rsidRPr="00170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17064A">
              <w:rPr>
                <w:b/>
                <w:snapToGrid w:val="0"/>
                <w:sz w:val="32"/>
                <w:szCs w:val="22"/>
              </w:rPr>
              <w:t>Объект</w:t>
            </w:r>
          </w:p>
        </w:tc>
        <w:tc>
          <w:tcPr>
            <w:tcW w:w="10490" w:type="dxa"/>
            <w:shd w:val="clear" w:color="auto" w:fill="auto"/>
          </w:tcPr>
          <w:p w:rsidR="005A38AC" w:rsidRPr="00170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17064A">
              <w:rPr>
                <w:b/>
                <w:snapToGrid w:val="0"/>
                <w:sz w:val="32"/>
                <w:szCs w:val="22"/>
              </w:rPr>
              <w:t>Адрес</w:t>
            </w:r>
          </w:p>
        </w:tc>
      </w:tr>
      <w:tr w:rsidR="005A38AC" w:rsidRPr="00B3264A" w:rsidTr="00F135D5">
        <w:tc>
          <w:tcPr>
            <w:tcW w:w="1679" w:type="dxa"/>
            <w:vMerge w:val="restart"/>
            <w:shd w:val="clear" w:color="auto" w:fill="auto"/>
          </w:tcPr>
          <w:p w:rsidR="005A38AC" w:rsidRPr="0017064A" w:rsidRDefault="005A38AC" w:rsidP="00F135D5">
            <w:pPr>
              <w:rPr>
                <w:sz w:val="28"/>
              </w:rPr>
            </w:pPr>
            <w:r>
              <w:rPr>
                <w:sz w:val="28"/>
              </w:rPr>
              <w:t>Северное М</w:t>
            </w:r>
            <w:r w:rsidRPr="0017064A">
              <w:rPr>
                <w:sz w:val="28"/>
              </w:rPr>
              <w:t>едведково</w:t>
            </w:r>
          </w:p>
        </w:tc>
        <w:tc>
          <w:tcPr>
            <w:tcW w:w="2965" w:type="dxa"/>
            <w:shd w:val="clear" w:color="auto" w:fill="FFFFFF"/>
          </w:tcPr>
          <w:p w:rsidR="005A38AC" w:rsidRPr="0017064A" w:rsidRDefault="005A38AC" w:rsidP="00F135D5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Особо охраняемая природная территория (ООППТ/ОПК)</w:t>
            </w:r>
          </w:p>
        </w:tc>
        <w:tc>
          <w:tcPr>
            <w:tcW w:w="10490" w:type="dxa"/>
            <w:shd w:val="clear" w:color="auto" w:fill="auto"/>
          </w:tcPr>
          <w:p w:rsidR="005A38AC" w:rsidRPr="00986EDC" w:rsidRDefault="005A38AC" w:rsidP="00F135D5">
            <w:pPr>
              <w:rPr>
                <w:sz w:val="28"/>
                <w:szCs w:val="28"/>
                <w:lang w:eastAsia="en-US"/>
              </w:rPr>
            </w:pPr>
            <w:r w:rsidRPr="00986EDC">
              <w:rPr>
                <w:sz w:val="28"/>
                <w:szCs w:val="28"/>
              </w:rPr>
              <w:t>Постановление Правительства Москвы от 07.12.2004 № 854-</w:t>
            </w:r>
            <w:proofErr w:type="gramStart"/>
            <w:r w:rsidRPr="00986EDC">
              <w:rPr>
                <w:sz w:val="28"/>
                <w:szCs w:val="28"/>
              </w:rPr>
              <w:t>ПП  (</w:t>
            </w:r>
            <w:proofErr w:type="gramEnd"/>
            <w:r w:rsidRPr="00986EDC">
              <w:rPr>
                <w:sz w:val="28"/>
                <w:szCs w:val="28"/>
              </w:rPr>
              <w:t xml:space="preserve">ППМ № 208-ПП от 14.04.2015г. «Об изменении границ особо охраняемой природной территории «Природно-исторический парк «Останкино» и внесении </w:t>
            </w:r>
            <w:proofErr w:type="spellStart"/>
            <w:r w:rsidRPr="00986EDC">
              <w:rPr>
                <w:sz w:val="28"/>
                <w:szCs w:val="28"/>
              </w:rPr>
              <w:t>изменнений</w:t>
            </w:r>
            <w:proofErr w:type="spellEnd"/>
            <w:r w:rsidRPr="00986EDC">
              <w:rPr>
                <w:sz w:val="28"/>
                <w:szCs w:val="28"/>
              </w:rPr>
              <w:t xml:space="preserve"> в постановление Правительства Москвы от 29 декабря 1998г. №1012 и от 19 января 1999г. №38»)</w:t>
            </w:r>
          </w:p>
        </w:tc>
      </w:tr>
      <w:tr w:rsidR="005A38AC" w:rsidRPr="00B3264A" w:rsidTr="00F135D5">
        <w:tc>
          <w:tcPr>
            <w:tcW w:w="1679" w:type="dxa"/>
            <w:vMerge/>
            <w:shd w:val="clear" w:color="auto" w:fill="auto"/>
          </w:tcPr>
          <w:p w:rsidR="005A38AC" w:rsidRDefault="005A38AC" w:rsidP="00F135D5">
            <w:pPr>
              <w:rPr>
                <w:sz w:val="28"/>
              </w:rPr>
            </w:pPr>
          </w:p>
        </w:tc>
        <w:tc>
          <w:tcPr>
            <w:tcW w:w="2965" w:type="dxa"/>
            <w:shd w:val="clear" w:color="auto" w:fill="FFFFFF"/>
          </w:tcPr>
          <w:p w:rsidR="005A38AC" w:rsidRDefault="005A38AC" w:rsidP="00F135D5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Водоем - пруд</w:t>
            </w:r>
          </w:p>
        </w:tc>
        <w:tc>
          <w:tcPr>
            <w:tcW w:w="10490" w:type="dxa"/>
            <w:shd w:val="clear" w:color="auto" w:fill="auto"/>
          </w:tcPr>
          <w:p w:rsidR="005A38AC" w:rsidRDefault="005A38AC" w:rsidP="00F135D5">
            <w:r>
              <w:t>ул. Полярная, д. 56</w:t>
            </w:r>
          </w:p>
        </w:tc>
      </w:tr>
      <w:tr w:rsidR="005A38AC" w:rsidRPr="00B3264A" w:rsidTr="00F135D5">
        <w:tc>
          <w:tcPr>
            <w:tcW w:w="1679" w:type="dxa"/>
            <w:vMerge/>
            <w:shd w:val="clear" w:color="auto" w:fill="auto"/>
          </w:tcPr>
          <w:p w:rsidR="005A38AC" w:rsidRDefault="005A38AC" w:rsidP="00F135D5">
            <w:pPr>
              <w:rPr>
                <w:sz w:val="28"/>
              </w:rPr>
            </w:pPr>
          </w:p>
        </w:tc>
        <w:tc>
          <w:tcPr>
            <w:tcW w:w="2965" w:type="dxa"/>
            <w:shd w:val="clear" w:color="auto" w:fill="FFFFFF"/>
          </w:tcPr>
          <w:p w:rsidR="005A38AC" w:rsidRDefault="005A38AC" w:rsidP="00F135D5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Парк *</w:t>
            </w:r>
          </w:p>
        </w:tc>
        <w:tc>
          <w:tcPr>
            <w:tcW w:w="10490" w:type="dxa"/>
            <w:shd w:val="clear" w:color="auto" w:fill="auto"/>
          </w:tcPr>
          <w:p w:rsidR="005A38AC" w:rsidRDefault="005A38AC" w:rsidP="00F135D5">
            <w:r>
              <w:t>Сквер 50-летие ВЛКСМ по адресу: ул. Тихомирова, д. 1</w:t>
            </w:r>
          </w:p>
        </w:tc>
      </w:tr>
    </w:tbl>
    <w:p w:rsidR="005A38AC" w:rsidRDefault="005A38AC" w:rsidP="005A38AC">
      <w:pPr>
        <w:rPr>
          <w:rFonts w:eastAsia="Calibri"/>
        </w:rPr>
      </w:pPr>
      <w:r w:rsidRPr="00986EDC">
        <w:rPr>
          <w:sz w:val="32"/>
          <w:szCs w:val="28"/>
        </w:rPr>
        <w:t>*</w:t>
      </w:r>
      <w:r>
        <w:rPr>
          <w:sz w:val="32"/>
          <w:szCs w:val="28"/>
        </w:rPr>
        <w:t xml:space="preserve"> территория парка </w:t>
      </w:r>
      <w:r>
        <w:rPr>
          <w:rFonts w:eastAsia="Calibri"/>
        </w:rPr>
        <w:t>КЗ «</w:t>
      </w:r>
      <w:proofErr w:type="spellStart"/>
      <w:r>
        <w:rPr>
          <w:rFonts w:eastAsia="Calibri"/>
        </w:rPr>
        <w:t>Алтуфьевский</w:t>
      </w:r>
      <w:proofErr w:type="spellEnd"/>
      <w:r>
        <w:rPr>
          <w:rFonts w:eastAsia="Calibri"/>
        </w:rPr>
        <w:t>, ПЗ «</w:t>
      </w:r>
      <w:proofErr w:type="spellStart"/>
      <w:r>
        <w:rPr>
          <w:rFonts w:eastAsia="Calibri"/>
        </w:rPr>
        <w:t>Медведковский</w:t>
      </w:r>
      <w:proofErr w:type="spellEnd"/>
      <w:r>
        <w:rPr>
          <w:rFonts w:eastAsia="Calibri"/>
        </w:rPr>
        <w:t>», ЛЗ «Лианозовский»</w:t>
      </w:r>
    </w:p>
    <w:p w:rsidR="005A38AC" w:rsidRPr="0017064A" w:rsidRDefault="005A38AC" w:rsidP="005A38AC">
      <w:pPr>
        <w:rPr>
          <w:b/>
          <w:sz w:val="32"/>
          <w:szCs w:val="28"/>
        </w:rPr>
      </w:pPr>
      <w:r w:rsidRPr="0017064A">
        <w:rPr>
          <w:b/>
          <w:sz w:val="32"/>
          <w:szCs w:val="28"/>
        </w:rPr>
        <w:t xml:space="preserve">Общие параметры планируемого финансирования, инвестиций </w:t>
      </w:r>
    </w:p>
    <w:tbl>
      <w:tblPr>
        <w:tblW w:w="1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995"/>
        <w:gridCol w:w="2268"/>
        <w:gridCol w:w="3544"/>
      </w:tblGrid>
      <w:tr w:rsidR="005A38AC" w:rsidRPr="0017064A" w:rsidTr="00F135D5"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170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7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170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17064A">
              <w:rPr>
                <w:b/>
                <w:snapToGrid w:val="0"/>
                <w:sz w:val="32"/>
                <w:szCs w:val="22"/>
              </w:rPr>
              <w:t>2017 г.</w:t>
            </w:r>
          </w:p>
        </w:tc>
      </w:tr>
      <w:tr w:rsidR="005A38AC" w:rsidRPr="0017064A" w:rsidTr="00F135D5"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170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7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170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17064A">
              <w:rPr>
                <w:b/>
                <w:snapToGrid w:val="0"/>
                <w:sz w:val="32"/>
                <w:szCs w:val="22"/>
              </w:rPr>
              <w:t xml:space="preserve">План по району Северное </w:t>
            </w:r>
            <w:proofErr w:type="spellStart"/>
            <w:r w:rsidRPr="0017064A">
              <w:rPr>
                <w:b/>
                <w:snapToGrid w:val="0"/>
                <w:sz w:val="32"/>
                <w:szCs w:val="22"/>
              </w:rPr>
              <w:t>Медведкво</w:t>
            </w:r>
            <w:proofErr w:type="spellEnd"/>
          </w:p>
        </w:tc>
      </w:tr>
      <w:tr w:rsidR="005A38AC" w:rsidRPr="0017064A" w:rsidTr="00F135D5">
        <w:trPr>
          <w:cantSplit/>
          <w:trHeight w:val="57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170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17064A" w:rsidRDefault="005A38AC" w:rsidP="00F135D5">
            <w:pPr>
              <w:jc w:val="center"/>
              <w:rPr>
                <w:b/>
                <w:sz w:val="28"/>
              </w:rPr>
            </w:pPr>
            <w:r w:rsidRPr="0017064A">
              <w:rPr>
                <w:b/>
                <w:szCs w:val="22"/>
              </w:rPr>
              <w:t>Количество (единица)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17064A" w:rsidRDefault="005A38AC" w:rsidP="00F135D5">
            <w:pPr>
              <w:jc w:val="center"/>
              <w:rPr>
                <w:b/>
                <w:sz w:val="28"/>
              </w:rPr>
            </w:pPr>
            <w:r w:rsidRPr="0017064A">
              <w:rPr>
                <w:b/>
                <w:szCs w:val="22"/>
              </w:rPr>
              <w:t>Площадь (единица</w:t>
            </w:r>
            <w:r>
              <w:rPr>
                <w:b/>
                <w:szCs w:val="22"/>
              </w:rPr>
              <w:t>, га</w:t>
            </w:r>
            <w:r w:rsidRPr="0017064A">
              <w:rPr>
                <w:b/>
                <w:szCs w:val="22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17064A" w:rsidRDefault="005A38AC" w:rsidP="00F135D5">
            <w:pPr>
              <w:jc w:val="center"/>
              <w:rPr>
                <w:b/>
                <w:sz w:val="28"/>
              </w:rPr>
            </w:pPr>
            <w:r w:rsidRPr="0017064A">
              <w:rPr>
                <w:b/>
                <w:szCs w:val="22"/>
              </w:rPr>
              <w:t>Объем финансирования</w:t>
            </w:r>
          </w:p>
        </w:tc>
      </w:tr>
      <w:tr w:rsidR="005A38AC" w:rsidRPr="0017064A" w:rsidTr="00F135D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17064A" w:rsidRDefault="005A38AC" w:rsidP="00F135D5">
            <w:pPr>
              <w:rPr>
                <w:sz w:val="28"/>
              </w:rPr>
            </w:pPr>
            <w:r w:rsidRPr="0017064A">
              <w:rPr>
                <w:sz w:val="28"/>
              </w:rPr>
              <w:t>Парки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170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170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17064A" w:rsidRDefault="005A38AC" w:rsidP="00F135D5">
            <w:pPr>
              <w:jc w:val="center"/>
              <w:rPr>
                <w:sz w:val="28"/>
              </w:rPr>
            </w:pPr>
            <w:r w:rsidRPr="0017064A">
              <w:rPr>
                <w:sz w:val="28"/>
              </w:rPr>
              <w:t>-</w:t>
            </w:r>
          </w:p>
        </w:tc>
      </w:tr>
      <w:tr w:rsidR="005A38AC" w:rsidRPr="0017064A" w:rsidTr="00F135D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17064A" w:rsidRDefault="005A38AC" w:rsidP="00F135D5">
            <w:pPr>
              <w:rPr>
                <w:sz w:val="28"/>
              </w:rPr>
            </w:pPr>
            <w:r w:rsidRPr="0017064A">
              <w:rPr>
                <w:sz w:val="28"/>
              </w:rPr>
              <w:t>ООПТ/ОПК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170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170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17064A" w:rsidRDefault="005A38AC" w:rsidP="00F135D5">
            <w:pPr>
              <w:jc w:val="center"/>
              <w:rPr>
                <w:sz w:val="28"/>
              </w:rPr>
            </w:pPr>
            <w:r w:rsidRPr="0017064A">
              <w:rPr>
                <w:sz w:val="28"/>
              </w:rPr>
              <w:t>-</w:t>
            </w:r>
          </w:p>
        </w:tc>
      </w:tr>
      <w:tr w:rsidR="005A38AC" w:rsidRPr="0017064A" w:rsidTr="00F135D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17064A" w:rsidRDefault="005A38AC" w:rsidP="00F135D5">
            <w:pPr>
              <w:rPr>
                <w:sz w:val="28"/>
              </w:rPr>
            </w:pPr>
            <w:r w:rsidRPr="0017064A">
              <w:rPr>
                <w:sz w:val="28"/>
              </w:rPr>
              <w:t>Благоустроенные водоемы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170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170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17064A" w:rsidRDefault="005A38AC" w:rsidP="00F135D5">
            <w:pPr>
              <w:jc w:val="center"/>
              <w:rPr>
                <w:sz w:val="28"/>
              </w:rPr>
            </w:pPr>
            <w:r w:rsidRPr="0017064A">
              <w:rPr>
                <w:sz w:val="28"/>
              </w:rPr>
              <w:t>-</w:t>
            </w:r>
          </w:p>
        </w:tc>
      </w:tr>
    </w:tbl>
    <w:p w:rsidR="005A38AC" w:rsidRPr="0017064A" w:rsidRDefault="005A38AC" w:rsidP="005A38AC">
      <w:pPr>
        <w:rPr>
          <w:b/>
          <w:sz w:val="32"/>
          <w:szCs w:val="28"/>
        </w:rPr>
      </w:pPr>
      <w:r w:rsidRPr="0017064A">
        <w:rPr>
          <w:b/>
          <w:sz w:val="32"/>
          <w:szCs w:val="28"/>
        </w:rPr>
        <w:t xml:space="preserve">Карта развития мест массового отдыха населения (по объектам, по адресам):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183"/>
      </w:tblGrid>
      <w:tr w:rsidR="005A38AC" w:rsidRPr="0017064A" w:rsidTr="00F135D5">
        <w:trPr>
          <w:trHeight w:val="527"/>
        </w:trPr>
        <w:tc>
          <w:tcPr>
            <w:tcW w:w="1809" w:type="dxa"/>
            <w:shd w:val="clear" w:color="auto" w:fill="auto"/>
          </w:tcPr>
          <w:p w:rsidR="005A38AC" w:rsidRPr="00170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17064A">
              <w:rPr>
                <w:b/>
                <w:snapToGrid w:val="0"/>
                <w:sz w:val="32"/>
                <w:szCs w:val="22"/>
              </w:rPr>
              <w:t>№ п/п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5A38AC" w:rsidRPr="00170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17064A">
              <w:rPr>
                <w:b/>
                <w:snapToGrid w:val="0"/>
                <w:sz w:val="32"/>
                <w:szCs w:val="22"/>
              </w:rPr>
              <w:t>Адрес проведения работ</w:t>
            </w:r>
          </w:p>
        </w:tc>
      </w:tr>
      <w:tr w:rsidR="005A38AC" w:rsidRPr="0017064A" w:rsidTr="00F135D5">
        <w:tc>
          <w:tcPr>
            <w:tcW w:w="1809" w:type="dxa"/>
            <w:shd w:val="clear" w:color="auto" w:fill="auto"/>
          </w:tcPr>
          <w:p w:rsidR="005A38AC" w:rsidRPr="0017064A" w:rsidRDefault="005A38AC" w:rsidP="00F135D5">
            <w:pPr>
              <w:jc w:val="center"/>
              <w:rPr>
                <w:sz w:val="28"/>
              </w:rPr>
            </w:pPr>
            <w:r w:rsidRPr="0017064A">
              <w:rPr>
                <w:sz w:val="28"/>
              </w:rPr>
              <w:t>1</w:t>
            </w:r>
          </w:p>
        </w:tc>
        <w:tc>
          <w:tcPr>
            <w:tcW w:w="13183" w:type="dxa"/>
            <w:shd w:val="clear" w:color="auto" w:fill="auto"/>
          </w:tcPr>
          <w:p w:rsidR="005A38AC" w:rsidRPr="0017064A" w:rsidRDefault="005A38AC" w:rsidP="00F135D5">
            <w:pPr>
              <w:jc w:val="center"/>
              <w:rPr>
                <w:sz w:val="28"/>
              </w:rPr>
            </w:pPr>
            <w:r w:rsidRPr="0017064A">
              <w:rPr>
                <w:sz w:val="28"/>
              </w:rPr>
              <w:t>-</w:t>
            </w:r>
          </w:p>
        </w:tc>
      </w:tr>
    </w:tbl>
    <w:p w:rsidR="005A38AC" w:rsidRPr="0017064A" w:rsidRDefault="005A38AC" w:rsidP="005A38AC">
      <w:pPr>
        <w:rPr>
          <w:b/>
          <w:sz w:val="32"/>
          <w:szCs w:val="28"/>
        </w:rPr>
      </w:pPr>
      <w:r w:rsidRPr="0017064A">
        <w:rPr>
          <w:b/>
          <w:sz w:val="32"/>
          <w:szCs w:val="28"/>
        </w:rPr>
        <w:t>Планируемые мероприятия по развитию: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3041"/>
      </w:tblGrid>
      <w:tr w:rsidR="005A38AC" w:rsidRPr="0017064A" w:rsidTr="00F135D5">
        <w:tc>
          <w:tcPr>
            <w:tcW w:w="1951" w:type="dxa"/>
            <w:shd w:val="clear" w:color="auto" w:fill="auto"/>
          </w:tcPr>
          <w:p w:rsidR="005A38AC" w:rsidRPr="005A38AC" w:rsidRDefault="005A38AC" w:rsidP="00F135D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5A38AC">
              <w:rPr>
                <w:b/>
                <w:snapToGrid w:val="0"/>
                <w:sz w:val="28"/>
                <w:szCs w:val="28"/>
              </w:rPr>
              <w:t>№</w:t>
            </w:r>
          </w:p>
          <w:p w:rsidR="005A38AC" w:rsidRPr="005A38AC" w:rsidRDefault="005A38AC" w:rsidP="00F135D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5A38AC">
              <w:rPr>
                <w:b/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5A38AC" w:rsidRPr="005A38AC" w:rsidRDefault="005A38AC" w:rsidP="00F135D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5A38AC">
              <w:rPr>
                <w:b/>
                <w:snapToGrid w:val="0"/>
                <w:sz w:val="28"/>
                <w:szCs w:val="28"/>
              </w:rPr>
              <w:t>Адрес проведения работ</w:t>
            </w:r>
          </w:p>
        </w:tc>
      </w:tr>
      <w:tr w:rsidR="005A38AC" w:rsidRPr="00942D3E" w:rsidTr="00F135D5">
        <w:tc>
          <w:tcPr>
            <w:tcW w:w="1951" w:type="dxa"/>
            <w:shd w:val="clear" w:color="auto" w:fill="auto"/>
          </w:tcPr>
          <w:p w:rsidR="005A38AC" w:rsidRPr="005A38AC" w:rsidRDefault="005A38AC" w:rsidP="00F135D5">
            <w:pPr>
              <w:jc w:val="center"/>
            </w:pPr>
            <w:r w:rsidRPr="005A38AC">
              <w:t>1</w:t>
            </w:r>
          </w:p>
        </w:tc>
        <w:tc>
          <w:tcPr>
            <w:tcW w:w="13041" w:type="dxa"/>
            <w:shd w:val="clear" w:color="auto" w:fill="auto"/>
          </w:tcPr>
          <w:p w:rsidR="005A38AC" w:rsidRPr="005A38AC" w:rsidRDefault="005A38AC" w:rsidP="00F135D5">
            <w:pPr>
              <w:jc w:val="center"/>
            </w:pPr>
            <w:r w:rsidRPr="005A38AC">
              <w:t>-</w:t>
            </w:r>
          </w:p>
        </w:tc>
      </w:tr>
    </w:tbl>
    <w:p w:rsidR="005A38AC" w:rsidRPr="00942D3E" w:rsidRDefault="005A38AC" w:rsidP="005A38AC">
      <w:pPr>
        <w:pStyle w:val="1"/>
        <w:shd w:val="clear" w:color="auto" w:fill="FFF2CC" w:themeFill="accent4" w:themeFillTint="33"/>
        <w:jc w:val="center"/>
        <w:rPr>
          <w:rFonts w:ascii="Times New Roman" w:hAnsi="Times New Roman"/>
          <w:color w:val="C00000"/>
          <w:sz w:val="36"/>
        </w:rPr>
      </w:pPr>
      <w:bookmarkStart w:id="20" w:name="_Toc400643261"/>
      <w:r w:rsidRPr="00942D3E">
        <w:rPr>
          <w:rFonts w:ascii="Times New Roman" w:hAnsi="Times New Roman"/>
          <w:color w:val="C00000"/>
          <w:sz w:val="36"/>
        </w:rPr>
        <w:lastRenderedPageBreak/>
        <w:t>12. РАЗВИТИЕ ТРАНСПОРТНОЙ СИСТЕМЫ</w:t>
      </w:r>
      <w:bookmarkEnd w:id="20"/>
    </w:p>
    <w:p w:rsidR="005A38AC" w:rsidRPr="00B3264A" w:rsidRDefault="005A38AC" w:rsidP="005A38AC">
      <w:pPr>
        <w:rPr>
          <w:sz w:val="32"/>
          <w:szCs w:val="28"/>
        </w:rPr>
      </w:pPr>
    </w:p>
    <w:p w:rsidR="005A38AC" w:rsidRPr="00942D3E" w:rsidRDefault="005A38AC" w:rsidP="005A38AC">
      <w:pPr>
        <w:rPr>
          <w:b/>
          <w:sz w:val="32"/>
          <w:szCs w:val="28"/>
        </w:rPr>
      </w:pPr>
      <w:r w:rsidRPr="00942D3E">
        <w:rPr>
          <w:b/>
          <w:sz w:val="32"/>
          <w:szCs w:val="28"/>
        </w:rPr>
        <w:t>Карта объектов транспортной инфраструктуры</w:t>
      </w:r>
    </w:p>
    <w:p w:rsidR="005A38AC" w:rsidRPr="00B3264A" w:rsidRDefault="005A38AC" w:rsidP="005A38AC">
      <w:pPr>
        <w:rPr>
          <w:sz w:val="32"/>
          <w:szCs w:val="28"/>
        </w:rPr>
      </w:pPr>
    </w:p>
    <w:tbl>
      <w:tblPr>
        <w:tblW w:w="1460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73"/>
        <w:gridCol w:w="5528"/>
      </w:tblGrid>
      <w:tr w:rsidR="005A38AC" w:rsidRPr="00B3264A" w:rsidTr="00F135D5">
        <w:trPr>
          <w:trHeight w:val="735"/>
          <w:tblHeader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z w:val="32"/>
                <w:szCs w:val="28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Наименование объекта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8AC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>
              <w:rPr>
                <w:b/>
                <w:snapToGrid w:val="0"/>
                <w:sz w:val="32"/>
                <w:szCs w:val="22"/>
              </w:rPr>
              <w:t>2017</w:t>
            </w:r>
          </w:p>
          <w:p w:rsidR="005A38AC" w:rsidRPr="00B32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>
              <w:rPr>
                <w:b/>
                <w:snapToGrid w:val="0"/>
                <w:sz w:val="32"/>
                <w:szCs w:val="22"/>
              </w:rPr>
              <w:t>район Северное Медведково</w:t>
            </w:r>
          </w:p>
        </w:tc>
      </w:tr>
      <w:tr w:rsidR="005A38AC" w:rsidRPr="00B3264A" w:rsidTr="00F135D5">
        <w:trPr>
          <w:trHeight w:val="352"/>
          <w:tblHeader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- метро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A38AC" w:rsidRPr="00B3264A" w:rsidTr="00F135D5">
        <w:trPr>
          <w:trHeight w:val="352"/>
          <w:tblHeader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- автовокзалы и транспортно-пересадочные узлы (ТПУ)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1*</w:t>
            </w:r>
          </w:p>
        </w:tc>
      </w:tr>
      <w:tr w:rsidR="005A38AC" w:rsidRPr="00B3264A" w:rsidTr="00F135D5">
        <w:trPr>
          <w:trHeight w:val="208"/>
          <w:tblHeader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- выделенные полосы для общественного транспорта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**</w:t>
            </w:r>
          </w:p>
        </w:tc>
      </w:tr>
    </w:tbl>
    <w:p w:rsidR="005A38AC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sz w:val="28"/>
          <w:szCs w:val="28"/>
        </w:rPr>
      </w:pPr>
      <w:r w:rsidRPr="00D754A5">
        <w:t>*</w:t>
      </w:r>
      <w:r w:rsidRPr="00942D3E">
        <w:rPr>
          <w:sz w:val="28"/>
          <w:szCs w:val="28"/>
        </w:rPr>
        <w:t xml:space="preserve"> </w:t>
      </w:r>
      <w:r w:rsidRPr="00942D3E">
        <w:t>Проектирование ТПУ у станции метрополитена: «Медведково».</w:t>
      </w:r>
      <w:r>
        <w:rPr>
          <w:sz w:val="28"/>
          <w:szCs w:val="28"/>
        </w:rPr>
        <w:t xml:space="preserve"> </w:t>
      </w:r>
    </w:p>
    <w:p w:rsidR="005A38AC" w:rsidRPr="00D754A5" w:rsidRDefault="005A38AC" w:rsidP="005A38AC">
      <w:r>
        <w:rPr>
          <w:sz w:val="28"/>
          <w:szCs w:val="28"/>
        </w:rPr>
        <w:t xml:space="preserve">  О</w:t>
      </w:r>
      <w:r w:rsidRPr="00D754A5">
        <w:t>бъекты в стадии проектирования. Предварит</w:t>
      </w:r>
      <w:r>
        <w:t>ельный срок сдачи объекта – 2017-2018</w:t>
      </w:r>
      <w:r w:rsidRPr="00D754A5">
        <w:t xml:space="preserve">гг. </w:t>
      </w:r>
    </w:p>
    <w:p w:rsidR="005A38AC" w:rsidRPr="00B3264A" w:rsidRDefault="005A38AC" w:rsidP="005A38AC">
      <w:pPr>
        <w:rPr>
          <w:sz w:val="32"/>
          <w:szCs w:val="28"/>
        </w:rPr>
      </w:pPr>
      <w:r>
        <w:t>**в 2017</w:t>
      </w:r>
      <w:r w:rsidRPr="00D754A5">
        <w:t xml:space="preserve"> году запланирован ввод выделенной полосы для общественного транспорта по ул. Широкая</w:t>
      </w:r>
    </w:p>
    <w:p w:rsidR="005A38AC" w:rsidRPr="00942D3E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sz w:val="32"/>
          <w:szCs w:val="28"/>
        </w:rPr>
      </w:pPr>
    </w:p>
    <w:p w:rsidR="005A38AC" w:rsidRPr="00942D3E" w:rsidRDefault="005A38AC" w:rsidP="005A38AC">
      <w:pPr>
        <w:rPr>
          <w:b/>
          <w:sz w:val="32"/>
          <w:szCs w:val="28"/>
        </w:rPr>
      </w:pPr>
      <w:r w:rsidRPr="00942D3E">
        <w:rPr>
          <w:b/>
          <w:sz w:val="32"/>
          <w:szCs w:val="28"/>
        </w:rPr>
        <w:lastRenderedPageBreak/>
        <w:t xml:space="preserve">Общие параметры планируемого финансирования, инвестиций </w:t>
      </w:r>
    </w:p>
    <w:p w:rsidR="005A38AC" w:rsidRPr="00B3264A" w:rsidRDefault="005A38AC" w:rsidP="005A38AC">
      <w:pPr>
        <w:rPr>
          <w:sz w:val="32"/>
          <w:szCs w:val="28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701"/>
        <w:gridCol w:w="2977"/>
        <w:gridCol w:w="3969"/>
      </w:tblGrid>
      <w:tr w:rsidR="005A38AC" w:rsidRPr="00B3264A" w:rsidTr="00F135D5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2017 г.</w:t>
            </w:r>
          </w:p>
        </w:tc>
      </w:tr>
      <w:tr w:rsidR="005A38AC" w:rsidRPr="00B3264A" w:rsidTr="00F135D5"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План</w:t>
            </w:r>
            <w:r>
              <w:rPr>
                <w:b/>
                <w:snapToGrid w:val="0"/>
                <w:sz w:val="32"/>
                <w:szCs w:val="22"/>
              </w:rPr>
              <w:t xml:space="preserve"> по району Северное Медведково</w:t>
            </w:r>
          </w:p>
        </w:tc>
      </w:tr>
      <w:tr w:rsidR="005A38AC" w:rsidRPr="00B3264A" w:rsidTr="00F135D5">
        <w:trPr>
          <w:cantSplit/>
          <w:trHeight w:val="85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 w:rsidRPr="00B3264A">
              <w:rPr>
                <w:b/>
                <w:szCs w:val="22"/>
              </w:rPr>
              <w:t>Количество (единица)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zCs w:val="22"/>
              </w:rPr>
            </w:pPr>
            <w:r w:rsidRPr="00B3264A">
              <w:rPr>
                <w:b/>
                <w:szCs w:val="22"/>
              </w:rPr>
              <w:t>Протяженность(км)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 w:rsidRPr="00B3264A">
              <w:rPr>
                <w:b/>
                <w:szCs w:val="22"/>
              </w:rPr>
              <w:t>Объем финансирования</w:t>
            </w:r>
          </w:p>
        </w:tc>
      </w:tr>
      <w:tr w:rsidR="005A38AC" w:rsidRPr="00B3264A" w:rsidTr="00F135D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bookmarkStart w:id="21" w:name="_Hlk476545155"/>
            <w:r w:rsidRPr="00B3264A">
              <w:rPr>
                <w:sz w:val="28"/>
              </w:rPr>
              <w:t>Строительство: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A38AC" w:rsidRPr="00B3264A" w:rsidTr="00F135D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- метро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bookmarkEnd w:id="21"/>
      <w:tr w:rsidR="005A38AC" w:rsidRPr="00B3264A" w:rsidTr="00F135D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- ТПУ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определяется проектом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Default="005A38AC" w:rsidP="00F135D5">
            <w:pPr>
              <w:jc w:val="center"/>
              <w:rPr>
                <w:sz w:val="28"/>
                <w:szCs w:val="28"/>
              </w:rPr>
            </w:pPr>
            <w:r w:rsidRPr="00D754A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D754A5">
              <w:rPr>
                <w:sz w:val="28"/>
                <w:szCs w:val="28"/>
              </w:rPr>
              <w:t>стадии проектирования</w:t>
            </w:r>
            <w:r>
              <w:rPr>
                <w:sz w:val="28"/>
                <w:szCs w:val="28"/>
              </w:rPr>
              <w:t>/</w:t>
            </w:r>
          </w:p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определяется проектом</w:t>
            </w:r>
          </w:p>
        </w:tc>
      </w:tr>
      <w:tr w:rsidR="005A38AC" w:rsidRPr="00B3264A" w:rsidTr="00F135D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- автовокзалы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A38AC" w:rsidRPr="00B3264A" w:rsidTr="00F135D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Создание выделенных полос для общественного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A38AC" w:rsidRPr="00B3264A" w:rsidTr="00F135D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Организация перевозок общественным транспортом: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A38AC" w:rsidRPr="00B3264A" w:rsidTr="00F135D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- организация новых маршрутов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A38AC" w:rsidRPr="00B3264A" w:rsidTr="00F135D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- изменение действующих маршрутов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A38AC" w:rsidRPr="00B3264A" w:rsidTr="00F135D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- отмена действующих маршрутов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5A38AC" w:rsidRPr="00D754A5" w:rsidRDefault="005A38AC" w:rsidP="005A38AC">
      <w:r w:rsidRPr="00D754A5">
        <w:rPr>
          <w:sz w:val="28"/>
          <w:szCs w:val="28"/>
        </w:rPr>
        <w:t>*</w:t>
      </w:r>
      <w:r w:rsidRPr="00D754A5">
        <w:t xml:space="preserve"> объекты в стадии проектирования. Предварит</w:t>
      </w:r>
      <w:r>
        <w:t>ельный срок сдачи объекта – 2017-2018</w:t>
      </w:r>
      <w:r w:rsidRPr="00D754A5">
        <w:t xml:space="preserve">гг. </w:t>
      </w:r>
    </w:p>
    <w:p w:rsidR="005A38AC" w:rsidRPr="00B3264A" w:rsidRDefault="005A38AC" w:rsidP="005A38AC">
      <w:pPr>
        <w:jc w:val="center"/>
        <w:rPr>
          <w:b/>
          <w:sz w:val="32"/>
          <w:szCs w:val="28"/>
        </w:rPr>
      </w:pPr>
    </w:p>
    <w:p w:rsidR="005A38AC" w:rsidRPr="00942D3E" w:rsidRDefault="005A38AC" w:rsidP="005A38AC">
      <w:pPr>
        <w:rPr>
          <w:b/>
          <w:sz w:val="32"/>
          <w:szCs w:val="28"/>
        </w:rPr>
      </w:pPr>
      <w:r w:rsidRPr="00942D3E">
        <w:rPr>
          <w:b/>
          <w:sz w:val="32"/>
          <w:szCs w:val="28"/>
        </w:rPr>
        <w:t>Адресный перечень объектов</w:t>
      </w:r>
    </w:p>
    <w:p w:rsidR="005A38AC" w:rsidRPr="00B3264A" w:rsidRDefault="005A38AC" w:rsidP="005A38AC">
      <w:pPr>
        <w:rPr>
          <w:sz w:val="32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3969"/>
        <w:gridCol w:w="4394"/>
      </w:tblGrid>
      <w:tr w:rsidR="005A38AC" w:rsidRPr="00B3264A" w:rsidTr="00F135D5">
        <w:tc>
          <w:tcPr>
            <w:tcW w:w="3369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B3264A">
              <w:rPr>
                <w:b/>
                <w:sz w:val="32"/>
              </w:rPr>
              <w:t>Вид работ</w:t>
            </w:r>
          </w:p>
        </w:tc>
        <w:tc>
          <w:tcPr>
            <w:tcW w:w="3260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B3264A">
              <w:rPr>
                <w:b/>
                <w:sz w:val="32"/>
              </w:rPr>
              <w:t>Район</w:t>
            </w:r>
          </w:p>
        </w:tc>
        <w:tc>
          <w:tcPr>
            <w:tcW w:w="3969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B3264A">
              <w:rPr>
                <w:b/>
                <w:sz w:val="32"/>
              </w:rPr>
              <w:t>Объект</w:t>
            </w:r>
          </w:p>
        </w:tc>
        <w:tc>
          <w:tcPr>
            <w:tcW w:w="4394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B3264A">
              <w:rPr>
                <w:b/>
                <w:sz w:val="32"/>
              </w:rPr>
              <w:t>Адрес</w:t>
            </w:r>
          </w:p>
        </w:tc>
      </w:tr>
      <w:tr w:rsidR="005A38AC" w:rsidRPr="00B3264A" w:rsidTr="00F135D5">
        <w:tc>
          <w:tcPr>
            <w:tcW w:w="3369" w:type="dxa"/>
            <w:shd w:val="clear" w:color="auto" w:fill="auto"/>
            <w:vAlign w:val="center"/>
          </w:tcPr>
          <w:p w:rsidR="005A38AC" w:rsidRPr="00B3264A" w:rsidRDefault="005A38AC" w:rsidP="00F135D5">
            <w:pPr>
              <w:rPr>
                <w:sz w:val="28"/>
              </w:rPr>
            </w:pPr>
            <w:r>
              <w:rPr>
                <w:sz w:val="28"/>
              </w:rPr>
              <w:t>Строительство ТПУ</w:t>
            </w:r>
          </w:p>
        </w:tc>
        <w:tc>
          <w:tcPr>
            <w:tcW w:w="3260" w:type="dxa"/>
            <w:shd w:val="clear" w:color="auto" w:fill="auto"/>
          </w:tcPr>
          <w:p w:rsidR="005A38AC" w:rsidRPr="00B3264A" w:rsidRDefault="005A38AC" w:rsidP="00F135D5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Северное Медведково</w:t>
            </w:r>
          </w:p>
        </w:tc>
        <w:tc>
          <w:tcPr>
            <w:tcW w:w="3969" w:type="dxa"/>
            <w:shd w:val="clear" w:color="auto" w:fill="auto"/>
          </w:tcPr>
          <w:p w:rsidR="005A38AC" w:rsidRPr="00B3264A" w:rsidRDefault="005A38AC" w:rsidP="00F135D5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ТПУ «Медведково»</w:t>
            </w:r>
          </w:p>
        </w:tc>
        <w:tc>
          <w:tcPr>
            <w:tcW w:w="4394" w:type="dxa"/>
            <w:shd w:val="clear" w:color="auto" w:fill="auto"/>
          </w:tcPr>
          <w:p w:rsidR="005A38AC" w:rsidRPr="00B3264A" w:rsidRDefault="005A38AC" w:rsidP="00F135D5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ул.Широкая – ул. Грекова</w:t>
            </w:r>
          </w:p>
        </w:tc>
      </w:tr>
    </w:tbl>
    <w:p w:rsidR="005A38AC" w:rsidRPr="00B3264A" w:rsidRDefault="005A38AC" w:rsidP="005A38AC">
      <w:pPr>
        <w:spacing w:after="200" w:line="276" w:lineRule="auto"/>
        <w:rPr>
          <w:b/>
          <w:sz w:val="36"/>
          <w:szCs w:val="32"/>
        </w:rPr>
      </w:pPr>
      <w:r w:rsidRPr="00B3264A">
        <w:rPr>
          <w:b/>
          <w:sz w:val="36"/>
          <w:szCs w:val="32"/>
        </w:rPr>
        <w:br w:type="page"/>
      </w:r>
    </w:p>
    <w:p w:rsidR="005A38AC" w:rsidRPr="00942D3E" w:rsidRDefault="005A38AC" w:rsidP="005A38AC">
      <w:pPr>
        <w:pStyle w:val="1"/>
        <w:shd w:val="clear" w:color="auto" w:fill="FFF2CC" w:themeFill="accent4" w:themeFillTint="33"/>
        <w:jc w:val="center"/>
        <w:rPr>
          <w:rFonts w:ascii="Times New Roman" w:hAnsi="Times New Roman"/>
          <w:color w:val="C00000"/>
          <w:sz w:val="36"/>
        </w:rPr>
      </w:pPr>
      <w:bookmarkStart w:id="22" w:name="_Toc400643262"/>
      <w:r w:rsidRPr="00942D3E">
        <w:rPr>
          <w:rFonts w:ascii="Times New Roman" w:hAnsi="Times New Roman"/>
          <w:color w:val="C00000"/>
          <w:sz w:val="36"/>
        </w:rPr>
        <w:lastRenderedPageBreak/>
        <w:t>13. АВТОМОБИЛЬНЫЕ ДОРОГИ И УЛИЧНО-ДОРОЖНАЯ СЕТЬ</w:t>
      </w:r>
      <w:bookmarkEnd w:id="22"/>
    </w:p>
    <w:p w:rsidR="005A38AC" w:rsidRPr="00B3264A" w:rsidRDefault="005A38AC" w:rsidP="005A38AC">
      <w:pPr>
        <w:pStyle w:val="1"/>
        <w:jc w:val="center"/>
        <w:rPr>
          <w:rFonts w:ascii="Times New Roman" w:hAnsi="Times New Roman"/>
          <w:sz w:val="36"/>
        </w:rPr>
      </w:pPr>
      <w:bookmarkStart w:id="23" w:name="_Toc400643263"/>
      <w:r w:rsidRPr="00B3264A">
        <w:rPr>
          <w:rFonts w:ascii="Times New Roman" w:hAnsi="Times New Roman"/>
          <w:sz w:val="36"/>
        </w:rPr>
        <w:t>13.1. Пешеходные переходы</w:t>
      </w:r>
      <w:bookmarkEnd w:id="23"/>
    </w:p>
    <w:p w:rsidR="005A38AC" w:rsidRPr="00B3264A" w:rsidRDefault="005A38AC" w:rsidP="005A38AC">
      <w:pPr>
        <w:rPr>
          <w:sz w:val="32"/>
          <w:szCs w:val="28"/>
          <w:lang w:eastAsia="en-US"/>
        </w:rPr>
      </w:pPr>
    </w:p>
    <w:tbl>
      <w:tblPr>
        <w:tblW w:w="14572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3"/>
        <w:gridCol w:w="4649"/>
      </w:tblGrid>
      <w:tr w:rsidR="005A38AC" w:rsidRPr="00B3264A" w:rsidTr="00F135D5">
        <w:trPr>
          <w:trHeight w:val="352"/>
          <w:tblHeader/>
        </w:trPr>
        <w:tc>
          <w:tcPr>
            <w:tcW w:w="99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8AC" w:rsidRPr="00365397" w:rsidRDefault="005A38AC" w:rsidP="00F135D5">
            <w:pPr>
              <w:jc w:val="center"/>
              <w:rPr>
                <w:b/>
                <w:snapToGrid w:val="0"/>
                <w:sz w:val="28"/>
              </w:rPr>
            </w:pPr>
            <w:r w:rsidRPr="00365397">
              <w:rPr>
                <w:b/>
                <w:snapToGrid w:val="0"/>
                <w:sz w:val="32"/>
                <w:szCs w:val="22"/>
              </w:rPr>
              <w:t>Показатель, ед. измерения</w:t>
            </w:r>
          </w:p>
        </w:tc>
        <w:tc>
          <w:tcPr>
            <w:tcW w:w="46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8AC" w:rsidRPr="00365397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365397">
              <w:rPr>
                <w:b/>
                <w:snapToGrid w:val="0"/>
                <w:sz w:val="32"/>
                <w:szCs w:val="22"/>
              </w:rPr>
              <w:t>Всего по району Северное Медведково</w:t>
            </w:r>
          </w:p>
        </w:tc>
      </w:tr>
      <w:tr w:rsidR="005A38AC" w:rsidRPr="00B3264A" w:rsidTr="00F135D5">
        <w:trPr>
          <w:trHeight w:val="352"/>
          <w:tblHeader/>
        </w:trPr>
        <w:tc>
          <w:tcPr>
            <w:tcW w:w="99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8AC" w:rsidRPr="00365397" w:rsidRDefault="005A38AC" w:rsidP="00F135D5">
            <w:pPr>
              <w:rPr>
                <w:sz w:val="28"/>
              </w:rPr>
            </w:pPr>
          </w:p>
        </w:tc>
        <w:tc>
          <w:tcPr>
            <w:tcW w:w="46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365397" w:rsidRDefault="005A38AC" w:rsidP="00F135D5">
            <w:pPr>
              <w:jc w:val="right"/>
              <w:rPr>
                <w:snapToGrid w:val="0"/>
              </w:rPr>
            </w:pPr>
          </w:p>
        </w:tc>
      </w:tr>
      <w:tr w:rsidR="005A38AC" w:rsidRPr="00B3264A" w:rsidTr="00F135D5">
        <w:trPr>
          <w:trHeight w:val="352"/>
          <w:tblHeader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365397" w:rsidRDefault="005A38AC" w:rsidP="00F135D5">
            <w:pPr>
              <w:jc w:val="both"/>
              <w:rPr>
                <w:sz w:val="28"/>
              </w:rPr>
            </w:pPr>
            <w:r w:rsidRPr="00365397">
              <w:rPr>
                <w:sz w:val="28"/>
              </w:rPr>
              <w:t>- надземные (пешеходные путепроводы)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365397" w:rsidRDefault="005A38AC" w:rsidP="00F135D5">
            <w:pPr>
              <w:jc w:val="center"/>
              <w:rPr>
                <w:snapToGrid w:val="0"/>
              </w:rPr>
            </w:pPr>
            <w:r w:rsidRPr="00365397">
              <w:rPr>
                <w:snapToGrid w:val="0"/>
              </w:rPr>
              <w:t>-</w:t>
            </w:r>
          </w:p>
        </w:tc>
      </w:tr>
      <w:tr w:rsidR="005A38AC" w:rsidRPr="00B3264A" w:rsidTr="00F135D5">
        <w:trPr>
          <w:trHeight w:val="352"/>
          <w:tblHeader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365397" w:rsidRDefault="005A38AC" w:rsidP="00F135D5">
            <w:pPr>
              <w:jc w:val="both"/>
              <w:rPr>
                <w:sz w:val="28"/>
              </w:rPr>
            </w:pPr>
            <w:r w:rsidRPr="00365397">
              <w:rPr>
                <w:sz w:val="28"/>
              </w:rPr>
              <w:t>- наземные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365397" w:rsidRDefault="005A38AC" w:rsidP="00F135D5">
            <w:pPr>
              <w:jc w:val="center"/>
              <w:rPr>
                <w:snapToGrid w:val="0"/>
              </w:rPr>
            </w:pPr>
            <w:r w:rsidRPr="00365397">
              <w:rPr>
                <w:snapToGrid w:val="0"/>
              </w:rPr>
              <w:t>42</w:t>
            </w:r>
          </w:p>
        </w:tc>
      </w:tr>
      <w:tr w:rsidR="005A38AC" w:rsidRPr="00B3264A" w:rsidTr="00F135D5">
        <w:trPr>
          <w:trHeight w:val="208"/>
          <w:tblHeader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365397" w:rsidRDefault="005A38AC" w:rsidP="00F135D5">
            <w:pPr>
              <w:jc w:val="both"/>
              <w:rPr>
                <w:sz w:val="28"/>
              </w:rPr>
            </w:pPr>
            <w:r w:rsidRPr="00365397">
              <w:rPr>
                <w:sz w:val="28"/>
              </w:rPr>
              <w:t>- подземные (пешеходные тоннели)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365397" w:rsidRDefault="005A38AC" w:rsidP="00F135D5">
            <w:pPr>
              <w:jc w:val="center"/>
              <w:rPr>
                <w:snapToGrid w:val="0"/>
              </w:rPr>
            </w:pPr>
            <w:r w:rsidRPr="00365397">
              <w:rPr>
                <w:snapToGrid w:val="0"/>
              </w:rPr>
              <w:t>-</w:t>
            </w:r>
          </w:p>
        </w:tc>
      </w:tr>
    </w:tbl>
    <w:p w:rsidR="005A38AC" w:rsidRPr="00B3264A" w:rsidRDefault="005A38AC" w:rsidP="005A38AC">
      <w:pPr>
        <w:jc w:val="center"/>
        <w:rPr>
          <w:b/>
          <w:sz w:val="32"/>
          <w:szCs w:val="28"/>
        </w:rPr>
      </w:pPr>
    </w:p>
    <w:p w:rsidR="005A38AC" w:rsidRPr="00B3264A" w:rsidRDefault="005A38AC" w:rsidP="005A38AC">
      <w:pPr>
        <w:pStyle w:val="1"/>
        <w:jc w:val="center"/>
        <w:rPr>
          <w:rFonts w:ascii="Times New Roman" w:hAnsi="Times New Roman"/>
          <w:sz w:val="36"/>
        </w:rPr>
      </w:pPr>
      <w:bookmarkStart w:id="24" w:name="_Toc400643264"/>
      <w:r w:rsidRPr="00B3264A">
        <w:rPr>
          <w:rFonts w:ascii="Times New Roman" w:hAnsi="Times New Roman"/>
          <w:sz w:val="36"/>
        </w:rPr>
        <w:t>13.2. Дороги</w:t>
      </w:r>
      <w:bookmarkEnd w:id="24"/>
    </w:p>
    <w:p w:rsidR="005A38AC" w:rsidRPr="00964EA2" w:rsidRDefault="005A38AC" w:rsidP="005A38AC">
      <w:pPr>
        <w:rPr>
          <w:sz w:val="12"/>
          <w:szCs w:val="28"/>
        </w:rPr>
      </w:pPr>
    </w:p>
    <w:p w:rsidR="005A38AC" w:rsidRDefault="005A38AC" w:rsidP="005A38AC">
      <w:pPr>
        <w:rPr>
          <w:sz w:val="32"/>
          <w:szCs w:val="28"/>
        </w:rPr>
      </w:pPr>
      <w:r w:rsidRPr="00B3264A">
        <w:rPr>
          <w:sz w:val="32"/>
          <w:szCs w:val="28"/>
        </w:rPr>
        <w:t xml:space="preserve">Протяженность улично-дорожной сети (УДС) по </w:t>
      </w:r>
      <w:r>
        <w:rPr>
          <w:sz w:val="32"/>
          <w:szCs w:val="28"/>
        </w:rPr>
        <w:t>СВАО</w:t>
      </w:r>
      <w:r w:rsidRPr="00B3264A">
        <w:rPr>
          <w:sz w:val="32"/>
          <w:szCs w:val="28"/>
        </w:rPr>
        <w:t xml:space="preserve"> </w:t>
      </w:r>
      <w:proofErr w:type="gramStart"/>
      <w:r w:rsidRPr="00B3264A">
        <w:rPr>
          <w:sz w:val="32"/>
          <w:szCs w:val="28"/>
        </w:rPr>
        <w:t xml:space="preserve">–  </w:t>
      </w:r>
      <w:r>
        <w:rPr>
          <w:sz w:val="32"/>
          <w:szCs w:val="28"/>
        </w:rPr>
        <w:t>543</w:t>
      </w:r>
      <w:proofErr w:type="gramEnd"/>
      <w:r>
        <w:rPr>
          <w:sz w:val="32"/>
          <w:szCs w:val="28"/>
        </w:rPr>
        <w:t xml:space="preserve">,9 </w:t>
      </w:r>
      <w:r w:rsidRPr="00B3264A">
        <w:rPr>
          <w:sz w:val="32"/>
          <w:szCs w:val="28"/>
        </w:rPr>
        <w:t>км</w:t>
      </w:r>
    </w:p>
    <w:p w:rsidR="005A38AC" w:rsidRPr="00B3264A" w:rsidRDefault="005A38AC" w:rsidP="005A38AC">
      <w:pPr>
        <w:rPr>
          <w:sz w:val="32"/>
          <w:szCs w:val="28"/>
        </w:rPr>
      </w:pPr>
      <w:r w:rsidRPr="00B3264A">
        <w:rPr>
          <w:sz w:val="32"/>
          <w:szCs w:val="28"/>
        </w:rPr>
        <w:t xml:space="preserve">Протяженность улично-дорожной сети (УДС) по </w:t>
      </w:r>
      <w:r>
        <w:rPr>
          <w:sz w:val="32"/>
          <w:szCs w:val="28"/>
        </w:rPr>
        <w:t>району Северное Медведково</w:t>
      </w:r>
      <w:r w:rsidRPr="00B3264A">
        <w:rPr>
          <w:sz w:val="32"/>
          <w:szCs w:val="28"/>
        </w:rPr>
        <w:t xml:space="preserve"> </w:t>
      </w:r>
      <w:proofErr w:type="gramStart"/>
      <w:r w:rsidRPr="00B3264A">
        <w:rPr>
          <w:sz w:val="32"/>
          <w:szCs w:val="28"/>
        </w:rPr>
        <w:t xml:space="preserve">–  </w:t>
      </w:r>
      <w:r>
        <w:rPr>
          <w:sz w:val="32"/>
          <w:szCs w:val="28"/>
        </w:rPr>
        <w:t>24</w:t>
      </w:r>
      <w:proofErr w:type="gramEnd"/>
      <w:r>
        <w:rPr>
          <w:sz w:val="32"/>
          <w:szCs w:val="28"/>
        </w:rPr>
        <w:t xml:space="preserve">, 492 </w:t>
      </w:r>
      <w:r w:rsidRPr="00B3264A">
        <w:rPr>
          <w:sz w:val="32"/>
          <w:szCs w:val="28"/>
        </w:rPr>
        <w:t>км</w:t>
      </w:r>
    </w:p>
    <w:p w:rsidR="005A38AC" w:rsidRPr="00B3264A" w:rsidRDefault="005A38AC" w:rsidP="005A38AC">
      <w:pPr>
        <w:jc w:val="center"/>
        <w:rPr>
          <w:b/>
          <w:sz w:val="32"/>
          <w:szCs w:val="28"/>
        </w:rPr>
      </w:pPr>
    </w:p>
    <w:p w:rsidR="005A38AC" w:rsidRPr="00964EA2" w:rsidRDefault="005A38AC" w:rsidP="005A38AC">
      <w:pPr>
        <w:rPr>
          <w:b/>
          <w:sz w:val="32"/>
          <w:szCs w:val="28"/>
        </w:rPr>
      </w:pPr>
      <w:r w:rsidRPr="00964EA2">
        <w:rPr>
          <w:b/>
          <w:sz w:val="32"/>
          <w:szCs w:val="28"/>
        </w:rPr>
        <w:t xml:space="preserve">Общие параметры планируемого финансирования, инвестиций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126"/>
        <w:gridCol w:w="3544"/>
        <w:gridCol w:w="3828"/>
      </w:tblGrid>
      <w:tr w:rsidR="005A38AC" w:rsidRPr="00B3264A" w:rsidTr="00F135D5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2017 г.</w:t>
            </w:r>
          </w:p>
        </w:tc>
      </w:tr>
      <w:tr w:rsidR="005A38AC" w:rsidRPr="00B3264A" w:rsidTr="00F135D5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План</w:t>
            </w:r>
            <w:r>
              <w:rPr>
                <w:b/>
                <w:snapToGrid w:val="0"/>
                <w:sz w:val="32"/>
                <w:szCs w:val="22"/>
              </w:rPr>
              <w:t xml:space="preserve"> по району Северное Медведково</w:t>
            </w:r>
          </w:p>
        </w:tc>
      </w:tr>
      <w:tr w:rsidR="005A38AC" w:rsidRPr="00B3264A" w:rsidTr="00F135D5">
        <w:trPr>
          <w:cantSplit/>
          <w:trHeight w:val="5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 w:rsidRPr="00B3264A">
              <w:rPr>
                <w:b/>
                <w:szCs w:val="22"/>
              </w:rPr>
              <w:t>Количество (единица)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zCs w:val="22"/>
              </w:rPr>
            </w:pPr>
            <w:r w:rsidRPr="00B3264A">
              <w:rPr>
                <w:b/>
                <w:szCs w:val="22"/>
              </w:rPr>
              <w:t>Протяженность(км)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 w:rsidRPr="00B3264A">
              <w:rPr>
                <w:b/>
                <w:szCs w:val="22"/>
              </w:rPr>
              <w:t>Объем финансирования</w:t>
            </w:r>
          </w:p>
        </w:tc>
      </w:tr>
      <w:tr w:rsidR="005A38AC" w:rsidRPr="00B3264A" w:rsidTr="00F135D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Определяется проектом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Определяется проектом</w:t>
            </w:r>
          </w:p>
        </w:tc>
      </w:tr>
      <w:tr w:rsidR="005A38AC" w:rsidRPr="00B3264A" w:rsidTr="00F135D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Реконструкция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Определяется проектом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43 832,3</w:t>
            </w:r>
          </w:p>
        </w:tc>
      </w:tr>
      <w:tr w:rsidR="005A38AC" w:rsidRPr="00B3264A" w:rsidTr="00F135D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Ремонт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A38AC" w:rsidRPr="00B3264A" w:rsidTr="00F135D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Локальные мероприятия</w:t>
            </w:r>
            <w:r>
              <w:rPr>
                <w:sz w:val="28"/>
              </w:rPr>
              <w:t>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5A38AC" w:rsidRPr="00BA6D9C" w:rsidRDefault="005A38AC" w:rsidP="005A38AC">
      <w:pPr>
        <w:shd w:val="clear" w:color="auto" w:fill="FFFFFF"/>
        <w:spacing w:after="60"/>
        <w:rPr>
          <w:sz w:val="28"/>
          <w:szCs w:val="28"/>
        </w:rPr>
      </w:pPr>
      <w:r w:rsidRPr="00BA6D9C">
        <w:rPr>
          <w:sz w:val="22"/>
          <w:szCs w:val="22"/>
          <w:shd w:val="clear" w:color="auto" w:fill="FFFFFF"/>
        </w:rPr>
        <w:t>**</w:t>
      </w:r>
      <w:r w:rsidRPr="00BA6D9C">
        <w:rPr>
          <w:sz w:val="22"/>
          <w:szCs w:val="22"/>
        </w:rPr>
        <w:t xml:space="preserve"> По информации Департамента транспорта и развития дорожно-транспортной инфраструктуры города Москвы, начиная с 2015 года финансирование на выполнение отдельных видов работ (локальных мероприятий) не предусмотрено.</w:t>
      </w:r>
    </w:p>
    <w:p w:rsidR="005A38AC" w:rsidRPr="00365397" w:rsidRDefault="005A38AC" w:rsidP="005A38AC">
      <w:pPr>
        <w:rPr>
          <w:b/>
          <w:sz w:val="32"/>
          <w:szCs w:val="28"/>
        </w:rPr>
      </w:pPr>
      <w:r w:rsidRPr="00365397">
        <w:rPr>
          <w:b/>
          <w:sz w:val="32"/>
          <w:szCs w:val="28"/>
        </w:rPr>
        <w:lastRenderedPageBreak/>
        <w:t xml:space="preserve">Адресный </w:t>
      </w:r>
      <w:proofErr w:type="gramStart"/>
      <w:r w:rsidRPr="00365397">
        <w:rPr>
          <w:b/>
          <w:sz w:val="32"/>
          <w:szCs w:val="28"/>
        </w:rPr>
        <w:t>перечень  объектов</w:t>
      </w:r>
      <w:proofErr w:type="gramEnd"/>
      <w:r w:rsidRPr="00365397">
        <w:rPr>
          <w:b/>
          <w:sz w:val="32"/>
          <w:szCs w:val="28"/>
        </w:rPr>
        <w:t>:</w:t>
      </w:r>
    </w:p>
    <w:p w:rsidR="005A38AC" w:rsidRPr="00365397" w:rsidRDefault="005A38AC" w:rsidP="005A38AC">
      <w:pPr>
        <w:rPr>
          <w:sz w:val="32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2268"/>
        <w:gridCol w:w="2268"/>
        <w:gridCol w:w="4252"/>
      </w:tblGrid>
      <w:tr w:rsidR="005A38AC" w:rsidRPr="00365397" w:rsidTr="00F135D5">
        <w:tc>
          <w:tcPr>
            <w:tcW w:w="6204" w:type="dxa"/>
            <w:shd w:val="clear" w:color="auto" w:fill="auto"/>
          </w:tcPr>
          <w:p w:rsidR="005A38AC" w:rsidRPr="00365397" w:rsidRDefault="005A38AC" w:rsidP="00F135D5">
            <w:pPr>
              <w:jc w:val="center"/>
              <w:rPr>
                <w:b/>
                <w:sz w:val="32"/>
              </w:rPr>
            </w:pPr>
            <w:r w:rsidRPr="00365397">
              <w:rPr>
                <w:b/>
                <w:sz w:val="32"/>
              </w:rPr>
              <w:t>Вид работ</w:t>
            </w:r>
          </w:p>
        </w:tc>
        <w:tc>
          <w:tcPr>
            <w:tcW w:w="2268" w:type="dxa"/>
            <w:shd w:val="clear" w:color="auto" w:fill="auto"/>
          </w:tcPr>
          <w:p w:rsidR="005A38AC" w:rsidRPr="00365397" w:rsidRDefault="005A38AC" w:rsidP="00F135D5">
            <w:pPr>
              <w:jc w:val="center"/>
              <w:rPr>
                <w:b/>
                <w:sz w:val="32"/>
              </w:rPr>
            </w:pPr>
            <w:r w:rsidRPr="00365397">
              <w:rPr>
                <w:b/>
                <w:sz w:val="32"/>
              </w:rPr>
              <w:t>Район</w:t>
            </w:r>
          </w:p>
        </w:tc>
        <w:tc>
          <w:tcPr>
            <w:tcW w:w="2268" w:type="dxa"/>
            <w:shd w:val="clear" w:color="auto" w:fill="auto"/>
          </w:tcPr>
          <w:p w:rsidR="005A38AC" w:rsidRPr="00365397" w:rsidRDefault="005A38AC" w:rsidP="00F135D5">
            <w:pPr>
              <w:jc w:val="center"/>
              <w:rPr>
                <w:b/>
                <w:sz w:val="32"/>
              </w:rPr>
            </w:pPr>
            <w:r w:rsidRPr="00365397">
              <w:rPr>
                <w:b/>
                <w:sz w:val="32"/>
              </w:rPr>
              <w:t>Объект</w:t>
            </w:r>
          </w:p>
        </w:tc>
        <w:tc>
          <w:tcPr>
            <w:tcW w:w="4252" w:type="dxa"/>
            <w:shd w:val="clear" w:color="auto" w:fill="auto"/>
          </w:tcPr>
          <w:p w:rsidR="005A38AC" w:rsidRPr="00365397" w:rsidRDefault="005A38AC" w:rsidP="00F135D5">
            <w:pPr>
              <w:jc w:val="center"/>
              <w:rPr>
                <w:b/>
                <w:sz w:val="32"/>
              </w:rPr>
            </w:pPr>
            <w:r w:rsidRPr="00365397">
              <w:rPr>
                <w:b/>
                <w:sz w:val="32"/>
              </w:rPr>
              <w:t>Адрес</w:t>
            </w:r>
          </w:p>
        </w:tc>
      </w:tr>
      <w:tr w:rsidR="005A38AC" w:rsidRPr="00365397" w:rsidTr="00F135D5">
        <w:tc>
          <w:tcPr>
            <w:tcW w:w="6204" w:type="dxa"/>
            <w:shd w:val="clear" w:color="auto" w:fill="auto"/>
            <w:vAlign w:val="center"/>
          </w:tcPr>
          <w:p w:rsidR="005A38AC" w:rsidRPr="00365397" w:rsidRDefault="005A38AC" w:rsidP="00F135D5">
            <w:pPr>
              <w:rPr>
                <w:sz w:val="28"/>
              </w:rPr>
            </w:pPr>
            <w:r w:rsidRPr="00365397">
              <w:rPr>
                <w:sz w:val="28"/>
              </w:rPr>
              <w:t>реконструкция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  <w:lang w:eastAsia="en-US"/>
              </w:rPr>
            </w:pPr>
            <w:r w:rsidRPr="00365397">
              <w:rPr>
                <w:sz w:val="28"/>
                <w:lang w:eastAsia="en-US"/>
              </w:rPr>
              <w:t>Северное Медведково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  <w:szCs w:val="28"/>
                <w:lang w:eastAsia="en-US"/>
              </w:rPr>
            </w:pPr>
            <w:r w:rsidRPr="00365397">
              <w:rPr>
                <w:sz w:val="28"/>
                <w:szCs w:val="28"/>
              </w:rPr>
              <w:t>пр. Шокальского (ПИР)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  <w:szCs w:val="28"/>
                <w:lang w:eastAsia="en-US"/>
              </w:rPr>
            </w:pPr>
            <w:r w:rsidRPr="00365397">
              <w:rPr>
                <w:sz w:val="28"/>
                <w:szCs w:val="28"/>
              </w:rPr>
              <w:t>пр. Шокальского</w:t>
            </w:r>
          </w:p>
        </w:tc>
      </w:tr>
      <w:tr w:rsidR="005A38AC" w:rsidRPr="00365397" w:rsidTr="00F135D5">
        <w:tc>
          <w:tcPr>
            <w:tcW w:w="6204" w:type="dxa"/>
            <w:shd w:val="clear" w:color="auto" w:fill="auto"/>
            <w:vAlign w:val="center"/>
          </w:tcPr>
          <w:p w:rsidR="005A38AC" w:rsidRPr="00365397" w:rsidRDefault="005A38AC" w:rsidP="005A38AC">
            <w:pPr>
              <w:jc w:val="both"/>
              <w:rPr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 xml:space="preserve">разработка </w:t>
            </w:r>
            <w:proofErr w:type="spellStart"/>
            <w:r w:rsidRPr="00365397">
              <w:rPr>
                <w:bCs/>
                <w:sz w:val="28"/>
                <w:szCs w:val="28"/>
              </w:rPr>
              <w:t>предпроекта</w:t>
            </w:r>
            <w:proofErr w:type="spellEnd"/>
            <w:r w:rsidRPr="00365397">
              <w:rPr>
                <w:bCs/>
                <w:sz w:val="28"/>
                <w:szCs w:val="28"/>
              </w:rPr>
              <w:t xml:space="preserve"> (концепции велосипедной инфраструктуры) по оборудованию первого меж субъектного вело маршрута «Яуза» в целях повышения связанности станции метро «Медведково» и городского поселения Мытищи на территории района Муниципального образования города Москвы – район Северное Медведково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Локальные мероприятия по развитию улично-дорожной сети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от ул. Грекова вдоль парка Яузы до границ района Северное Медведково города Москвы (до пересечения с МО)</w:t>
            </w:r>
          </w:p>
        </w:tc>
      </w:tr>
      <w:tr w:rsidR="005A38AC" w:rsidRPr="00B3264A" w:rsidTr="00F135D5">
        <w:tc>
          <w:tcPr>
            <w:tcW w:w="6204" w:type="dxa"/>
            <w:shd w:val="clear" w:color="auto" w:fill="auto"/>
            <w:vAlign w:val="center"/>
          </w:tcPr>
          <w:p w:rsidR="005A38AC" w:rsidRPr="00365397" w:rsidRDefault="005A38AC" w:rsidP="00F135D5">
            <w:pPr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строительство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Пешеходный переход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Северодвинская ул., д.9</w:t>
            </w:r>
          </w:p>
        </w:tc>
      </w:tr>
    </w:tbl>
    <w:p w:rsidR="005A38AC" w:rsidRDefault="005A38AC" w:rsidP="005A38AC">
      <w:pPr>
        <w:rPr>
          <w:sz w:val="22"/>
          <w:szCs w:val="22"/>
        </w:rPr>
      </w:pPr>
    </w:p>
    <w:p w:rsidR="005A38AC" w:rsidRPr="00B3264A" w:rsidRDefault="005A38AC" w:rsidP="005A38AC">
      <w:pPr>
        <w:rPr>
          <w:sz w:val="32"/>
          <w:szCs w:val="28"/>
        </w:rPr>
      </w:pPr>
      <w:r w:rsidRPr="00BA6D9C">
        <w:rPr>
          <w:sz w:val="22"/>
          <w:szCs w:val="22"/>
        </w:rPr>
        <w:t>По информации Департамента транспорта и развития дорожно-транспортной инфраструктуры города Москвы, начиная с 2015 года финансирование на выполнение отдельных видов работ (локальных мероприятий) не предусмотрено.</w:t>
      </w:r>
    </w:p>
    <w:p w:rsidR="005A38AC" w:rsidRPr="00B3264A" w:rsidRDefault="005A38AC" w:rsidP="005A38AC">
      <w:pPr>
        <w:spacing w:after="200" w:line="276" w:lineRule="auto"/>
        <w:rPr>
          <w:b/>
          <w:sz w:val="36"/>
          <w:szCs w:val="32"/>
        </w:rPr>
      </w:pPr>
      <w:r w:rsidRPr="00B3264A">
        <w:rPr>
          <w:b/>
          <w:sz w:val="36"/>
          <w:szCs w:val="32"/>
        </w:rPr>
        <w:br w:type="page"/>
      </w:r>
    </w:p>
    <w:p w:rsidR="005A38AC" w:rsidRPr="00964EA2" w:rsidRDefault="005A38AC" w:rsidP="005A38AC">
      <w:pPr>
        <w:pStyle w:val="1"/>
        <w:shd w:val="clear" w:color="auto" w:fill="FFF2CC" w:themeFill="accent4" w:themeFillTint="33"/>
        <w:jc w:val="center"/>
        <w:rPr>
          <w:rFonts w:ascii="Times New Roman" w:hAnsi="Times New Roman"/>
          <w:color w:val="C00000"/>
          <w:sz w:val="36"/>
        </w:rPr>
      </w:pPr>
      <w:bookmarkStart w:id="25" w:name="_Toc400643265"/>
      <w:r w:rsidRPr="00964EA2">
        <w:rPr>
          <w:rFonts w:ascii="Times New Roman" w:hAnsi="Times New Roman"/>
          <w:color w:val="C00000"/>
          <w:sz w:val="36"/>
        </w:rPr>
        <w:lastRenderedPageBreak/>
        <w:t>14. ОРГАНИЗАЦИЯ ПАРКОВОЧНЫХ МЕСТ ДЛЯ ХРАНЕНИЯ АВТОТРАНСПОРТА</w:t>
      </w:r>
      <w:bookmarkEnd w:id="25"/>
    </w:p>
    <w:p w:rsidR="005A38AC" w:rsidRPr="00B3264A" w:rsidRDefault="005A38AC" w:rsidP="005A38AC">
      <w:pPr>
        <w:jc w:val="center"/>
        <w:rPr>
          <w:b/>
          <w:bCs/>
          <w:sz w:val="36"/>
          <w:szCs w:val="32"/>
        </w:rPr>
      </w:pPr>
    </w:p>
    <w:p w:rsidR="005A38AC" w:rsidRDefault="005A38AC" w:rsidP="005A38AC">
      <w:pPr>
        <w:rPr>
          <w:sz w:val="32"/>
          <w:szCs w:val="28"/>
          <w:lang w:eastAsia="en-US"/>
        </w:rPr>
      </w:pPr>
      <w:r w:rsidRPr="00B3264A">
        <w:rPr>
          <w:sz w:val="32"/>
          <w:szCs w:val="28"/>
          <w:lang w:eastAsia="en-US"/>
        </w:rPr>
        <w:t xml:space="preserve">Карта размещения парковочных мест для хранения автотранспорта </w:t>
      </w:r>
    </w:p>
    <w:p w:rsidR="005A38AC" w:rsidRDefault="005A38AC" w:rsidP="005A38AC">
      <w:pPr>
        <w:rPr>
          <w:sz w:val="32"/>
          <w:szCs w:val="28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252"/>
        <w:gridCol w:w="6662"/>
      </w:tblGrid>
      <w:tr w:rsidR="005A38AC" w:rsidRPr="00B3264A" w:rsidTr="00F135D5">
        <w:tc>
          <w:tcPr>
            <w:tcW w:w="3936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B3264A">
              <w:rPr>
                <w:b/>
                <w:sz w:val="32"/>
              </w:rPr>
              <w:t>Объект</w:t>
            </w:r>
          </w:p>
        </w:tc>
        <w:tc>
          <w:tcPr>
            <w:tcW w:w="4252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B3264A">
              <w:rPr>
                <w:b/>
                <w:sz w:val="32"/>
              </w:rPr>
              <w:t>Район</w:t>
            </w:r>
            <w:r>
              <w:rPr>
                <w:b/>
                <w:sz w:val="32"/>
              </w:rPr>
              <w:t xml:space="preserve"> Северное Медведково</w:t>
            </w:r>
          </w:p>
        </w:tc>
        <w:tc>
          <w:tcPr>
            <w:tcW w:w="6662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B3264A">
              <w:rPr>
                <w:b/>
                <w:sz w:val="32"/>
              </w:rPr>
              <w:t>Адрес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  <w:r w:rsidRPr="00365397">
              <w:rPr>
                <w:sz w:val="28"/>
              </w:rPr>
              <w:t>Парковки (включая перехватывающие)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  <w:r w:rsidRPr="00365397">
              <w:rPr>
                <w:sz w:val="28"/>
              </w:rPr>
              <w:t>55</w:t>
            </w:r>
          </w:p>
        </w:tc>
        <w:tc>
          <w:tcPr>
            <w:tcW w:w="6662" w:type="dxa"/>
            <w:shd w:val="clear" w:color="auto" w:fill="auto"/>
          </w:tcPr>
          <w:p w:rsidR="005A38AC" w:rsidRPr="00365397" w:rsidRDefault="005A38AC" w:rsidP="00F135D5">
            <w:pPr>
              <w:jc w:val="center"/>
              <w:rPr>
                <w:sz w:val="28"/>
                <w:szCs w:val="28"/>
              </w:rPr>
            </w:pPr>
            <w:r w:rsidRPr="00365397">
              <w:rPr>
                <w:sz w:val="28"/>
                <w:szCs w:val="28"/>
              </w:rPr>
              <w:t>ул. Грекова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ул. Широкая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365397">
              <w:rPr>
                <w:bCs/>
                <w:sz w:val="28"/>
                <w:szCs w:val="28"/>
              </w:rPr>
              <w:t>ул.Осташковская</w:t>
            </w:r>
            <w:proofErr w:type="spellEnd"/>
            <w:r w:rsidRPr="00365397">
              <w:rPr>
                <w:bCs/>
                <w:sz w:val="28"/>
                <w:szCs w:val="28"/>
              </w:rPr>
              <w:t xml:space="preserve"> вл.22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ул. Осташковская вл.22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Студёный пр., вл.11-13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365397">
              <w:rPr>
                <w:bCs/>
                <w:sz w:val="28"/>
                <w:szCs w:val="28"/>
              </w:rPr>
              <w:t>ПР.пр</w:t>
            </w:r>
            <w:proofErr w:type="spellEnd"/>
            <w:r w:rsidRPr="00365397">
              <w:rPr>
                <w:bCs/>
                <w:sz w:val="28"/>
                <w:szCs w:val="28"/>
              </w:rPr>
              <w:t>. 5004 (Полярный проезд)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Пр.пр.5004 (Полярный проезд)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Студёный пр. вл. 13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365397">
              <w:rPr>
                <w:bCs/>
                <w:sz w:val="28"/>
                <w:szCs w:val="28"/>
              </w:rPr>
              <w:t>Чермянский</w:t>
            </w:r>
            <w:proofErr w:type="spellEnd"/>
            <w:r w:rsidRPr="00365397">
              <w:rPr>
                <w:bCs/>
                <w:sz w:val="28"/>
                <w:szCs w:val="28"/>
              </w:rPr>
              <w:t xml:space="preserve"> пр.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ул. Осташковская вл.22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365397">
              <w:rPr>
                <w:bCs/>
                <w:sz w:val="28"/>
                <w:szCs w:val="28"/>
              </w:rPr>
              <w:t>Пр.пр</w:t>
            </w:r>
            <w:proofErr w:type="spellEnd"/>
            <w:r w:rsidRPr="00365397">
              <w:rPr>
                <w:bCs/>
                <w:sz w:val="28"/>
                <w:szCs w:val="28"/>
              </w:rPr>
              <w:t>. 5004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365397">
              <w:rPr>
                <w:bCs/>
                <w:sz w:val="28"/>
                <w:szCs w:val="28"/>
              </w:rPr>
              <w:t>ул.Грекова</w:t>
            </w:r>
            <w:proofErr w:type="spellEnd"/>
            <w:r w:rsidRPr="00365397">
              <w:rPr>
                <w:bCs/>
                <w:sz w:val="28"/>
                <w:szCs w:val="28"/>
              </w:rPr>
              <w:t xml:space="preserve"> вл.1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ул. Полярная вл. 56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Шокальского пр., вл. 55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Студёный пр.вл.11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Студёный пр. вл.11-13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365397">
              <w:rPr>
                <w:bCs/>
                <w:sz w:val="28"/>
                <w:szCs w:val="28"/>
              </w:rPr>
              <w:t>Пр.пр</w:t>
            </w:r>
            <w:proofErr w:type="spellEnd"/>
            <w:r w:rsidRPr="00365397">
              <w:rPr>
                <w:bCs/>
                <w:sz w:val="28"/>
                <w:szCs w:val="28"/>
              </w:rPr>
              <w:t>. 5004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365397">
              <w:rPr>
                <w:bCs/>
                <w:sz w:val="28"/>
                <w:szCs w:val="28"/>
              </w:rPr>
              <w:t>Пр.пр</w:t>
            </w:r>
            <w:proofErr w:type="spellEnd"/>
            <w:r w:rsidRPr="00365397">
              <w:rPr>
                <w:bCs/>
                <w:sz w:val="28"/>
                <w:szCs w:val="28"/>
              </w:rPr>
              <w:t>. 5004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ул. Широкая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Студёный пр.вл.17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ул. Северодвинская вл.19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Чермянский-5004 проезд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ул. Полярная вл.4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Студёный пр.17-19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Студёный пр.вл.15-17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Студёный пр. вл.19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365397">
              <w:rPr>
                <w:bCs/>
                <w:sz w:val="28"/>
                <w:szCs w:val="28"/>
              </w:rPr>
              <w:t>Чермянский</w:t>
            </w:r>
            <w:proofErr w:type="spellEnd"/>
            <w:r w:rsidRPr="00365397">
              <w:rPr>
                <w:bCs/>
                <w:sz w:val="28"/>
                <w:szCs w:val="28"/>
              </w:rPr>
              <w:t xml:space="preserve"> пр.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Пр.пр.5004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ул. Осташковская вл.22.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Полярный пр.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Полярный пр.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ул. Широкая-Полярный пр.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ул. Молодцова 6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ул. Широкая 7 корп.1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Студёный пр., 14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Студёный пр., 2 корп.4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пр. Шокальского 35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Шокальского пр., 35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Шокальского пр., 30Б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Шокальского пр., 28А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ул. Грекова 11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 xml:space="preserve">ул. </w:t>
            </w:r>
            <w:proofErr w:type="spellStart"/>
            <w:r w:rsidRPr="00365397">
              <w:rPr>
                <w:bCs/>
                <w:sz w:val="28"/>
                <w:szCs w:val="28"/>
              </w:rPr>
              <w:t>Полярноя</w:t>
            </w:r>
            <w:proofErr w:type="spellEnd"/>
            <w:r w:rsidRPr="00365397">
              <w:rPr>
                <w:bCs/>
                <w:sz w:val="28"/>
                <w:szCs w:val="28"/>
              </w:rPr>
              <w:t xml:space="preserve"> 34 стр.3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Студёный пр., вл. 7-9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ул. Широкая 21 корп.2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 xml:space="preserve">ул. </w:t>
            </w:r>
            <w:proofErr w:type="spellStart"/>
            <w:r w:rsidRPr="00365397">
              <w:rPr>
                <w:bCs/>
                <w:sz w:val="28"/>
                <w:szCs w:val="28"/>
              </w:rPr>
              <w:t>рекова</w:t>
            </w:r>
            <w:proofErr w:type="spellEnd"/>
            <w:r w:rsidRPr="00365397">
              <w:rPr>
                <w:bCs/>
                <w:sz w:val="28"/>
                <w:szCs w:val="28"/>
              </w:rPr>
              <w:t xml:space="preserve"> вл. 5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пр. Шокальского, вл. 45 к.3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ул. Широкая 12А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365397">
              <w:rPr>
                <w:bCs/>
                <w:sz w:val="28"/>
                <w:szCs w:val="28"/>
              </w:rPr>
              <w:t>ул.Грекова</w:t>
            </w:r>
            <w:proofErr w:type="spellEnd"/>
            <w:r w:rsidRPr="00365397">
              <w:rPr>
                <w:bCs/>
                <w:sz w:val="28"/>
                <w:szCs w:val="28"/>
              </w:rPr>
              <w:t xml:space="preserve"> вл.3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Студёный пр. 38 корп.1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ул. Сухонская 9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пр. Шокальского 52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ул. Полярная 42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r w:rsidRPr="00365397">
              <w:rPr>
                <w:bCs/>
                <w:sz w:val="28"/>
                <w:szCs w:val="28"/>
              </w:rPr>
              <w:t>ул. Широкая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5A38AC" w:rsidRPr="00365397" w:rsidRDefault="005A38AC" w:rsidP="00F135D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365397">
              <w:rPr>
                <w:bCs/>
                <w:sz w:val="28"/>
                <w:szCs w:val="28"/>
              </w:rPr>
              <w:t>ул.Осташковская</w:t>
            </w:r>
            <w:proofErr w:type="spellEnd"/>
            <w:r w:rsidRPr="00365397">
              <w:rPr>
                <w:bCs/>
                <w:sz w:val="28"/>
                <w:szCs w:val="28"/>
              </w:rPr>
              <w:t xml:space="preserve"> вл.22</w:t>
            </w:r>
          </w:p>
        </w:tc>
      </w:tr>
      <w:tr w:rsidR="005A38AC" w:rsidRPr="00B3264A" w:rsidTr="00F135D5">
        <w:trPr>
          <w:trHeight w:val="321"/>
        </w:trPr>
        <w:tc>
          <w:tcPr>
            <w:tcW w:w="3936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5A38AC" w:rsidRPr="00365397" w:rsidRDefault="005A38AC" w:rsidP="00F135D5">
            <w:pPr>
              <w:jc w:val="center"/>
              <w:rPr>
                <w:sz w:val="28"/>
                <w:szCs w:val="28"/>
              </w:rPr>
            </w:pPr>
            <w:r w:rsidRPr="00365397">
              <w:rPr>
                <w:sz w:val="28"/>
                <w:szCs w:val="28"/>
              </w:rPr>
              <w:t>ул. Северодвинская 11</w:t>
            </w:r>
          </w:p>
        </w:tc>
      </w:tr>
      <w:tr w:rsidR="005A38AC" w:rsidRPr="00B3264A" w:rsidTr="00F135D5">
        <w:trPr>
          <w:trHeight w:val="262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  <w:r w:rsidRPr="00365397">
              <w:rPr>
                <w:sz w:val="28"/>
              </w:rPr>
              <w:t xml:space="preserve">Капитальные гаражные объекты, в </w:t>
            </w:r>
            <w:proofErr w:type="spellStart"/>
            <w:r w:rsidRPr="00365397">
              <w:rPr>
                <w:sz w:val="28"/>
              </w:rPr>
              <w:t>т.ч</w:t>
            </w:r>
            <w:proofErr w:type="spellEnd"/>
            <w:r w:rsidRPr="00365397">
              <w:rPr>
                <w:sz w:val="28"/>
              </w:rPr>
              <w:t>. по программе «Народный гараж»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5A38AC" w:rsidRPr="00365397" w:rsidRDefault="005A38AC" w:rsidP="00F135D5">
            <w:pPr>
              <w:jc w:val="center"/>
              <w:rPr>
                <w:sz w:val="28"/>
              </w:rPr>
            </w:pPr>
            <w:r w:rsidRPr="00365397">
              <w:rPr>
                <w:sz w:val="28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5A38AC" w:rsidRPr="00365397" w:rsidRDefault="005A38AC" w:rsidP="00F135D5">
            <w:pPr>
              <w:jc w:val="center"/>
              <w:rPr>
                <w:sz w:val="28"/>
                <w:lang w:eastAsia="en-US"/>
              </w:rPr>
            </w:pPr>
            <w:r w:rsidRPr="00365397">
              <w:rPr>
                <w:sz w:val="28"/>
                <w:lang w:eastAsia="en-US"/>
              </w:rPr>
              <w:t>Ул. Полярная, вл. 37</w:t>
            </w:r>
          </w:p>
        </w:tc>
      </w:tr>
      <w:tr w:rsidR="005A38AC" w:rsidRPr="00B3264A" w:rsidTr="00F135D5">
        <w:trPr>
          <w:trHeight w:val="158"/>
        </w:trPr>
        <w:tc>
          <w:tcPr>
            <w:tcW w:w="3936" w:type="dxa"/>
            <w:vMerge/>
            <w:shd w:val="clear" w:color="auto" w:fill="auto"/>
          </w:tcPr>
          <w:p w:rsidR="005A38AC" w:rsidRPr="00365397" w:rsidRDefault="005A38AC" w:rsidP="00F135D5">
            <w:pPr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5A38AC" w:rsidRPr="00365397" w:rsidRDefault="005A38AC" w:rsidP="00F135D5">
            <w:pPr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5A38AC" w:rsidRPr="00365397" w:rsidRDefault="005A38AC" w:rsidP="00F135D5">
            <w:pPr>
              <w:jc w:val="center"/>
              <w:rPr>
                <w:sz w:val="28"/>
                <w:lang w:eastAsia="en-US"/>
              </w:rPr>
            </w:pPr>
            <w:r w:rsidRPr="00365397">
              <w:rPr>
                <w:sz w:val="28"/>
                <w:lang w:eastAsia="en-US"/>
              </w:rPr>
              <w:t>Студеный пр., вл. 4, к.2</w:t>
            </w:r>
          </w:p>
        </w:tc>
      </w:tr>
      <w:tr w:rsidR="005A38AC" w:rsidRPr="00B3264A" w:rsidTr="00F135D5">
        <w:trPr>
          <w:trHeight w:val="158"/>
        </w:trPr>
        <w:tc>
          <w:tcPr>
            <w:tcW w:w="3936" w:type="dxa"/>
            <w:vMerge/>
            <w:shd w:val="clear" w:color="auto" w:fill="auto"/>
          </w:tcPr>
          <w:p w:rsidR="005A38AC" w:rsidRPr="00365397" w:rsidRDefault="005A38AC" w:rsidP="00F135D5">
            <w:pPr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5A38AC" w:rsidRPr="00365397" w:rsidRDefault="005A38AC" w:rsidP="00F135D5">
            <w:pPr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5A38AC" w:rsidRPr="00365397" w:rsidRDefault="005A38AC" w:rsidP="00F135D5">
            <w:pPr>
              <w:jc w:val="center"/>
              <w:rPr>
                <w:sz w:val="28"/>
                <w:lang w:eastAsia="en-US"/>
              </w:rPr>
            </w:pPr>
            <w:r w:rsidRPr="00365397">
              <w:rPr>
                <w:sz w:val="28"/>
                <w:lang w:eastAsia="en-US"/>
              </w:rPr>
              <w:t>Ул. Широкая, вл. 28</w:t>
            </w:r>
          </w:p>
        </w:tc>
      </w:tr>
      <w:tr w:rsidR="005A38AC" w:rsidRPr="00B3264A" w:rsidTr="00F135D5">
        <w:trPr>
          <w:trHeight w:val="158"/>
        </w:trPr>
        <w:tc>
          <w:tcPr>
            <w:tcW w:w="3936" w:type="dxa"/>
            <w:vMerge/>
            <w:shd w:val="clear" w:color="auto" w:fill="auto"/>
          </w:tcPr>
          <w:p w:rsidR="005A38AC" w:rsidRPr="00365397" w:rsidRDefault="005A38AC" w:rsidP="00F135D5">
            <w:pPr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5A38AC" w:rsidRPr="00365397" w:rsidRDefault="005A38AC" w:rsidP="00F135D5">
            <w:pPr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5A38AC" w:rsidRPr="00365397" w:rsidRDefault="005A38AC" w:rsidP="00F135D5">
            <w:pPr>
              <w:jc w:val="center"/>
              <w:rPr>
                <w:sz w:val="28"/>
                <w:lang w:eastAsia="en-US"/>
              </w:rPr>
            </w:pPr>
            <w:r w:rsidRPr="00365397">
              <w:rPr>
                <w:sz w:val="28"/>
                <w:lang w:eastAsia="en-US"/>
              </w:rPr>
              <w:t>Ул. Полярная, вл. 37Г</w:t>
            </w:r>
          </w:p>
        </w:tc>
      </w:tr>
      <w:tr w:rsidR="005A38AC" w:rsidRPr="00B3264A" w:rsidTr="00F135D5">
        <w:trPr>
          <w:trHeight w:val="158"/>
        </w:trPr>
        <w:tc>
          <w:tcPr>
            <w:tcW w:w="3936" w:type="dxa"/>
            <w:vMerge/>
            <w:shd w:val="clear" w:color="auto" w:fill="auto"/>
          </w:tcPr>
          <w:p w:rsidR="005A38AC" w:rsidRPr="00365397" w:rsidRDefault="005A38AC" w:rsidP="00F135D5">
            <w:pPr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5A38AC" w:rsidRPr="00365397" w:rsidRDefault="005A38AC" w:rsidP="00F135D5">
            <w:pPr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5A38AC" w:rsidRPr="00365397" w:rsidRDefault="005A38AC" w:rsidP="00F135D5">
            <w:pPr>
              <w:jc w:val="center"/>
              <w:rPr>
                <w:sz w:val="28"/>
                <w:lang w:eastAsia="en-US"/>
              </w:rPr>
            </w:pPr>
            <w:r w:rsidRPr="00365397">
              <w:rPr>
                <w:sz w:val="28"/>
                <w:lang w:eastAsia="en-US"/>
              </w:rPr>
              <w:t>Студеный пр., вл. 7</w:t>
            </w:r>
          </w:p>
        </w:tc>
      </w:tr>
      <w:tr w:rsidR="005A38AC" w:rsidRPr="00B3264A" w:rsidTr="00F135D5">
        <w:trPr>
          <w:trHeight w:val="158"/>
        </w:trPr>
        <w:tc>
          <w:tcPr>
            <w:tcW w:w="3936" w:type="dxa"/>
            <w:vMerge/>
            <w:shd w:val="clear" w:color="auto" w:fill="auto"/>
          </w:tcPr>
          <w:p w:rsidR="005A38AC" w:rsidRPr="00365397" w:rsidRDefault="005A38AC" w:rsidP="00F135D5">
            <w:pPr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5A38AC" w:rsidRPr="00365397" w:rsidRDefault="005A38AC" w:rsidP="00F135D5">
            <w:pPr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5A38AC" w:rsidRPr="00365397" w:rsidRDefault="005A38AC" w:rsidP="00F135D5">
            <w:pPr>
              <w:jc w:val="center"/>
              <w:rPr>
                <w:sz w:val="28"/>
                <w:lang w:eastAsia="en-US"/>
              </w:rPr>
            </w:pPr>
            <w:r w:rsidRPr="00365397">
              <w:rPr>
                <w:sz w:val="28"/>
                <w:lang w:eastAsia="en-US"/>
              </w:rPr>
              <w:t>Ул. Широкая, д. 17, к. 6</w:t>
            </w:r>
          </w:p>
        </w:tc>
      </w:tr>
      <w:tr w:rsidR="005A38AC" w:rsidRPr="00B3264A" w:rsidTr="00F135D5">
        <w:trPr>
          <w:trHeight w:val="158"/>
        </w:trPr>
        <w:tc>
          <w:tcPr>
            <w:tcW w:w="3936" w:type="dxa"/>
            <w:vMerge/>
            <w:shd w:val="clear" w:color="auto" w:fill="auto"/>
          </w:tcPr>
          <w:p w:rsidR="005A38AC" w:rsidRPr="00365397" w:rsidRDefault="005A38AC" w:rsidP="00F135D5">
            <w:pPr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5A38AC" w:rsidRPr="00365397" w:rsidRDefault="005A38AC" w:rsidP="00F135D5">
            <w:pPr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5A38AC" w:rsidRPr="00365397" w:rsidRDefault="005A38AC" w:rsidP="00F135D5">
            <w:pPr>
              <w:jc w:val="center"/>
              <w:rPr>
                <w:sz w:val="28"/>
                <w:lang w:eastAsia="en-US"/>
              </w:rPr>
            </w:pPr>
            <w:r w:rsidRPr="00365397">
              <w:rPr>
                <w:sz w:val="28"/>
                <w:lang w:eastAsia="en-US"/>
              </w:rPr>
              <w:t>Ул. Широкая, д. 9, к.2</w:t>
            </w:r>
          </w:p>
        </w:tc>
      </w:tr>
      <w:tr w:rsidR="005A38AC" w:rsidRPr="00B3264A" w:rsidTr="00F135D5">
        <w:trPr>
          <w:trHeight w:val="158"/>
        </w:trPr>
        <w:tc>
          <w:tcPr>
            <w:tcW w:w="3936" w:type="dxa"/>
            <w:vMerge/>
            <w:shd w:val="clear" w:color="auto" w:fill="auto"/>
          </w:tcPr>
          <w:p w:rsidR="005A38AC" w:rsidRPr="00365397" w:rsidRDefault="005A38AC" w:rsidP="00F135D5">
            <w:pPr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5A38AC" w:rsidRPr="00365397" w:rsidRDefault="005A38AC" w:rsidP="00F135D5">
            <w:pPr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5A38AC" w:rsidRPr="00365397" w:rsidRDefault="005A38AC" w:rsidP="00F135D5">
            <w:pPr>
              <w:jc w:val="center"/>
              <w:rPr>
                <w:sz w:val="28"/>
                <w:lang w:eastAsia="en-US"/>
              </w:rPr>
            </w:pPr>
            <w:r w:rsidRPr="00365397">
              <w:rPr>
                <w:sz w:val="28"/>
                <w:lang w:eastAsia="en-US"/>
              </w:rPr>
              <w:t>Ул. Полярная, вл. 39</w:t>
            </w:r>
          </w:p>
        </w:tc>
      </w:tr>
      <w:tr w:rsidR="005A38AC" w:rsidRPr="00B3264A" w:rsidTr="00F135D5">
        <w:trPr>
          <w:trHeight w:val="158"/>
        </w:trPr>
        <w:tc>
          <w:tcPr>
            <w:tcW w:w="3936" w:type="dxa"/>
            <w:vMerge/>
            <w:shd w:val="clear" w:color="auto" w:fill="auto"/>
          </w:tcPr>
          <w:p w:rsidR="005A38AC" w:rsidRPr="00365397" w:rsidRDefault="005A38AC" w:rsidP="00F135D5">
            <w:pPr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5A38AC" w:rsidRPr="00365397" w:rsidRDefault="005A38AC" w:rsidP="00F135D5">
            <w:pPr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5A38AC" w:rsidRPr="00365397" w:rsidRDefault="005A38AC" w:rsidP="00F135D5">
            <w:pPr>
              <w:jc w:val="center"/>
              <w:rPr>
                <w:sz w:val="28"/>
                <w:lang w:eastAsia="en-US"/>
              </w:rPr>
            </w:pPr>
            <w:r w:rsidRPr="00365397">
              <w:rPr>
                <w:sz w:val="28"/>
                <w:lang w:eastAsia="en-US"/>
              </w:rPr>
              <w:t>Ул. Широкая, д. 3, к. 3</w:t>
            </w:r>
          </w:p>
        </w:tc>
      </w:tr>
      <w:tr w:rsidR="005A38AC" w:rsidRPr="00B3264A" w:rsidTr="00F135D5">
        <w:trPr>
          <w:trHeight w:val="158"/>
        </w:trPr>
        <w:tc>
          <w:tcPr>
            <w:tcW w:w="3936" w:type="dxa"/>
            <w:vMerge/>
            <w:shd w:val="clear" w:color="auto" w:fill="auto"/>
          </w:tcPr>
          <w:p w:rsidR="005A38AC" w:rsidRPr="00365397" w:rsidRDefault="005A38AC" w:rsidP="00F135D5">
            <w:pPr>
              <w:rPr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5A38AC" w:rsidRPr="00365397" w:rsidRDefault="005A38AC" w:rsidP="00F135D5">
            <w:pPr>
              <w:rPr>
                <w:sz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5A38AC" w:rsidRPr="00365397" w:rsidRDefault="005A38AC" w:rsidP="00F135D5">
            <w:pPr>
              <w:jc w:val="center"/>
              <w:rPr>
                <w:sz w:val="28"/>
                <w:lang w:eastAsia="en-US"/>
              </w:rPr>
            </w:pPr>
            <w:r w:rsidRPr="00365397">
              <w:rPr>
                <w:sz w:val="28"/>
                <w:lang w:eastAsia="en-US"/>
              </w:rPr>
              <w:t>Ул. Широкая, д. 30</w:t>
            </w:r>
          </w:p>
        </w:tc>
      </w:tr>
    </w:tbl>
    <w:p w:rsidR="005A38AC" w:rsidRDefault="005A38AC" w:rsidP="005A38AC">
      <w:pPr>
        <w:rPr>
          <w:sz w:val="32"/>
          <w:szCs w:val="28"/>
          <w:lang w:eastAsia="en-US"/>
        </w:rPr>
      </w:pPr>
    </w:p>
    <w:p w:rsidR="005A38AC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sz w:val="32"/>
          <w:szCs w:val="28"/>
        </w:rPr>
      </w:pPr>
    </w:p>
    <w:p w:rsidR="005A38AC" w:rsidRDefault="005A38AC" w:rsidP="005A38AC">
      <w:pPr>
        <w:rPr>
          <w:b/>
          <w:sz w:val="32"/>
          <w:szCs w:val="28"/>
        </w:rPr>
      </w:pPr>
    </w:p>
    <w:p w:rsidR="005A38AC" w:rsidRPr="00365397" w:rsidRDefault="005A38AC" w:rsidP="005A38AC">
      <w:pPr>
        <w:rPr>
          <w:b/>
          <w:sz w:val="32"/>
          <w:szCs w:val="28"/>
        </w:rPr>
      </w:pPr>
      <w:r w:rsidRPr="00365397">
        <w:rPr>
          <w:b/>
          <w:sz w:val="32"/>
          <w:szCs w:val="28"/>
        </w:rPr>
        <w:lastRenderedPageBreak/>
        <w:t xml:space="preserve">Общие параметры планируемого финансирования, инвестиций </w:t>
      </w:r>
    </w:p>
    <w:p w:rsidR="005A38AC" w:rsidRPr="00B3264A" w:rsidRDefault="005A38AC" w:rsidP="005A38AC">
      <w:pPr>
        <w:rPr>
          <w:sz w:val="32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2126"/>
        <w:gridCol w:w="2551"/>
        <w:gridCol w:w="4111"/>
      </w:tblGrid>
      <w:tr w:rsidR="005A38AC" w:rsidRPr="00B3264A" w:rsidTr="00F135D5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2017 г.</w:t>
            </w:r>
          </w:p>
        </w:tc>
      </w:tr>
      <w:tr w:rsidR="005A38AC" w:rsidRPr="00B3264A" w:rsidTr="00F135D5"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План</w:t>
            </w:r>
            <w:r>
              <w:rPr>
                <w:b/>
                <w:snapToGrid w:val="0"/>
                <w:sz w:val="32"/>
                <w:szCs w:val="22"/>
              </w:rPr>
              <w:t xml:space="preserve"> по району Северное Медведково</w:t>
            </w:r>
          </w:p>
        </w:tc>
      </w:tr>
      <w:tr w:rsidR="005A38AC" w:rsidRPr="00B3264A" w:rsidTr="00F135D5">
        <w:trPr>
          <w:cantSplit/>
          <w:trHeight w:val="85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z w:val="28"/>
              </w:rPr>
            </w:pPr>
            <w:r w:rsidRPr="00B3264A">
              <w:rPr>
                <w:b/>
                <w:szCs w:val="22"/>
              </w:rPr>
              <w:t>Количество (единица)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z w:val="28"/>
              </w:rPr>
            </w:pPr>
            <w:r w:rsidRPr="00B3264A">
              <w:rPr>
                <w:b/>
                <w:szCs w:val="22"/>
              </w:rPr>
              <w:t>Площадь (единица)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z w:val="28"/>
              </w:rPr>
            </w:pPr>
            <w:r w:rsidRPr="00B3264A">
              <w:rPr>
                <w:b/>
                <w:szCs w:val="22"/>
              </w:rPr>
              <w:t>Объем финансирования</w:t>
            </w:r>
          </w:p>
        </w:tc>
      </w:tr>
      <w:tr w:rsidR="005A38AC" w:rsidRPr="00B3264A" w:rsidTr="00F135D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Строительство капитальных гаражных объектов: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1224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1224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1224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A38AC" w:rsidRPr="00B3264A" w:rsidTr="00F135D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 xml:space="preserve"> - всего, в </w:t>
            </w:r>
            <w:proofErr w:type="spellStart"/>
            <w:r w:rsidRPr="00B3264A">
              <w:rPr>
                <w:sz w:val="28"/>
              </w:rPr>
              <w:t>т.ч</w:t>
            </w:r>
            <w:proofErr w:type="spellEnd"/>
            <w:r w:rsidRPr="00B3264A">
              <w:rPr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A38AC" w:rsidRPr="00B3264A" w:rsidTr="00F135D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- по программе «Народный гараж»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1224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1224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1224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A38AC" w:rsidRPr="00B3264A" w:rsidTr="00F135D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Размещение парковок (включая перехватывающие)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1224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1224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1224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5A38AC" w:rsidRPr="00B3264A" w:rsidRDefault="005A38AC" w:rsidP="005A38AC">
      <w:pPr>
        <w:rPr>
          <w:sz w:val="32"/>
          <w:szCs w:val="28"/>
          <w:lang w:eastAsia="en-US"/>
        </w:rPr>
      </w:pPr>
    </w:p>
    <w:p w:rsidR="005A38AC" w:rsidRPr="00B31224" w:rsidRDefault="005A38AC" w:rsidP="005A38AC">
      <w:pPr>
        <w:rPr>
          <w:b/>
          <w:sz w:val="32"/>
          <w:szCs w:val="28"/>
        </w:rPr>
      </w:pPr>
      <w:r w:rsidRPr="00B31224">
        <w:rPr>
          <w:b/>
          <w:sz w:val="32"/>
          <w:szCs w:val="28"/>
        </w:rPr>
        <w:t xml:space="preserve">Адресный </w:t>
      </w:r>
      <w:proofErr w:type="gramStart"/>
      <w:r w:rsidRPr="00B31224">
        <w:rPr>
          <w:b/>
          <w:sz w:val="32"/>
          <w:szCs w:val="28"/>
        </w:rPr>
        <w:t>перечень  объектов</w:t>
      </w:r>
      <w:proofErr w:type="gramEnd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3969"/>
        <w:gridCol w:w="4394"/>
      </w:tblGrid>
      <w:tr w:rsidR="005A38AC" w:rsidRPr="00B3264A" w:rsidTr="00F135D5">
        <w:tc>
          <w:tcPr>
            <w:tcW w:w="3369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B3264A">
              <w:rPr>
                <w:b/>
                <w:sz w:val="32"/>
              </w:rPr>
              <w:t>Вид работ</w:t>
            </w:r>
          </w:p>
        </w:tc>
        <w:tc>
          <w:tcPr>
            <w:tcW w:w="3260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B3264A">
              <w:rPr>
                <w:b/>
                <w:sz w:val="32"/>
              </w:rPr>
              <w:t>Район</w:t>
            </w:r>
          </w:p>
        </w:tc>
        <w:tc>
          <w:tcPr>
            <w:tcW w:w="3969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B3264A">
              <w:rPr>
                <w:b/>
                <w:sz w:val="32"/>
              </w:rPr>
              <w:t>Объект</w:t>
            </w:r>
          </w:p>
        </w:tc>
        <w:tc>
          <w:tcPr>
            <w:tcW w:w="4394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B3264A">
              <w:rPr>
                <w:b/>
                <w:sz w:val="32"/>
              </w:rPr>
              <w:t>Адрес</w:t>
            </w:r>
          </w:p>
        </w:tc>
      </w:tr>
      <w:tr w:rsidR="005A38AC" w:rsidRPr="00B3264A" w:rsidTr="00F135D5">
        <w:tc>
          <w:tcPr>
            <w:tcW w:w="3369" w:type="dxa"/>
            <w:shd w:val="clear" w:color="auto" w:fill="auto"/>
            <w:vAlign w:val="center"/>
          </w:tcPr>
          <w:p w:rsidR="005A38AC" w:rsidRPr="00B3264A" w:rsidRDefault="005A38AC" w:rsidP="00F135D5">
            <w:pPr>
              <w:rPr>
                <w:sz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5A38AC" w:rsidRPr="00B3264A" w:rsidRDefault="005A38AC" w:rsidP="00F135D5">
            <w:pPr>
              <w:rPr>
                <w:sz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5A38AC" w:rsidRPr="00B3264A" w:rsidRDefault="005A38AC" w:rsidP="00F135D5">
            <w:pPr>
              <w:rPr>
                <w:sz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5A38AC" w:rsidRPr="00B3264A" w:rsidRDefault="005A38AC" w:rsidP="00F135D5">
            <w:pPr>
              <w:rPr>
                <w:sz w:val="28"/>
                <w:lang w:eastAsia="en-US"/>
              </w:rPr>
            </w:pPr>
          </w:p>
        </w:tc>
      </w:tr>
    </w:tbl>
    <w:p w:rsidR="005A38AC" w:rsidRDefault="005A38AC" w:rsidP="005A38AC">
      <w:pPr>
        <w:pStyle w:val="1"/>
        <w:shd w:val="clear" w:color="auto" w:fill="FFF2CC" w:themeFill="accent4" w:themeFillTint="33"/>
        <w:jc w:val="center"/>
        <w:rPr>
          <w:rFonts w:ascii="Times New Roman" w:hAnsi="Times New Roman"/>
          <w:color w:val="C00000"/>
          <w:sz w:val="36"/>
        </w:rPr>
        <w:sectPr w:rsidR="005A38AC" w:rsidSect="003A0B05">
          <w:headerReference w:type="default" r:id="rId8"/>
          <w:footerReference w:type="default" r:id="rId9"/>
          <w:pgSz w:w="16838" w:h="11906" w:orient="landscape"/>
          <w:pgMar w:top="868" w:right="1080" w:bottom="1440" w:left="1080" w:header="708" w:footer="708" w:gutter="0"/>
          <w:cols w:space="708"/>
          <w:docGrid w:linePitch="360"/>
        </w:sectPr>
      </w:pPr>
      <w:bookmarkStart w:id="26" w:name="_Toc400643266"/>
    </w:p>
    <w:p w:rsidR="005A38AC" w:rsidRPr="00B31224" w:rsidRDefault="005A38AC" w:rsidP="005A38AC">
      <w:pPr>
        <w:pStyle w:val="1"/>
        <w:shd w:val="clear" w:color="auto" w:fill="FFF2CC" w:themeFill="accent4" w:themeFillTint="33"/>
        <w:jc w:val="center"/>
        <w:rPr>
          <w:rFonts w:ascii="Times New Roman" w:hAnsi="Times New Roman"/>
          <w:color w:val="C00000"/>
          <w:sz w:val="36"/>
        </w:rPr>
      </w:pPr>
      <w:r w:rsidRPr="00B31224">
        <w:rPr>
          <w:rFonts w:ascii="Times New Roman" w:hAnsi="Times New Roman"/>
          <w:color w:val="C00000"/>
          <w:sz w:val="36"/>
        </w:rPr>
        <w:lastRenderedPageBreak/>
        <w:t>15.ТОРГОВЛЯ И СФЕРА УСЛУГ</w:t>
      </w:r>
      <w:bookmarkEnd w:id="26"/>
    </w:p>
    <w:p w:rsidR="005A38AC" w:rsidRPr="00B3264A" w:rsidRDefault="005A38AC" w:rsidP="005A38AC">
      <w:pPr>
        <w:pStyle w:val="1"/>
        <w:jc w:val="center"/>
        <w:rPr>
          <w:rFonts w:ascii="Times New Roman" w:hAnsi="Times New Roman"/>
          <w:sz w:val="36"/>
        </w:rPr>
      </w:pPr>
      <w:bookmarkStart w:id="27" w:name="_Toc400643267"/>
      <w:r w:rsidRPr="00B3264A">
        <w:rPr>
          <w:rFonts w:ascii="Times New Roman" w:hAnsi="Times New Roman"/>
          <w:sz w:val="36"/>
        </w:rPr>
        <w:t>15.1. Стационарные объекты торговли и услуг</w:t>
      </w:r>
      <w:bookmarkEnd w:id="27"/>
    </w:p>
    <w:p w:rsidR="005A38AC" w:rsidRPr="00B3264A" w:rsidRDefault="005A38AC" w:rsidP="005A38AC">
      <w:pPr>
        <w:rPr>
          <w:sz w:val="32"/>
          <w:szCs w:val="28"/>
          <w:lang w:eastAsia="en-US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2"/>
        <w:gridCol w:w="4622"/>
      </w:tblGrid>
      <w:tr w:rsidR="005A38AC" w:rsidRPr="00B3264A" w:rsidTr="00F135D5">
        <w:trPr>
          <w:trHeight w:val="532"/>
          <w:tblHeader/>
        </w:trPr>
        <w:tc>
          <w:tcPr>
            <w:tcW w:w="341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28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Показатель, ед. измерения</w:t>
            </w:r>
          </w:p>
        </w:tc>
        <w:tc>
          <w:tcPr>
            <w:tcW w:w="158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 xml:space="preserve">Всего по </w:t>
            </w:r>
            <w:r>
              <w:rPr>
                <w:b/>
                <w:snapToGrid w:val="0"/>
                <w:sz w:val="32"/>
                <w:szCs w:val="22"/>
              </w:rPr>
              <w:t xml:space="preserve">району Северное Медведково </w:t>
            </w:r>
          </w:p>
        </w:tc>
      </w:tr>
      <w:tr w:rsidR="005A38AC" w:rsidRPr="00B3264A" w:rsidTr="00F135D5">
        <w:trPr>
          <w:trHeight w:val="352"/>
        </w:trPr>
        <w:tc>
          <w:tcPr>
            <w:tcW w:w="34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jc w:val="center"/>
              <w:rPr>
                <w:szCs w:val="22"/>
              </w:rPr>
            </w:pPr>
          </w:p>
        </w:tc>
      </w:tr>
      <w:tr w:rsidR="005A38AC" w:rsidRPr="00B3264A" w:rsidTr="00F135D5">
        <w:trPr>
          <w:trHeight w:val="352"/>
        </w:trPr>
        <w:tc>
          <w:tcPr>
            <w:tcW w:w="34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</w:rPr>
            </w:pPr>
            <w:r w:rsidRPr="00B3264A">
              <w:rPr>
                <w:bCs/>
                <w:color w:val="000000"/>
                <w:sz w:val="28"/>
              </w:rPr>
              <w:t xml:space="preserve">Количество стационарных объектов торговли и услуг, ед.  всего 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243</w:t>
            </w:r>
          </w:p>
        </w:tc>
      </w:tr>
      <w:tr w:rsidR="005A38AC" w:rsidRPr="00B3264A" w:rsidTr="00F135D5">
        <w:trPr>
          <w:trHeight w:val="352"/>
        </w:trPr>
        <w:tc>
          <w:tcPr>
            <w:tcW w:w="34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</w:rPr>
            </w:pPr>
            <w:r w:rsidRPr="00B3264A">
              <w:rPr>
                <w:color w:val="000000"/>
                <w:sz w:val="28"/>
              </w:rPr>
              <w:t>в том числе: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jc w:val="center"/>
              <w:rPr>
                <w:szCs w:val="22"/>
              </w:rPr>
            </w:pPr>
          </w:p>
        </w:tc>
      </w:tr>
      <w:tr w:rsidR="005A38AC" w:rsidRPr="00B3264A" w:rsidTr="00F135D5">
        <w:trPr>
          <w:trHeight w:val="352"/>
        </w:trPr>
        <w:tc>
          <w:tcPr>
            <w:tcW w:w="3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B3264A">
              <w:rPr>
                <w:color w:val="000000"/>
                <w:sz w:val="28"/>
              </w:rPr>
              <w:t>- торговля</w:t>
            </w:r>
          </w:p>
        </w:tc>
        <w:tc>
          <w:tcPr>
            <w:tcW w:w="1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108</w:t>
            </w:r>
          </w:p>
        </w:tc>
      </w:tr>
      <w:tr w:rsidR="005A38AC" w:rsidRPr="00B3264A" w:rsidTr="00F135D5">
        <w:trPr>
          <w:trHeight w:val="352"/>
        </w:trPr>
        <w:tc>
          <w:tcPr>
            <w:tcW w:w="3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B3264A">
              <w:rPr>
                <w:color w:val="000000"/>
                <w:sz w:val="28"/>
              </w:rPr>
              <w:t>- общественное питание</w:t>
            </w:r>
          </w:p>
        </w:tc>
        <w:tc>
          <w:tcPr>
            <w:tcW w:w="1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5A38AC" w:rsidRPr="00B3264A" w:rsidTr="00F135D5">
        <w:trPr>
          <w:trHeight w:val="352"/>
        </w:trPr>
        <w:tc>
          <w:tcPr>
            <w:tcW w:w="3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B3264A">
              <w:rPr>
                <w:color w:val="000000"/>
                <w:sz w:val="28"/>
              </w:rPr>
              <w:t>- бытовое обслуживание</w:t>
            </w:r>
          </w:p>
        </w:tc>
        <w:tc>
          <w:tcPr>
            <w:tcW w:w="1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103</w:t>
            </w:r>
          </w:p>
        </w:tc>
      </w:tr>
    </w:tbl>
    <w:p w:rsidR="005A38AC" w:rsidRPr="00B3264A" w:rsidRDefault="005A38AC" w:rsidP="005A38AC">
      <w:pPr>
        <w:rPr>
          <w:b/>
          <w:sz w:val="32"/>
          <w:szCs w:val="28"/>
        </w:rPr>
      </w:pPr>
    </w:p>
    <w:p w:rsidR="005A38AC" w:rsidRPr="00B31224" w:rsidRDefault="005A38AC" w:rsidP="005A38AC">
      <w:pPr>
        <w:rPr>
          <w:b/>
          <w:sz w:val="32"/>
          <w:szCs w:val="28"/>
        </w:rPr>
      </w:pPr>
      <w:r w:rsidRPr="00B31224">
        <w:rPr>
          <w:b/>
          <w:sz w:val="32"/>
          <w:szCs w:val="28"/>
        </w:rPr>
        <w:t xml:space="preserve">Общие параметры планируемого финансирования, инвестиций </w:t>
      </w:r>
    </w:p>
    <w:tbl>
      <w:tblPr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995"/>
        <w:gridCol w:w="1985"/>
        <w:gridCol w:w="3544"/>
      </w:tblGrid>
      <w:tr w:rsidR="005A38AC" w:rsidRPr="00B3264A" w:rsidTr="00F135D5">
        <w:tc>
          <w:tcPr>
            <w:tcW w:w="7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7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2017 г.</w:t>
            </w:r>
          </w:p>
        </w:tc>
      </w:tr>
      <w:tr w:rsidR="005A38AC" w:rsidRPr="00B3264A" w:rsidTr="00F135D5">
        <w:tc>
          <w:tcPr>
            <w:tcW w:w="7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7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План</w:t>
            </w:r>
            <w:r>
              <w:rPr>
                <w:b/>
                <w:snapToGrid w:val="0"/>
                <w:sz w:val="32"/>
                <w:szCs w:val="22"/>
              </w:rPr>
              <w:t xml:space="preserve"> по району Северное Медведково</w:t>
            </w:r>
          </w:p>
        </w:tc>
      </w:tr>
      <w:tr w:rsidR="005A38AC" w:rsidRPr="00B3264A" w:rsidTr="00F135D5">
        <w:trPr>
          <w:cantSplit/>
          <w:trHeight w:val="85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z w:val="28"/>
              </w:rPr>
            </w:pPr>
            <w:r w:rsidRPr="00B3264A">
              <w:rPr>
                <w:b/>
                <w:szCs w:val="22"/>
              </w:rPr>
              <w:t>Количество (единица)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z w:val="28"/>
              </w:rPr>
            </w:pPr>
            <w:r w:rsidRPr="00B3264A">
              <w:rPr>
                <w:b/>
                <w:szCs w:val="22"/>
              </w:rPr>
              <w:t>Площадь (единица)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z w:val="28"/>
              </w:rPr>
            </w:pPr>
            <w:r w:rsidRPr="00B3264A">
              <w:rPr>
                <w:b/>
                <w:szCs w:val="22"/>
              </w:rPr>
              <w:t>Объем финансирования</w:t>
            </w:r>
          </w:p>
        </w:tc>
      </w:tr>
      <w:tr w:rsidR="005A38AC" w:rsidRPr="00B3264A" w:rsidTr="00F135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 xml:space="preserve">Всего, в </w:t>
            </w:r>
            <w:proofErr w:type="spellStart"/>
            <w:r w:rsidRPr="00B3264A">
              <w:rPr>
                <w:sz w:val="28"/>
              </w:rPr>
              <w:t>т.ч</w:t>
            </w:r>
            <w:proofErr w:type="spellEnd"/>
            <w:r w:rsidRPr="00B3264A">
              <w:rPr>
                <w:sz w:val="28"/>
              </w:rPr>
              <w:t>. по направлениям: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4 900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5A38AC" w:rsidRPr="00B3264A" w:rsidTr="00F135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- торговля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5A38AC" w:rsidRPr="00B3264A" w:rsidTr="00F135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- общественное питание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5A38AC" w:rsidRPr="00B3264A" w:rsidTr="00F135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>- бытовое обслуживание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</w:tbl>
    <w:p w:rsidR="005A38AC" w:rsidRDefault="005A38AC" w:rsidP="005A38AC">
      <w:pPr>
        <w:rPr>
          <w:sz w:val="28"/>
        </w:rPr>
      </w:pPr>
    </w:p>
    <w:p w:rsidR="005A38AC" w:rsidRDefault="005A38AC" w:rsidP="005A38AC">
      <w:pPr>
        <w:rPr>
          <w:sz w:val="28"/>
        </w:rPr>
      </w:pPr>
      <w:r w:rsidRPr="004E43B1">
        <w:rPr>
          <w:sz w:val="28"/>
          <w:szCs w:val="28"/>
        </w:rPr>
        <w:t>* - информация в управе района Северное Медведково отсутствует.</w:t>
      </w:r>
    </w:p>
    <w:p w:rsidR="005A38AC" w:rsidRPr="00B3264A" w:rsidRDefault="005A38AC" w:rsidP="005A38AC">
      <w:pPr>
        <w:rPr>
          <w:sz w:val="28"/>
        </w:rPr>
      </w:pPr>
    </w:p>
    <w:p w:rsidR="005A38AC" w:rsidRDefault="005A38AC" w:rsidP="005A38AC">
      <w:pPr>
        <w:rPr>
          <w:b/>
          <w:sz w:val="32"/>
          <w:szCs w:val="28"/>
        </w:rPr>
      </w:pPr>
    </w:p>
    <w:p w:rsidR="005A38AC" w:rsidRDefault="005A38AC" w:rsidP="005A38AC">
      <w:pPr>
        <w:rPr>
          <w:b/>
          <w:sz w:val="32"/>
          <w:szCs w:val="28"/>
        </w:rPr>
      </w:pPr>
      <w:r w:rsidRPr="00B3264A">
        <w:rPr>
          <w:b/>
          <w:sz w:val="32"/>
          <w:szCs w:val="28"/>
        </w:rPr>
        <w:t xml:space="preserve">Адресный </w:t>
      </w:r>
      <w:proofErr w:type="gramStart"/>
      <w:r w:rsidRPr="00B3264A">
        <w:rPr>
          <w:b/>
          <w:sz w:val="32"/>
          <w:szCs w:val="28"/>
        </w:rPr>
        <w:t>перечень  стационарных</w:t>
      </w:r>
      <w:proofErr w:type="gramEnd"/>
      <w:r w:rsidRPr="00B3264A">
        <w:rPr>
          <w:b/>
          <w:sz w:val="32"/>
          <w:szCs w:val="28"/>
        </w:rPr>
        <w:t xml:space="preserve">  предприятий сферы торговли и услуг, планируемых к вводу </w:t>
      </w:r>
    </w:p>
    <w:p w:rsidR="005A38AC" w:rsidRPr="00B3264A" w:rsidRDefault="005A38AC" w:rsidP="005A38AC">
      <w:pPr>
        <w:rPr>
          <w:b/>
          <w:sz w:val="32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2835"/>
        <w:gridCol w:w="5386"/>
      </w:tblGrid>
      <w:tr w:rsidR="005A38AC" w:rsidRPr="004E43B1" w:rsidTr="00F135D5">
        <w:tc>
          <w:tcPr>
            <w:tcW w:w="3369" w:type="dxa"/>
            <w:shd w:val="clear" w:color="auto" w:fill="auto"/>
          </w:tcPr>
          <w:p w:rsidR="005A38AC" w:rsidRPr="004E43B1" w:rsidRDefault="005A38AC" w:rsidP="00F135D5">
            <w:pPr>
              <w:jc w:val="center"/>
              <w:rPr>
                <w:b/>
                <w:sz w:val="28"/>
                <w:szCs w:val="28"/>
              </w:rPr>
            </w:pPr>
            <w:r w:rsidRPr="004E43B1">
              <w:rPr>
                <w:b/>
                <w:sz w:val="28"/>
                <w:szCs w:val="28"/>
              </w:rPr>
              <w:t>Вид работ</w:t>
            </w:r>
          </w:p>
        </w:tc>
        <w:tc>
          <w:tcPr>
            <w:tcW w:w="3260" w:type="dxa"/>
            <w:shd w:val="clear" w:color="auto" w:fill="auto"/>
          </w:tcPr>
          <w:p w:rsidR="005A38AC" w:rsidRPr="004E43B1" w:rsidRDefault="005A38AC" w:rsidP="00F135D5">
            <w:pPr>
              <w:jc w:val="center"/>
              <w:rPr>
                <w:b/>
                <w:sz w:val="28"/>
                <w:szCs w:val="28"/>
              </w:rPr>
            </w:pPr>
            <w:r w:rsidRPr="004E43B1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2835" w:type="dxa"/>
            <w:shd w:val="clear" w:color="auto" w:fill="auto"/>
          </w:tcPr>
          <w:p w:rsidR="005A38AC" w:rsidRPr="004E43B1" w:rsidRDefault="005A38AC" w:rsidP="00F135D5">
            <w:pPr>
              <w:jc w:val="center"/>
              <w:rPr>
                <w:b/>
                <w:sz w:val="28"/>
                <w:szCs w:val="28"/>
              </w:rPr>
            </w:pPr>
            <w:r w:rsidRPr="004E43B1">
              <w:rPr>
                <w:b/>
                <w:sz w:val="28"/>
                <w:szCs w:val="28"/>
              </w:rPr>
              <w:t>Объект</w:t>
            </w:r>
          </w:p>
        </w:tc>
        <w:tc>
          <w:tcPr>
            <w:tcW w:w="5386" w:type="dxa"/>
            <w:shd w:val="clear" w:color="auto" w:fill="auto"/>
          </w:tcPr>
          <w:p w:rsidR="005A38AC" w:rsidRPr="004E43B1" w:rsidRDefault="005A38AC" w:rsidP="00F135D5">
            <w:pPr>
              <w:jc w:val="center"/>
              <w:rPr>
                <w:b/>
                <w:sz w:val="28"/>
                <w:szCs w:val="28"/>
              </w:rPr>
            </w:pPr>
            <w:r w:rsidRPr="004E43B1">
              <w:rPr>
                <w:b/>
                <w:sz w:val="28"/>
                <w:szCs w:val="28"/>
              </w:rPr>
              <w:t>Адрес</w:t>
            </w:r>
          </w:p>
        </w:tc>
      </w:tr>
      <w:tr w:rsidR="005A38AC" w:rsidRPr="004E43B1" w:rsidTr="00F135D5">
        <w:tc>
          <w:tcPr>
            <w:tcW w:w="3369" w:type="dxa"/>
            <w:shd w:val="clear" w:color="auto" w:fill="auto"/>
            <w:vAlign w:val="center"/>
          </w:tcPr>
          <w:p w:rsidR="005A38AC" w:rsidRPr="004E43B1" w:rsidRDefault="005A38AC" w:rsidP="00F135D5">
            <w:pPr>
              <w:rPr>
                <w:sz w:val="28"/>
                <w:szCs w:val="28"/>
              </w:rPr>
            </w:pPr>
            <w:r w:rsidRPr="004E43B1">
              <w:rPr>
                <w:sz w:val="28"/>
                <w:szCs w:val="28"/>
              </w:rPr>
              <w:t>Торговля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5A38AC" w:rsidRPr="004E43B1" w:rsidRDefault="005A38AC" w:rsidP="00F135D5">
            <w:pPr>
              <w:jc w:val="center"/>
              <w:rPr>
                <w:sz w:val="28"/>
                <w:szCs w:val="28"/>
                <w:lang w:eastAsia="en-US"/>
              </w:rPr>
            </w:pPr>
            <w:r w:rsidRPr="004E43B1">
              <w:rPr>
                <w:sz w:val="28"/>
                <w:szCs w:val="28"/>
                <w:lang w:eastAsia="en-US"/>
              </w:rPr>
              <w:t>Северное Медведково</w:t>
            </w:r>
          </w:p>
        </w:tc>
        <w:tc>
          <w:tcPr>
            <w:tcW w:w="2835" w:type="dxa"/>
            <w:shd w:val="clear" w:color="auto" w:fill="auto"/>
          </w:tcPr>
          <w:p w:rsidR="005A38AC" w:rsidRPr="004E43B1" w:rsidRDefault="005A38AC" w:rsidP="00F135D5">
            <w:pPr>
              <w:rPr>
                <w:sz w:val="28"/>
                <w:szCs w:val="28"/>
                <w:lang w:eastAsia="en-US"/>
              </w:rPr>
            </w:pPr>
            <w:r w:rsidRPr="004E43B1">
              <w:rPr>
                <w:sz w:val="28"/>
                <w:szCs w:val="28"/>
                <w:lang w:eastAsia="en-US"/>
              </w:rPr>
              <w:t>Магазин</w:t>
            </w:r>
          </w:p>
        </w:tc>
        <w:tc>
          <w:tcPr>
            <w:tcW w:w="5386" w:type="dxa"/>
            <w:shd w:val="clear" w:color="auto" w:fill="auto"/>
          </w:tcPr>
          <w:p w:rsidR="005A38AC" w:rsidRPr="004E43B1" w:rsidRDefault="005A38AC" w:rsidP="00F135D5">
            <w:pPr>
              <w:rPr>
                <w:sz w:val="28"/>
                <w:szCs w:val="28"/>
                <w:lang w:eastAsia="en-US"/>
              </w:rPr>
            </w:pPr>
            <w:r w:rsidRPr="004E43B1">
              <w:rPr>
                <w:sz w:val="28"/>
                <w:szCs w:val="28"/>
                <w:lang w:eastAsia="en-US"/>
              </w:rPr>
              <w:t>Ул. Тихомирова, д. 17, корп. 1</w:t>
            </w:r>
          </w:p>
        </w:tc>
      </w:tr>
      <w:tr w:rsidR="005A38AC" w:rsidRPr="004E43B1" w:rsidTr="00F135D5">
        <w:tc>
          <w:tcPr>
            <w:tcW w:w="3369" w:type="dxa"/>
            <w:shd w:val="clear" w:color="auto" w:fill="auto"/>
            <w:vAlign w:val="center"/>
          </w:tcPr>
          <w:p w:rsidR="005A38AC" w:rsidRPr="004E43B1" w:rsidRDefault="005A38AC" w:rsidP="00F135D5">
            <w:pPr>
              <w:rPr>
                <w:sz w:val="28"/>
                <w:szCs w:val="28"/>
              </w:rPr>
            </w:pPr>
            <w:r w:rsidRPr="004E43B1">
              <w:rPr>
                <w:sz w:val="28"/>
                <w:szCs w:val="28"/>
              </w:rPr>
              <w:t>Торговля</w:t>
            </w:r>
          </w:p>
        </w:tc>
        <w:tc>
          <w:tcPr>
            <w:tcW w:w="3260" w:type="dxa"/>
            <w:vMerge/>
            <w:shd w:val="clear" w:color="auto" w:fill="auto"/>
          </w:tcPr>
          <w:p w:rsidR="005A38AC" w:rsidRPr="004E43B1" w:rsidRDefault="005A38AC" w:rsidP="00F135D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A38AC" w:rsidRPr="004E43B1" w:rsidRDefault="005A38AC" w:rsidP="00F135D5">
            <w:pPr>
              <w:rPr>
                <w:sz w:val="28"/>
                <w:szCs w:val="28"/>
                <w:lang w:eastAsia="en-US"/>
              </w:rPr>
            </w:pPr>
            <w:r w:rsidRPr="004E43B1">
              <w:rPr>
                <w:sz w:val="28"/>
                <w:szCs w:val="28"/>
                <w:lang w:eastAsia="en-US"/>
              </w:rPr>
              <w:t>Магазин</w:t>
            </w:r>
          </w:p>
        </w:tc>
        <w:tc>
          <w:tcPr>
            <w:tcW w:w="5386" w:type="dxa"/>
            <w:shd w:val="clear" w:color="auto" w:fill="auto"/>
          </w:tcPr>
          <w:p w:rsidR="005A38AC" w:rsidRPr="004E43B1" w:rsidRDefault="005A38AC" w:rsidP="00F135D5">
            <w:pPr>
              <w:rPr>
                <w:sz w:val="28"/>
                <w:szCs w:val="28"/>
              </w:rPr>
            </w:pPr>
            <w:r w:rsidRPr="004E43B1">
              <w:rPr>
                <w:sz w:val="28"/>
                <w:szCs w:val="28"/>
              </w:rPr>
              <w:t xml:space="preserve">Студеный </w:t>
            </w:r>
            <w:proofErr w:type="spellStart"/>
            <w:r w:rsidRPr="004E43B1">
              <w:rPr>
                <w:sz w:val="28"/>
                <w:szCs w:val="28"/>
              </w:rPr>
              <w:t>пр</w:t>
            </w:r>
            <w:proofErr w:type="spellEnd"/>
            <w:r w:rsidRPr="004E43B1">
              <w:rPr>
                <w:sz w:val="28"/>
                <w:szCs w:val="28"/>
              </w:rPr>
              <w:t>-д, д. 8</w:t>
            </w:r>
          </w:p>
        </w:tc>
      </w:tr>
      <w:tr w:rsidR="005A38AC" w:rsidRPr="004E43B1" w:rsidTr="00F135D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38AC" w:rsidRPr="004E43B1" w:rsidRDefault="005A38AC" w:rsidP="00F135D5">
            <w:pPr>
              <w:rPr>
                <w:sz w:val="28"/>
                <w:szCs w:val="28"/>
              </w:rPr>
            </w:pPr>
            <w:r w:rsidRPr="004E43B1">
              <w:rPr>
                <w:sz w:val="28"/>
                <w:szCs w:val="28"/>
              </w:rPr>
              <w:t xml:space="preserve">Торговля </w:t>
            </w:r>
          </w:p>
        </w:tc>
        <w:tc>
          <w:tcPr>
            <w:tcW w:w="3260" w:type="dxa"/>
            <w:vMerge/>
            <w:shd w:val="clear" w:color="auto" w:fill="auto"/>
          </w:tcPr>
          <w:p w:rsidR="005A38AC" w:rsidRPr="004E43B1" w:rsidRDefault="005A38AC" w:rsidP="00F135D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AC" w:rsidRPr="004E43B1" w:rsidRDefault="005A38AC" w:rsidP="00F135D5">
            <w:pPr>
              <w:rPr>
                <w:sz w:val="28"/>
                <w:szCs w:val="28"/>
              </w:rPr>
            </w:pPr>
            <w:r w:rsidRPr="004E43B1">
              <w:rPr>
                <w:sz w:val="28"/>
                <w:szCs w:val="28"/>
              </w:rPr>
              <w:t>Магазин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AC" w:rsidRPr="004E43B1" w:rsidRDefault="005A38AC" w:rsidP="00F135D5">
            <w:pPr>
              <w:rPr>
                <w:sz w:val="28"/>
                <w:szCs w:val="28"/>
              </w:rPr>
            </w:pPr>
            <w:r w:rsidRPr="004E43B1">
              <w:rPr>
                <w:sz w:val="28"/>
                <w:szCs w:val="28"/>
              </w:rPr>
              <w:t>Ул. Широкая, д. 6</w:t>
            </w:r>
          </w:p>
        </w:tc>
      </w:tr>
      <w:tr w:rsidR="005A38AC" w:rsidRPr="004E43B1" w:rsidTr="00F135D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38AC" w:rsidRPr="004E43B1" w:rsidRDefault="005A38AC" w:rsidP="00F135D5">
            <w:pPr>
              <w:rPr>
                <w:sz w:val="28"/>
                <w:szCs w:val="28"/>
              </w:rPr>
            </w:pPr>
            <w:r w:rsidRPr="004E43B1">
              <w:rPr>
                <w:sz w:val="28"/>
                <w:szCs w:val="28"/>
              </w:rPr>
              <w:t xml:space="preserve">Торговля </w:t>
            </w:r>
          </w:p>
        </w:tc>
        <w:tc>
          <w:tcPr>
            <w:tcW w:w="3260" w:type="dxa"/>
            <w:vMerge/>
            <w:shd w:val="clear" w:color="auto" w:fill="auto"/>
          </w:tcPr>
          <w:p w:rsidR="005A38AC" w:rsidRPr="004E43B1" w:rsidRDefault="005A38AC" w:rsidP="00F135D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AC" w:rsidRPr="004E43B1" w:rsidRDefault="005A38AC" w:rsidP="00F135D5">
            <w:pPr>
              <w:rPr>
                <w:sz w:val="28"/>
                <w:szCs w:val="28"/>
              </w:rPr>
            </w:pPr>
            <w:r w:rsidRPr="004E43B1">
              <w:rPr>
                <w:sz w:val="28"/>
                <w:szCs w:val="28"/>
              </w:rPr>
              <w:t>Магазин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AC" w:rsidRPr="004E43B1" w:rsidRDefault="005A38AC" w:rsidP="00F135D5">
            <w:pPr>
              <w:rPr>
                <w:sz w:val="28"/>
                <w:szCs w:val="28"/>
              </w:rPr>
            </w:pPr>
            <w:r w:rsidRPr="004E43B1">
              <w:rPr>
                <w:sz w:val="28"/>
                <w:szCs w:val="28"/>
              </w:rPr>
              <w:t>Ул. Широкая, д. 12Б</w:t>
            </w:r>
          </w:p>
        </w:tc>
      </w:tr>
      <w:tr w:rsidR="005A38AC" w:rsidRPr="004E43B1" w:rsidTr="00F135D5">
        <w:tc>
          <w:tcPr>
            <w:tcW w:w="3369" w:type="dxa"/>
            <w:shd w:val="clear" w:color="auto" w:fill="auto"/>
            <w:vAlign w:val="center"/>
          </w:tcPr>
          <w:p w:rsidR="005A38AC" w:rsidRPr="004E43B1" w:rsidRDefault="005A38AC" w:rsidP="00F135D5">
            <w:pPr>
              <w:rPr>
                <w:sz w:val="28"/>
                <w:szCs w:val="28"/>
              </w:rPr>
            </w:pPr>
            <w:r w:rsidRPr="004E43B1">
              <w:rPr>
                <w:sz w:val="28"/>
                <w:szCs w:val="28"/>
              </w:rPr>
              <w:t>Торговля</w:t>
            </w:r>
          </w:p>
        </w:tc>
        <w:tc>
          <w:tcPr>
            <w:tcW w:w="3260" w:type="dxa"/>
            <w:vMerge/>
            <w:shd w:val="clear" w:color="auto" w:fill="auto"/>
          </w:tcPr>
          <w:p w:rsidR="005A38AC" w:rsidRPr="004E43B1" w:rsidRDefault="005A38AC" w:rsidP="00F135D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A38AC" w:rsidRPr="004E43B1" w:rsidRDefault="005A38AC" w:rsidP="00F135D5">
            <w:pPr>
              <w:rPr>
                <w:sz w:val="28"/>
                <w:szCs w:val="28"/>
              </w:rPr>
            </w:pPr>
            <w:r w:rsidRPr="004E43B1">
              <w:rPr>
                <w:sz w:val="28"/>
                <w:szCs w:val="28"/>
              </w:rPr>
              <w:t>Магазин</w:t>
            </w:r>
          </w:p>
        </w:tc>
        <w:tc>
          <w:tcPr>
            <w:tcW w:w="5386" w:type="dxa"/>
            <w:shd w:val="clear" w:color="auto" w:fill="auto"/>
          </w:tcPr>
          <w:p w:rsidR="005A38AC" w:rsidRPr="004E43B1" w:rsidRDefault="005A38AC" w:rsidP="00F135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-д Шо</w:t>
            </w:r>
            <w:r w:rsidRPr="004E43B1">
              <w:rPr>
                <w:sz w:val="28"/>
                <w:szCs w:val="28"/>
              </w:rPr>
              <w:t>кальского, д. 26</w:t>
            </w:r>
          </w:p>
        </w:tc>
      </w:tr>
      <w:tr w:rsidR="005A38AC" w:rsidRPr="004E43B1" w:rsidTr="00F135D5">
        <w:tc>
          <w:tcPr>
            <w:tcW w:w="3369" w:type="dxa"/>
            <w:shd w:val="clear" w:color="auto" w:fill="auto"/>
            <w:vAlign w:val="center"/>
          </w:tcPr>
          <w:p w:rsidR="005A38AC" w:rsidRPr="004E43B1" w:rsidRDefault="005A38AC" w:rsidP="00F135D5">
            <w:pPr>
              <w:rPr>
                <w:sz w:val="28"/>
                <w:szCs w:val="28"/>
              </w:rPr>
            </w:pPr>
            <w:r w:rsidRPr="004E43B1">
              <w:rPr>
                <w:sz w:val="28"/>
                <w:szCs w:val="28"/>
              </w:rPr>
              <w:t>Бытовые услуги</w:t>
            </w:r>
          </w:p>
        </w:tc>
        <w:tc>
          <w:tcPr>
            <w:tcW w:w="3260" w:type="dxa"/>
            <w:vMerge/>
            <w:shd w:val="clear" w:color="auto" w:fill="auto"/>
          </w:tcPr>
          <w:p w:rsidR="005A38AC" w:rsidRPr="004E43B1" w:rsidRDefault="005A38AC" w:rsidP="00F135D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A38AC" w:rsidRPr="004E43B1" w:rsidRDefault="005A38AC" w:rsidP="00F135D5">
            <w:pPr>
              <w:rPr>
                <w:sz w:val="28"/>
                <w:szCs w:val="28"/>
              </w:rPr>
            </w:pPr>
            <w:r w:rsidRPr="004E43B1">
              <w:rPr>
                <w:sz w:val="28"/>
                <w:szCs w:val="28"/>
              </w:rPr>
              <w:t>ателье</w:t>
            </w:r>
          </w:p>
        </w:tc>
        <w:tc>
          <w:tcPr>
            <w:tcW w:w="5386" w:type="dxa"/>
            <w:shd w:val="clear" w:color="auto" w:fill="auto"/>
          </w:tcPr>
          <w:p w:rsidR="005A38AC" w:rsidRPr="004E43B1" w:rsidRDefault="005A38AC" w:rsidP="00F135D5">
            <w:pPr>
              <w:rPr>
                <w:sz w:val="28"/>
                <w:szCs w:val="28"/>
              </w:rPr>
            </w:pPr>
            <w:r w:rsidRPr="004E43B1">
              <w:rPr>
                <w:sz w:val="28"/>
                <w:szCs w:val="28"/>
              </w:rPr>
              <w:t>Ул. Молодцова, 2а</w:t>
            </w:r>
          </w:p>
        </w:tc>
      </w:tr>
      <w:tr w:rsidR="005A38AC" w:rsidRPr="004E43B1" w:rsidTr="00F135D5">
        <w:tc>
          <w:tcPr>
            <w:tcW w:w="3369" w:type="dxa"/>
            <w:shd w:val="clear" w:color="auto" w:fill="auto"/>
            <w:vAlign w:val="center"/>
          </w:tcPr>
          <w:p w:rsidR="005A38AC" w:rsidRPr="004E43B1" w:rsidRDefault="005A38AC" w:rsidP="00F135D5">
            <w:pPr>
              <w:rPr>
                <w:sz w:val="28"/>
                <w:szCs w:val="28"/>
              </w:rPr>
            </w:pPr>
            <w:r w:rsidRPr="004E43B1">
              <w:rPr>
                <w:sz w:val="28"/>
                <w:szCs w:val="28"/>
              </w:rPr>
              <w:t>Бытовые услуги</w:t>
            </w:r>
          </w:p>
        </w:tc>
        <w:tc>
          <w:tcPr>
            <w:tcW w:w="3260" w:type="dxa"/>
            <w:vMerge/>
            <w:shd w:val="clear" w:color="auto" w:fill="auto"/>
          </w:tcPr>
          <w:p w:rsidR="005A38AC" w:rsidRPr="004E43B1" w:rsidRDefault="005A38AC" w:rsidP="00F135D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A38AC" w:rsidRPr="004E43B1" w:rsidRDefault="005A38AC" w:rsidP="00F135D5">
            <w:pPr>
              <w:rPr>
                <w:sz w:val="28"/>
                <w:szCs w:val="28"/>
                <w:lang w:eastAsia="en-US"/>
              </w:rPr>
            </w:pPr>
            <w:r w:rsidRPr="004E43B1">
              <w:rPr>
                <w:sz w:val="28"/>
                <w:szCs w:val="28"/>
                <w:lang w:eastAsia="en-US"/>
              </w:rPr>
              <w:t>парикмахерская</w:t>
            </w:r>
          </w:p>
        </w:tc>
        <w:tc>
          <w:tcPr>
            <w:tcW w:w="5386" w:type="dxa"/>
            <w:shd w:val="clear" w:color="auto" w:fill="auto"/>
          </w:tcPr>
          <w:p w:rsidR="005A38AC" w:rsidRPr="004E43B1" w:rsidRDefault="005A38AC" w:rsidP="00F135D5">
            <w:pPr>
              <w:rPr>
                <w:sz w:val="28"/>
                <w:szCs w:val="28"/>
              </w:rPr>
            </w:pPr>
            <w:proofErr w:type="spellStart"/>
            <w:r w:rsidRPr="004E43B1">
              <w:rPr>
                <w:sz w:val="28"/>
                <w:szCs w:val="28"/>
              </w:rPr>
              <w:t>Пр</w:t>
            </w:r>
            <w:proofErr w:type="spellEnd"/>
            <w:r w:rsidRPr="004E43B1">
              <w:rPr>
                <w:sz w:val="28"/>
                <w:szCs w:val="28"/>
              </w:rPr>
              <w:t>-д Шокальского, д. 29, корп. 2</w:t>
            </w:r>
          </w:p>
        </w:tc>
      </w:tr>
      <w:tr w:rsidR="005A38AC" w:rsidRPr="004E43B1" w:rsidTr="00F135D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38AC" w:rsidRPr="004E43B1" w:rsidRDefault="005A38AC" w:rsidP="00F135D5">
            <w:pPr>
              <w:rPr>
                <w:sz w:val="28"/>
                <w:szCs w:val="28"/>
              </w:rPr>
            </w:pPr>
            <w:r w:rsidRPr="004E43B1">
              <w:rPr>
                <w:sz w:val="28"/>
                <w:szCs w:val="28"/>
              </w:rPr>
              <w:t>Питание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A38AC" w:rsidRPr="004E43B1" w:rsidRDefault="005A38AC" w:rsidP="00F135D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AC" w:rsidRPr="004E43B1" w:rsidRDefault="005A38AC" w:rsidP="00F135D5">
            <w:pPr>
              <w:rPr>
                <w:sz w:val="28"/>
                <w:szCs w:val="28"/>
              </w:rPr>
            </w:pPr>
            <w:r w:rsidRPr="004E43B1">
              <w:rPr>
                <w:sz w:val="28"/>
                <w:szCs w:val="28"/>
              </w:rPr>
              <w:t>Кафе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AC" w:rsidRPr="004E43B1" w:rsidRDefault="005A38AC" w:rsidP="00F135D5">
            <w:pPr>
              <w:rPr>
                <w:sz w:val="28"/>
                <w:szCs w:val="28"/>
              </w:rPr>
            </w:pPr>
            <w:r w:rsidRPr="004E43B1">
              <w:rPr>
                <w:sz w:val="28"/>
                <w:szCs w:val="28"/>
              </w:rPr>
              <w:t>Ул. Широкая, д. 24Б</w:t>
            </w:r>
          </w:p>
        </w:tc>
      </w:tr>
      <w:tr w:rsidR="005A38AC" w:rsidRPr="004E43B1" w:rsidTr="00F135D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38AC" w:rsidRPr="004E43B1" w:rsidRDefault="005A38AC" w:rsidP="00F135D5">
            <w:pPr>
              <w:rPr>
                <w:sz w:val="28"/>
                <w:szCs w:val="28"/>
              </w:rPr>
            </w:pPr>
            <w:r w:rsidRPr="004E43B1">
              <w:rPr>
                <w:sz w:val="28"/>
                <w:szCs w:val="28"/>
              </w:rPr>
              <w:t>Питание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A38AC" w:rsidRPr="004E43B1" w:rsidRDefault="005A38AC" w:rsidP="00F135D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AC" w:rsidRPr="004E43B1" w:rsidRDefault="005A38AC" w:rsidP="00F135D5">
            <w:pPr>
              <w:rPr>
                <w:sz w:val="28"/>
                <w:szCs w:val="28"/>
              </w:rPr>
            </w:pPr>
            <w:r w:rsidRPr="004E43B1">
              <w:rPr>
                <w:sz w:val="28"/>
                <w:szCs w:val="28"/>
              </w:rPr>
              <w:t>Кафе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AC" w:rsidRPr="004E43B1" w:rsidRDefault="005A38AC" w:rsidP="00F135D5">
            <w:pPr>
              <w:rPr>
                <w:sz w:val="28"/>
                <w:szCs w:val="28"/>
              </w:rPr>
            </w:pPr>
            <w:r w:rsidRPr="004E43B1">
              <w:rPr>
                <w:sz w:val="28"/>
                <w:szCs w:val="28"/>
              </w:rPr>
              <w:t>Ул. Полярная, д. 33Г</w:t>
            </w:r>
          </w:p>
        </w:tc>
      </w:tr>
      <w:tr w:rsidR="005A38AC" w:rsidRPr="004E43B1" w:rsidTr="00F135D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38AC" w:rsidRPr="004E43B1" w:rsidRDefault="005A38AC" w:rsidP="00F135D5">
            <w:pPr>
              <w:rPr>
                <w:sz w:val="28"/>
                <w:szCs w:val="28"/>
              </w:rPr>
            </w:pPr>
            <w:r w:rsidRPr="004E43B1">
              <w:rPr>
                <w:sz w:val="28"/>
                <w:szCs w:val="28"/>
              </w:rPr>
              <w:t>Питание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8AC" w:rsidRPr="004E43B1" w:rsidRDefault="005A38AC" w:rsidP="00F135D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AC" w:rsidRPr="004E43B1" w:rsidRDefault="005A38AC" w:rsidP="00F135D5">
            <w:pPr>
              <w:rPr>
                <w:sz w:val="28"/>
                <w:szCs w:val="28"/>
              </w:rPr>
            </w:pPr>
            <w:r w:rsidRPr="004E43B1">
              <w:rPr>
                <w:sz w:val="28"/>
                <w:szCs w:val="28"/>
              </w:rPr>
              <w:t>Кафе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AC" w:rsidRPr="004E43B1" w:rsidRDefault="005A38AC" w:rsidP="00F135D5">
            <w:pPr>
              <w:rPr>
                <w:sz w:val="28"/>
                <w:szCs w:val="28"/>
              </w:rPr>
            </w:pPr>
            <w:r w:rsidRPr="004E43B1">
              <w:rPr>
                <w:sz w:val="28"/>
                <w:szCs w:val="28"/>
              </w:rPr>
              <w:t>Ул. Широкая, д. 12Б</w:t>
            </w:r>
          </w:p>
        </w:tc>
      </w:tr>
    </w:tbl>
    <w:p w:rsidR="005A38AC" w:rsidRPr="00B3264A" w:rsidRDefault="005A38AC" w:rsidP="005A38AC">
      <w:pPr>
        <w:rPr>
          <w:sz w:val="28"/>
        </w:rPr>
      </w:pPr>
    </w:p>
    <w:p w:rsidR="005A38AC" w:rsidRPr="00B3264A" w:rsidRDefault="005A38AC" w:rsidP="005A38AC">
      <w:pPr>
        <w:pStyle w:val="1"/>
        <w:jc w:val="center"/>
        <w:rPr>
          <w:rFonts w:ascii="Times New Roman" w:hAnsi="Times New Roman"/>
          <w:sz w:val="36"/>
        </w:rPr>
      </w:pPr>
      <w:bookmarkStart w:id="28" w:name="_Toc400643268"/>
      <w:r w:rsidRPr="00B3264A">
        <w:rPr>
          <w:rFonts w:ascii="Times New Roman" w:hAnsi="Times New Roman"/>
          <w:sz w:val="36"/>
        </w:rPr>
        <w:t>15.2. Нестационарные торговые объекты</w:t>
      </w:r>
      <w:bookmarkEnd w:id="28"/>
    </w:p>
    <w:tbl>
      <w:tblPr>
        <w:tblW w:w="5000" w:type="pct"/>
        <w:tblInd w:w="-11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25"/>
        <w:gridCol w:w="5129"/>
      </w:tblGrid>
      <w:tr w:rsidR="005A38AC" w:rsidRPr="00B3264A" w:rsidTr="00F135D5">
        <w:trPr>
          <w:trHeight w:val="532"/>
          <w:tblHeader/>
        </w:trPr>
        <w:tc>
          <w:tcPr>
            <w:tcW w:w="323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28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Показатель, ед. измерения</w:t>
            </w:r>
          </w:p>
        </w:tc>
        <w:tc>
          <w:tcPr>
            <w:tcW w:w="176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 xml:space="preserve">Всего по </w:t>
            </w:r>
            <w:r>
              <w:rPr>
                <w:b/>
                <w:snapToGrid w:val="0"/>
                <w:sz w:val="32"/>
                <w:szCs w:val="22"/>
              </w:rPr>
              <w:t>району Северное Медведково</w:t>
            </w:r>
          </w:p>
        </w:tc>
      </w:tr>
      <w:tr w:rsidR="005A38AC" w:rsidRPr="00B3264A" w:rsidTr="00F135D5">
        <w:trPr>
          <w:trHeight w:val="352"/>
          <w:tblHeader/>
        </w:trPr>
        <w:tc>
          <w:tcPr>
            <w:tcW w:w="32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7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jc w:val="center"/>
              <w:rPr>
                <w:szCs w:val="22"/>
              </w:rPr>
            </w:pPr>
          </w:p>
        </w:tc>
      </w:tr>
      <w:tr w:rsidR="005A38AC" w:rsidRPr="00B3264A" w:rsidTr="00F135D5">
        <w:trPr>
          <w:trHeight w:val="352"/>
          <w:tblHeader/>
        </w:trPr>
        <w:tc>
          <w:tcPr>
            <w:tcW w:w="32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</w:rPr>
            </w:pPr>
            <w:r w:rsidRPr="00B3264A">
              <w:rPr>
                <w:bCs/>
                <w:color w:val="000000"/>
                <w:sz w:val="28"/>
              </w:rPr>
              <w:t xml:space="preserve">Количество нестационарных торговых объектов, ед.  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</w:tr>
    </w:tbl>
    <w:p w:rsidR="005A38AC" w:rsidRPr="00B3264A" w:rsidRDefault="005A38AC" w:rsidP="005A38AC">
      <w:pPr>
        <w:rPr>
          <w:sz w:val="32"/>
          <w:szCs w:val="28"/>
          <w:lang w:eastAsia="en-US"/>
        </w:rPr>
      </w:pPr>
    </w:p>
    <w:p w:rsidR="005A38AC" w:rsidRDefault="005A38AC" w:rsidP="005A38AC">
      <w:pPr>
        <w:rPr>
          <w:b/>
          <w:sz w:val="32"/>
          <w:szCs w:val="28"/>
        </w:rPr>
      </w:pPr>
      <w:r w:rsidRPr="00B3264A">
        <w:rPr>
          <w:b/>
          <w:sz w:val="32"/>
          <w:szCs w:val="28"/>
        </w:rPr>
        <w:t>Снос нестационарных торговых объектов, ед.</w:t>
      </w:r>
    </w:p>
    <w:p w:rsidR="005A38AC" w:rsidRPr="00B3264A" w:rsidRDefault="005A38AC" w:rsidP="005A38AC">
      <w:pPr>
        <w:rPr>
          <w:b/>
          <w:sz w:val="32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10185"/>
      </w:tblGrid>
      <w:tr w:rsidR="005A38AC" w:rsidRPr="00B3264A" w:rsidTr="00F135D5">
        <w:tc>
          <w:tcPr>
            <w:tcW w:w="4807" w:type="dxa"/>
            <w:shd w:val="clear" w:color="auto" w:fill="auto"/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b/>
                <w:sz w:val="28"/>
              </w:rPr>
              <w:t>Район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0185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b/>
                <w:sz w:val="32"/>
              </w:rPr>
              <w:t xml:space="preserve">План на </w:t>
            </w:r>
            <w:r w:rsidRPr="00B3264A">
              <w:rPr>
                <w:b/>
                <w:sz w:val="32"/>
              </w:rPr>
              <w:t>2017</w:t>
            </w:r>
            <w:r>
              <w:rPr>
                <w:b/>
                <w:sz w:val="32"/>
              </w:rPr>
              <w:t xml:space="preserve"> год</w:t>
            </w:r>
          </w:p>
        </w:tc>
      </w:tr>
      <w:tr w:rsidR="005A38AC" w:rsidRPr="00B3264A" w:rsidTr="00F135D5">
        <w:tc>
          <w:tcPr>
            <w:tcW w:w="4807" w:type="dxa"/>
            <w:shd w:val="clear" w:color="auto" w:fill="auto"/>
          </w:tcPr>
          <w:p w:rsidR="005A38AC" w:rsidRPr="00B31224" w:rsidRDefault="005A38AC" w:rsidP="00F135D5">
            <w:pPr>
              <w:rPr>
                <w:sz w:val="28"/>
              </w:rPr>
            </w:pPr>
            <w:r w:rsidRPr="00B31224">
              <w:rPr>
                <w:sz w:val="28"/>
              </w:rPr>
              <w:lastRenderedPageBreak/>
              <w:t>Северное Медведково</w:t>
            </w:r>
          </w:p>
        </w:tc>
        <w:tc>
          <w:tcPr>
            <w:tcW w:w="10185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5A38AC" w:rsidRPr="00B3264A" w:rsidRDefault="005A38AC" w:rsidP="005A38AC">
      <w:pPr>
        <w:jc w:val="center"/>
        <w:rPr>
          <w:b/>
          <w:sz w:val="32"/>
          <w:szCs w:val="28"/>
        </w:rPr>
      </w:pPr>
    </w:p>
    <w:p w:rsidR="005A38AC" w:rsidRDefault="005A38AC" w:rsidP="005A38AC">
      <w:pPr>
        <w:rPr>
          <w:b/>
          <w:sz w:val="32"/>
          <w:szCs w:val="28"/>
        </w:rPr>
      </w:pPr>
    </w:p>
    <w:p w:rsidR="005A38AC" w:rsidRDefault="005A38AC" w:rsidP="005A38AC">
      <w:pPr>
        <w:rPr>
          <w:b/>
          <w:sz w:val="32"/>
          <w:szCs w:val="28"/>
        </w:rPr>
      </w:pPr>
      <w:r w:rsidRPr="00B3264A">
        <w:rPr>
          <w:b/>
          <w:sz w:val="32"/>
          <w:szCs w:val="28"/>
        </w:rPr>
        <w:t>Адресный перечень объектов</w:t>
      </w:r>
    </w:p>
    <w:p w:rsidR="005A38AC" w:rsidRDefault="005A38AC" w:rsidP="005A38AC">
      <w:pPr>
        <w:rPr>
          <w:b/>
          <w:sz w:val="32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2694"/>
        <w:gridCol w:w="6520"/>
      </w:tblGrid>
      <w:tr w:rsidR="005A38AC" w:rsidRPr="004E43B1" w:rsidTr="00F135D5">
        <w:tc>
          <w:tcPr>
            <w:tcW w:w="2518" w:type="dxa"/>
            <w:shd w:val="clear" w:color="auto" w:fill="auto"/>
          </w:tcPr>
          <w:p w:rsidR="005A38AC" w:rsidRPr="004E43B1" w:rsidRDefault="005A38AC" w:rsidP="00F135D5">
            <w:pPr>
              <w:jc w:val="center"/>
              <w:rPr>
                <w:b/>
                <w:sz w:val="28"/>
                <w:szCs w:val="28"/>
              </w:rPr>
            </w:pPr>
            <w:r w:rsidRPr="004E43B1">
              <w:rPr>
                <w:b/>
                <w:sz w:val="28"/>
                <w:szCs w:val="28"/>
              </w:rPr>
              <w:t>Вид работ</w:t>
            </w:r>
          </w:p>
        </w:tc>
        <w:tc>
          <w:tcPr>
            <w:tcW w:w="3260" w:type="dxa"/>
            <w:shd w:val="clear" w:color="auto" w:fill="auto"/>
          </w:tcPr>
          <w:p w:rsidR="005A38AC" w:rsidRPr="004E43B1" w:rsidRDefault="005A38AC" w:rsidP="00F135D5">
            <w:pPr>
              <w:jc w:val="center"/>
              <w:rPr>
                <w:b/>
                <w:sz w:val="28"/>
                <w:szCs w:val="28"/>
              </w:rPr>
            </w:pPr>
            <w:r w:rsidRPr="004E43B1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2694" w:type="dxa"/>
            <w:shd w:val="clear" w:color="auto" w:fill="auto"/>
          </w:tcPr>
          <w:p w:rsidR="005A38AC" w:rsidRPr="004E43B1" w:rsidRDefault="005A38AC" w:rsidP="00F135D5">
            <w:pPr>
              <w:jc w:val="center"/>
              <w:rPr>
                <w:b/>
                <w:sz w:val="28"/>
                <w:szCs w:val="28"/>
              </w:rPr>
            </w:pPr>
            <w:r w:rsidRPr="004E43B1">
              <w:rPr>
                <w:b/>
                <w:sz w:val="28"/>
                <w:szCs w:val="28"/>
              </w:rPr>
              <w:t>Объект</w:t>
            </w:r>
          </w:p>
        </w:tc>
        <w:tc>
          <w:tcPr>
            <w:tcW w:w="6520" w:type="dxa"/>
            <w:shd w:val="clear" w:color="auto" w:fill="auto"/>
          </w:tcPr>
          <w:p w:rsidR="005A38AC" w:rsidRPr="004E43B1" w:rsidRDefault="005A38AC" w:rsidP="00F135D5">
            <w:pPr>
              <w:jc w:val="center"/>
              <w:rPr>
                <w:b/>
                <w:sz w:val="28"/>
                <w:szCs w:val="28"/>
              </w:rPr>
            </w:pPr>
            <w:r w:rsidRPr="004E43B1">
              <w:rPr>
                <w:b/>
                <w:sz w:val="28"/>
                <w:szCs w:val="28"/>
              </w:rPr>
              <w:t>Адрес</w:t>
            </w:r>
          </w:p>
        </w:tc>
      </w:tr>
      <w:tr w:rsidR="005A38AC" w:rsidRPr="004E43B1" w:rsidTr="00F135D5">
        <w:tc>
          <w:tcPr>
            <w:tcW w:w="2518" w:type="dxa"/>
            <w:shd w:val="clear" w:color="auto" w:fill="auto"/>
            <w:vAlign w:val="center"/>
          </w:tcPr>
          <w:p w:rsidR="005A38AC" w:rsidRPr="004E43B1" w:rsidRDefault="005A38AC" w:rsidP="00F135D5">
            <w:pPr>
              <w:rPr>
                <w:sz w:val="28"/>
                <w:szCs w:val="28"/>
                <w:lang w:val="en-US"/>
              </w:rPr>
            </w:pPr>
            <w:bookmarkStart w:id="29" w:name="OLE_LINK56"/>
            <w:bookmarkStart w:id="30" w:name="OLE_LINK57"/>
            <w:bookmarkStart w:id="31" w:name="OLE_LINK58"/>
            <w:bookmarkStart w:id="32" w:name="OLE_LINK59"/>
            <w:bookmarkStart w:id="33" w:name="OLE_LINK60"/>
            <w:proofErr w:type="spellStart"/>
            <w:r w:rsidRPr="004E43B1">
              <w:rPr>
                <w:sz w:val="28"/>
                <w:szCs w:val="28"/>
                <w:lang w:val="en-US"/>
              </w:rPr>
              <w:t>демонтаж</w:t>
            </w:r>
            <w:bookmarkEnd w:id="29"/>
            <w:bookmarkEnd w:id="30"/>
            <w:bookmarkEnd w:id="31"/>
            <w:bookmarkEnd w:id="32"/>
            <w:bookmarkEnd w:id="33"/>
            <w:proofErr w:type="spellEnd"/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5A38AC" w:rsidRPr="004E43B1" w:rsidRDefault="005A38AC" w:rsidP="00F135D5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E43B1">
              <w:rPr>
                <w:sz w:val="28"/>
                <w:szCs w:val="28"/>
                <w:lang w:val="en-US"/>
              </w:rPr>
              <w:t>Северное</w:t>
            </w:r>
            <w:proofErr w:type="spellEnd"/>
            <w:r w:rsidRPr="004E43B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E43B1">
              <w:rPr>
                <w:sz w:val="28"/>
                <w:szCs w:val="28"/>
                <w:lang w:val="en-US"/>
              </w:rPr>
              <w:t>Медведково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5A38AC" w:rsidRPr="004E43B1" w:rsidRDefault="005A38AC" w:rsidP="00F135D5">
            <w:pPr>
              <w:rPr>
                <w:sz w:val="28"/>
                <w:szCs w:val="28"/>
                <w:lang w:eastAsia="en-US"/>
              </w:rPr>
            </w:pPr>
            <w:bookmarkStart w:id="34" w:name="OLE_LINK44"/>
            <w:bookmarkStart w:id="35" w:name="OLE_LINK45"/>
            <w:bookmarkStart w:id="36" w:name="OLE_LINK46"/>
            <w:bookmarkStart w:id="37" w:name="OLE_LINK47"/>
            <w:bookmarkStart w:id="38" w:name="OLE_LINK48"/>
            <w:proofErr w:type="spellStart"/>
            <w:r w:rsidRPr="004E43B1">
              <w:rPr>
                <w:sz w:val="28"/>
                <w:szCs w:val="28"/>
                <w:lang w:val="en-US" w:eastAsia="en-US"/>
              </w:rPr>
              <w:t>Киоск</w:t>
            </w:r>
            <w:bookmarkEnd w:id="34"/>
            <w:bookmarkEnd w:id="35"/>
            <w:bookmarkEnd w:id="36"/>
            <w:bookmarkEnd w:id="37"/>
            <w:bookmarkEnd w:id="38"/>
            <w:proofErr w:type="spellEnd"/>
            <w:r w:rsidRPr="004E43B1">
              <w:rPr>
                <w:sz w:val="28"/>
                <w:szCs w:val="28"/>
                <w:lang w:eastAsia="en-US"/>
              </w:rPr>
              <w:t xml:space="preserve"> Печать</w:t>
            </w:r>
          </w:p>
        </w:tc>
        <w:tc>
          <w:tcPr>
            <w:tcW w:w="6520" w:type="dxa"/>
            <w:shd w:val="clear" w:color="auto" w:fill="auto"/>
          </w:tcPr>
          <w:p w:rsidR="005A38AC" w:rsidRPr="004E43B1" w:rsidRDefault="005A38AC" w:rsidP="00F135D5">
            <w:pPr>
              <w:rPr>
                <w:sz w:val="28"/>
                <w:szCs w:val="28"/>
                <w:lang w:eastAsia="en-US"/>
              </w:rPr>
            </w:pPr>
            <w:bookmarkStart w:id="39" w:name="OLE_LINK31"/>
            <w:bookmarkStart w:id="40" w:name="OLE_LINK30"/>
            <w:bookmarkStart w:id="41" w:name="OLE_LINK29"/>
            <w:bookmarkStart w:id="42" w:name="OLE_LINK28"/>
            <w:bookmarkStart w:id="43" w:name="OLE_LINK27"/>
            <w:r w:rsidRPr="004E43B1">
              <w:rPr>
                <w:spacing w:val="20"/>
                <w:sz w:val="28"/>
                <w:szCs w:val="28"/>
              </w:rPr>
              <w:t xml:space="preserve">Студеный </w:t>
            </w:r>
            <w:proofErr w:type="spellStart"/>
            <w:r w:rsidRPr="004E43B1">
              <w:rPr>
                <w:spacing w:val="20"/>
                <w:sz w:val="28"/>
                <w:szCs w:val="28"/>
              </w:rPr>
              <w:t>пр</w:t>
            </w:r>
            <w:bookmarkEnd w:id="39"/>
            <w:bookmarkEnd w:id="40"/>
            <w:bookmarkEnd w:id="41"/>
            <w:bookmarkEnd w:id="42"/>
            <w:bookmarkEnd w:id="43"/>
            <w:proofErr w:type="spellEnd"/>
            <w:r w:rsidRPr="004E43B1">
              <w:rPr>
                <w:spacing w:val="20"/>
                <w:sz w:val="28"/>
                <w:szCs w:val="28"/>
              </w:rPr>
              <w:t>-д, д. 2, корп. 1</w:t>
            </w:r>
          </w:p>
        </w:tc>
      </w:tr>
      <w:tr w:rsidR="005A38AC" w:rsidRPr="004E43B1" w:rsidTr="00F135D5">
        <w:tc>
          <w:tcPr>
            <w:tcW w:w="2518" w:type="dxa"/>
            <w:shd w:val="clear" w:color="auto" w:fill="auto"/>
            <w:vAlign w:val="center"/>
          </w:tcPr>
          <w:p w:rsidR="005A38AC" w:rsidRPr="004E43B1" w:rsidRDefault="005A38AC" w:rsidP="00F135D5">
            <w:pPr>
              <w:rPr>
                <w:sz w:val="28"/>
                <w:szCs w:val="28"/>
              </w:rPr>
            </w:pPr>
            <w:r w:rsidRPr="004E43B1">
              <w:rPr>
                <w:sz w:val="28"/>
                <w:szCs w:val="28"/>
              </w:rPr>
              <w:t>демонтаж</w:t>
            </w:r>
          </w:p>
        </w:tc>
        <w:tc>
          <w:tcPr>
            <w:tcW w:w="3260" w:type="dxa"/>
            <w:vMerge/>
            <w:shd w:val="clear" w:color="auto" w:fill="auto"/>
          </w:tcPr>
          <w:p w:rsidR="005A38AC" w:rsidRPr="004E43B1" w:rsidRDefault="005A38AC" w:rsidP="00F135D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5A38AC" w:rsidRPr="004E43B1" w:rsidRDefault="005A38AC" w:rsidP="00F135D5">
            <w:pPr>
              <w:rPr>
                <w:sz w:val="28"/>
                <w:szCs w:val="28"/>
                <w:lang w:eastAsia="en-US"/>
              </w:rPr>
            </w:pPr>
            <w:r w:rsidRPr="004E43B1">
              <w:rPr>
                <w:sz w:val="28"/>
                <w:szCs w:val="28"/>
                <w:lang w:eastAsia="en-US"/>
              </w:rPr>
              <w:t>Киоск Печать</w:t>
            </w:r>
          </w:p>
        </w:tc>
        <w:tc>
          <w:tcPr>
            <w:tcW w:w="6520" w:type="dxa"/>
            <w:shd w:val="clear" w:color="auto" w:fill="auto"/>
          </w:tcPr>
          <w:p w:rsidR="005A38AC" w:rsidRPr="004E43B1" w:rsidRDefault="005A38AC" w:rsidP="00F135D5">
            <w:pPr>
              <w:rPr>
                <w:sz w:val="28"/>
                <w:szCs w:val="28"/>
                <w:lang w:eastAsia="en-US"/>
              </w:rPr>
            </w:pPr>
            <w:r w:rsidRPr="004E43B1">
              <w:rPr>
                <w:spacing w:val="20"/>
                <w:sz w:val="28"/>
                <w:szCs w:val="28"/>
              </w:rPr>
              <w:t xml:space="preserve">Студеный </w:t>
            </w:r>
            <w:proofErr w:type="spellStart"/>
            <w:r w:rsidRPr="004E43B1">
              <w:rPr>
                <w:spacing w:val="20"/>
                <w:sz w:val="28"/>
                <w:szCs w:val="28"/>
              </w:rPr>
              <w:t>пр</w:t>
            </w:r>
            <w:proofErr w:type="spellEnd"/>
            <w:r w:rsidRPr="004E43B1">
              <w:rPr>
                <w:spacing w:val="20"/>
                <w:sz w:val="28"/>
                <w:szCs w:val="28"/>
              </w:rPr>
              <w:t>-д, д.17</w:t>
            </w:r>
          </w:p>
        </w:tc>
      </w:tr>
      <w:tr w:rsidR="005A38AC" w:rsidRPr="004E43B1" w:rsidTr="00F135D5">
        <w:tc>
          <w:tcPr>
            <w:tcW w:w="2518" w:type="dxa"/>
            <w:shd w:val="clear" w:color="auto" w:fill="auto"/>
            <w:vAlign w:val="center"/>
          </w:tcPr>
          <w:p w:rsidR="005A38AC" w:rsidRPr="004E43B1" w:rsidRDefault="005A38AC" w:rsidP="00F135D5">
            <w:pPr>
              <w:rPr>
                <w:sz w:val="28"/>
                <w:szCs w:val="28"/>
              </w:rPr>
            </w:pPr>
            <w:r w:rsidRPr="004E43B1">
              <w:rPr>
                <w:sz w:val="28"/>
                <w:szCs w:val="28"/>
              </w:rPr>
              <w:t>демонтаж</w:t>
            </w:r>
          </w:p>
        </w:tc>
        <w:tc>
          <w:tcPr>
            <w:tcW w:w="3260" w:type="dxa"/>
            <w:vMerge/>
            <w:shd w:val="clear" w:color="auto" w:fill="auto"/>
          </w:tcPr>
          <w:p w:rsidR="005A38AC" w:rsidRPr="004E43B1" w:rsidRDefault="005A38AC" w:rsidP="00F135D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5A38AC" w:rsidRPr="004E43B1" w:rsidRDefault="005A38AC" w:rsidP="00F135D5">
            <w:pPr>
              <w:rPr>
                <w:sz w:val="28"/>
                <w:szCs w:val="28"/>
                <w:lang w:eastAsia="en-US"/>
              </w:rPr>
            </w:pPr>
            <w:r w:rsidRPr="004E43B1">
              <w:rPr>
                <w:sz w:val="28"/>
                <w:szCs w:val="28"/>
                <w:lang w:eastAsia="en-US"/>
              </w:rPr>
              <w:t>Киоск Печать</w:t>
            </w:r>
          </w:p>
        </w:tc>
        <w:tc>
          <w:tcPr>
            <w:tcW w:w="6520" w:type="dxa"/>
            <w:shd w:val="clear" w:color="auto" w:fill="auto"/>
          </w:tcPr>
          <w:p w:rsidR="005A38AC" w:rsidRPr="004E43B1" w:rsidRDefault="005A38AC" w:rsidP="00F135D5">
            <w:pPr>
              <w:rPr>
                <w:sz w:val="28"/>
                <w:szCs w:val="28"/>
                <w:lang w:eastAsia="en-US"/>
              </w:rPr>
            </w:pPr>
            <w:r w:rsidRPr="004E43B1">
              <w:rPr>
                <w:spacing w:val="20"/>
                <w:sz w:val="28"/>
                <w:szCs w:val="28"/>
              </w:rPr>
              <w:t xml:space="preserve">Студеный </w:t>
            </w:r>
            <w:proofErr w:type="spellStart"/>
            <w:r w:rsidRPr="004E43B1">
              <w:rPr>
                <w:spacing w:val="20"/>
                <w:sz w:val="28"/>
                <w:szCs w:val="28"/>
              </w:rPr>
              <w:t>пр</w:t>
            </w:r>
            <w:proofErr w:type="spellEnd"/>
            <w:r w:rsidRPr="004E43B1">
              <w:rPr>
                <w:spacing w:val="20"/>
                <w:sz w:val="28"/>
                <w:szCs w:val="28"/>
              </w:rPr>
              <w:t>-д, д. 28</w:t>
            </w:r>
          </w:p>
        </w:tc>
      </w:tr>
      <w:tr w:rsidR="005A38AC" w:rsidRPr="004E43B1" w:rsidTr="00F135D5">
        <w:tc>
          <w:tcPr>
            <w:tcW w:w="2518" w:type="dxa"/>
            <w:shd w:val="clear" w:color="auto" w:fill="auto"/>
            <w:vAlign w:val="center"/>
          </w:tcPr>
          <w:p w:rsidR="005A38AC" w:rsidRPr="004E43B1" w:rsidRDefault="005A38AC" w:rsidP="00F135D5">
            <w:pPr>
              <w:rPr>
                <w:sz w:val="28"/>
                <w:szCs w:val="28"/>
              </w:rPr>
            </w:pPr>
            <w:r w:rsidRPr="004E43B1">
              <w:rPr>
                <w:sz w:val="28"/>
                <w:szCs w:val="28"/>
              </w:rPr>
              <w:t>демонтаж</w:t>
            </w:r>
          </w:p>
        </w:tc>
        <w:tc>
          <w:tcPr>
            <w:tcW w:w="3260" w:type="dxa"/>
            <w:vMerge/>
            <w:shd w:val="clear" w:color="auto" w:fill="auto"/>
          </w:tcPr>
          <w:p w:rsidR="005A38AC" w:rsidRPr="004E43B1" w:rsidRDefault="005A38AC" w:rsidP="00F135D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A38AC" w:rsidRPr="004E43B1" w:rsidRDefault="005A38AC" w:rsidP="00F135D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E43B1">
              <w:rPr>
                <w:sz w:val="28"/>
                <w:szCs w:val="28"/>
                <w:lang w:val="en-US" w:eastAsia="en-US"/>
              </w:rPr>
              <w:t>Киоск</w:t>
            </w:r>
            <w:proofErr w:type="spellEnd"/>
            <w:r w:rsidRPr="004E43B1">
              <w:rPr>
                <w:sz w:val="28"/>
                <w:szCs w:val="28"/>
                <w:lang w:eastAsia="en-US"/>
              </w:rPr>
              <w:t xml:space="preserve"> Печать</w:t>
            </w:r>
          </w:p>
        </w:tc>
        <w:tc>
          <w:tcPr>
            <w:tcW w:w="6520" w:type="dxa"/>
            <w:shd w:val="clear" w:color="auto" w:fill="auto"/>
          </w:tcPr>
          <w:p w:rsidR="005A38AC" w:rsidRPr="004E43B1" w:rsidRDefault="005A38AC" w:rsidP="00F135D5">
            <w:pPr>
              <w:rPr>
                <w:sz w:val="28"/>
                <w:szCs w:val="28"/>
                <w:lang w:eastAsia="en-US"/>
              </w:rPr>
            </w:pPr>
            <w:r w:rsidRPr="004E43B1">
              <w:rPr>
                <w:spacing w:val="20"/>
                <w:sz w:val="28"/>
                <w:szCs w:val="28"/>
              </w:rPr>
              <w:t xml:space="preserve">Студеный </w:t>
            </w:r>
            <w:proofErr w:type="spellStart"/>
            <w:r w:rsidRPr="004E43B1">
              <w:rPr>
                <w:spacing w:val="20"/>
                <w:sz w:val="28"/>
                <w:szCs w:val="28"/>
              </w:rPr>
              <w:t>пр</w:t>
            </w:r>
            <w:proofErr w:type="spellEnd"/>
            <w:r w:rsidRPr="004E43B1">
              <w:rPr>
                <w:spacing w:val="20"/>
                <w:sz w:val="28"/>
                <w:szCs w:val="28"/>
              </w:rPr>
              <w:t>-д, д. 36</w:t>
            </w:r>
          </w:p>
        </w:tc>
      </w:tr>
      <w:tr w:rsidR="005A38AC" w:rsidRPr="004E43B1" w:rsidTr="00F135D5">
        <w:tc>
          <w:tcPr>
            <w:tcW w:w="2518" w:type="dxa"/>
            <w:shd w:val="clear" w:color="auto" w:fill="auto"/>
            <w:vAlign w:val="center"/>
          </w:tcPr>
          <w:p w:rsidR="005A38AC" w:rsidRPr="004E43B1" w:rsidRDefault="005A38AC" w:rsidP="00F135D5">
            <w:pPr>
              <w:rPr>
                <w:sz w:val="28"/>
                <w:szCs w:val="28"/>
              </w:rPr>
            </w:pPr>
            <w:proofErr w:type="spellStart"/>
            <w:r w:rsidRPr="004E43B1">
              <w:rPr>
                <w:sz w:val="28"/>
                <w:szCs w:val="28"/>
                <w:lang w:val="en-US"/>
              </w:rPr>
              <w:t>демонтаж</w:t>
            </w:r>
            <w:proofErr w:type="spellEnd"/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A38AC" w:rsidRPr="004E43B1" w:rsidRDefault="005A38AC" w:rsidP="00F135D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A38AC" w:rsidRPr="004E43B1" w:rsidRDefault="005A38AC" w:rsidP="00F135D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E43B1">
              <w:rPr>
                <w:sz w:val="28"/>
                <w:szCs w:val="28"/>
                <w:lang w:val="en-US" w:eastAsia="en-US"/>
              </w:rPr>
              <w:t>Киоск</w:t>
            </w:r>
            <w:proofErr w:type="spellEnd"/>
            <w:r w:rsidRPr="004E43B1">
              <w:rPr>
                <w:sz w:val="28"/>
                <w:szCs w:val="28"/>
                <w:lang w:eastAsia="en-US"/>
              </w:rPr>
              <w:t xml:space="preserve"> Печать</w:t>
            </w:r>
          </w:p>
        </w:tc>
        <w:tc>
          <w:tcPr>
            <w:tcW w:w="6520" w:type="dxa"/>
            <w:shd w:val="clear" w:color="auto" w:fill="auto"/>
          </w:tcPr>
          <w:p w:rsidR="005A38AC" w:rsidRPr="004E43B1" w:rsidRDefault="005A38AC" w:rsidP="00F135D5">
            <w:pPr>
              <w:rPr>
                <w:sz w:val="28"/>
                <w:szCs w:val="28"/>
              </w:rPr>
            </w:pPr>
            <w:r w:rsidRPr="004E43B1">
              <w:rPr>
                <w:spacing w:val="20"/>
                <w:sz w:val="28"/>
                <w:szCs w:val="28"/>
              </w:rPr>
              <w:t>Ул. Широкая, д. 16</w:t>
            </w:r>
          </w:p>
        </w:tc>
      </w:tr>
    </w:tbl>
    <w:p w:rsidR="005A38AC" w:rsidRDefault="005A38AC" w:rsidP="005A38AC">
      <w:pPr>
        <w:rPr>
          <w:b/>
          <w:sz w:val="32"/>
          <w:szCs w:val="28"/>
        </w:rPr>
      </w:pPr>
    </w:p>
    <w:p w:rsidR="005A38AC" w:rsidRPr="00B3264A" w:rsidRDefault="005A38AC" w:rsidP="005A38AC">
      <w:pPr>
        <w:pStyle w:val="1"/>
        <w:jc w:val="center"/>
        <w:rPr>
          <w:rFonts w:ascii="Times New Roman" w:hAnsi="Times New Roman"/>
          <w:sz w:val="36"/>
        </w:rPr>
      </w:pPr>
      <w:bookmarkStart w:id="44" w:name="_Toc400643269"/>
      <w:r w:rsidRPr="00B3264A">
        <w:rPr>
          <w:rFonts w:ascii="Times New Roman" w:hAnsi="Times New Roman"/>
          <w:sz w:val="36"/>
        </w:rPr>
        <w:t>15.3. Оптимизация размещения розничных рынков на территории округа</w:t>
      </w:r>
      <w:bookmarkEnd w:id="44"/>
    </w:p>
    <w:p w:rsidR="005A38AC" w:rsidRDefault="005A38AC" w:rsidP="005A38AC">
      <w:pPr>
        <w:rPr>
          <w:b/>
          <w:sz w:val="32"/>
          <w:szCs w:val="28"/>
        </w:rPr>
      </w:pPr>
      <w:r w:rsidRPr="00B3264A">
        <w:rPr>
          <w:b/>
          <w:sz w:val="32"/>
          <w:szCs w:val="28"/>
        </w:rPr>
        <w:t>Количество рынков, ед.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677"/>
        <w:gridCol w:w="4678"/>
      </w:tblGrid>
      <w:tr w:rsidR="005A38AC" w:rsidRPr="00B3264A" w:rsidTr="00F135D5">
        <w:tc>
          <w:tcPr>
            <w:tcW w:w="5637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28"/>
              </w:rPr>
            </w:pPr>
            <w:r w:rsidRPr="00B3264A">
              <w:rPr>
                <w:b/>
                <w:sz w:val="28"/>
              </w:rPr>
              <w:t>На 01.01.2017</w:t>
            </w:r>
          </w:p>
        </w:tc>
        <w:tc>
          <w:tcPr>
            <w:tcW w:w="4678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28"/>
              </w:rPr>
            </w:pPr>
            <w:r w:rsidRPr="00B3264A">
              <w:rPr>
                <w:b/>
                <w:sz w:val="28"/>
              </w:rPr>
              <w:t>На 01.01.2018</w:t>
            </w:r>
          </w:p>
        </w:tc>
      </w:tr>
      <w:tr w:rsidR="005A38AC" w:rsidRPr="00B3264A" w:rsidTr="00F135D5">
        <w:tc>
          <w:tcPr>
            <w:tcW w:w="5637" w:type="dxa"/>
            <w:shd w:val="clear" w:color="auto" w:fill="auto"/>
          </w:tcPr>
          <w:p w:rsidR="005A38AC" w:rsidRPr="00B3264A" w:rsidRDefault="005A38AC" w:rsidP="00F135D5">
            <w:pPr>
              <w:rPr>
                <w:sz w:val="28"/>
              </w:rPr>
            </w:pPr>
            <w:r w:rsidRPr="00B3264A">
              <w:rPr>
                <w:sz w:val="28"/>
              </w:rPr>
              <w:t xml:space="preserve">Всего по </w:t>
            </w:r>
            <w:r>
              <w:rPr>
                <w:sz w:val="28"/>
              </w:rPr>
              <w:t>району Северное Медведково</w:t>
            </w:r>
          </w:p>
        </w:tc>
        <w:tc>
          <w:tcPr>
            <w:tcW w:w="4677" w:type="dxa"/>
            <w:shd w:val="clear" w:color="auto" w:fill="auto"/>
          </w:tcPr>
          <w:p w:rsidR="005A38AC" w:rsidRPr="00B3264A" w:rsidRDefault="005A38AC" w:rsidP="00F135D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5A38AC" w:rsidRPr="00B3264A" w:rsidRDefault="005A38AC" w:rsidP="00F135D5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</w:tbl>
    <w:p w:rsidR="005A38AC" w:rsidRPr="00B3264A" w:rsidRDefault="005A38AC" w:rsidP="005A38AC">
      <w:pPr>
        <w:jc w:val="center"/>
        <w:rPr>
          <w:b/>
          <w:sz w:val="32"/>
          <w:szCs w:val="28"/>
        </w:rPr>
      </w:pPr>
    </w:p>
    <w:p w:rsidR="005A38AC" w:rsidRPr="00B3264A" w:rsidRDefault="005A38AC" w:rsidP="005A38AC">
      <w:pPr>
        <w:pStyle w:val="1"/>
        <w:jc w:val="center"/>
        <w:rPr>
          <w:rFonts w:ascii="Times New Roman" w:hAnsi="Times New Roman"/>
          <w:sz w:val="36"/>
        </w:rPr>
      </w:pPr>
      <w:bookmarkStart w:id="45" w:name="_Toc400643270"/>
      <w:r w:rsidRPr="00B3264A">
        <w:rPr>
          <w:rFonts w:ascii="Times New Roman" w:hAnsi="Times New Roman"/>
          <w:sz w:val="36"/>
        </w:rPr>
        <w:t>15.4. Реализация мероприятий по обеспечению продовольственной безопасности</w:t>
      </w:r>
      <w:bookmarkEnd w:id="45"/>
    </w:p>
    <w:p w:rsidR="005A38AC" w:rsidRPr="00B3264A" w:rsidRDefault="005A38AC" w:rsidP="005A38AC">
      <w:pPr>
        <w:rPr>
          <w:sz w:val="28"/>
          <w:lang w:eastAsia="x-none"/>
        </w:rPr>
      </w:pPr>
    </w:p>
    <w:tbl>
      <w:tblPr>
        <w:tblW w:w="5000" w:type="pct"/>
        <w:tblInd w:w="-11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38"/>
        <w:gridCol w:w="5216"/>
      </w:tblGrid>
      <w:tr w:rsidR="005A38AC" w:rsidRPr="00B3264A" w:rsidTr="00F135D5">
        <w:trPr>
          <w:trHeight w:val="532"/>
          <w:tblHeader/>
        </w:trPr>
        <w:tc>
          <w:tcPr>
            <w:tcW w:w="320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28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Показатель, ед. измерения</w:t>
            </w:r>
          </w:p>
        </w:tc>
        <w:tc>
          <w:tcPr>
            <w:tcW w:w="179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32"/>
                <w:szCs w:val="22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 xml:space="preserve">Всего по </w:t>
            </w:r>
            <w:r>
              <w:rPr>
                <w:b/>
                <w:snapToGrid w:val="0"/>
                <w:sz w:val="32"/>
                <w:szCs w:val="22"/>
              </w:rPr>
              <w:t>району Северное Медведково</w:t>
            </w:r>
          </w:p>
        </w:tc>
      </w:tr>
      <w:tr w:rsidR="005A38AC" w:rsidRPr="00B3264A" w:rsidTr="00F135D5">
        <w:trPr>
          <w:trHeight w:val="352"/>
          <w:tblHeader/>
        </w:trPr>
        <w:tc>
          <w:tcPr>
            <w:tcW w:w="32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7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jc w:val="center"/>
              <w:rPr>
                <w:szCs w:val="22"/>
              </w:rPr>
            </w:pPr>
          </w:p>
        </w:tc>
      </w:tr>
      <w:tr w:rsidR="005A38AC" w:rsidRPr="00B3264A" w:rsidTr="00F135D5">
        <w:trPr>
          <w:trHeight w:val="352"/>
          <w:tblHeader/>
        </w:trPr>
        <w:tc>
          <w:tcPr>
            <w:tcW w:w="3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</w:rPr>
            </w:pPr>
            <w:r w:rsidRPr="00B3264A">
              <w:rPr>
                <w:bCs/>
                <w:color w:val="000000"/>
                <w:sz w:val="28"/>
              </w:rPr>
              <w:t xml:space="preserve">Количество площадок ярмарок выходного дня, ед.  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ind w:firstLine="13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</w:tbl>
    <w:p w:rsidR="005A38AC" w:rsidRPr="00B3264A" w:rsidRDefault="005A38AC" w:rsidP="005A38AC">
      <w:pPr>
        <w:rPr>
          <w:b/>
          <w:sz w:val="32"/>
          <w:szCs w:val="28"/>
        </w:rPr>
      </w:pPr>
    </w:p>
    <w:p w:rsidR="005A38AC" w:rsidRPr="00B3264A" w:rsidRDefault="005A38AC" w:rsidP="005A38AC">
      <w:pPr>
        <w:rPr>
          <w:b/>
          <w:sz w:val="32"/>
          <w:szCs w:val="28"/>
        </w:rPr>
      </w:pPr>
      <w:r w:rsidRPr="00B3264A">
        <w:rPr>
          <w:b/>
          <w:sz w:val="32"/>
          <w:szCs w:val="28"/>
        </w:rPr>
        <w:lastRenderedPageBreak/>
        <w:t>Адресные перечни площадок «ярмарок выходного дня»:</w:t>
      </w:r>
    </w:p>
    <w:p w:rsidR="005A38AC" w:rsidRPr="00B3264A" w:rsidRDefault="005A38AC" w:rsidP="005A38AC">
      <w:pPr>
        <w:ind w:left="360"/>
        <w:jc w:val="both"/>
        <w:rPr>
          <w:b/>
          <w:sz w:val="28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"/>
        <w:gridCol w:w="2924"/>
        <w:gridCol w:w="11053"/>
      </w:tblGrid>
      <w:tr w:rsidR="005A38AC" w:rsidRPr="00B3264A" w:rsidTr="00F135D5">
        <w:tc>
          <w:tcPr>
            <w:tcW w:w="1049" w:type="dxa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 w:rsidRPr="00B3264A">
              <w:rPr>
                <w:b/>
                <w:sz w:val="28"/>
              </w:rPr>
              <w:t>№ п/п</w:t>
            </w:r>
          </w:p>
        </w:tc>
        <w:tc>
          <w:tcPr>
            <w:tcW w:w="2924" w:type="dxa"/>
          </w:tcPr>
          <w:p w:rsidR="005A38AC" w:rsidRPr="00B3264A" w:rsidRDefault="005A38AC" w:rsidP="00F135D5">
            <w:pPr>
              <w:jc w:val="center"/>
              <w:rPr>
                <w:sz w:val="28"/>
              </w:rPr>
            </w:pPr>
            <w:r w:rsidRPr="00B3264A">
              <w:rPr>
                <w:b/>
                <w:sz w:val="28"/>
              </w:rPr>
              <w:t>Район</w:t>
            </w:r>
          </w:p>
        </w:tc>
        <w:tc>
          <w:tcPr>
            <w:tcW w:w="11053" w:type="dxa"/>
          </w:tcPr>
          <w:p w:rsidR="005A38AC" w:rsidRPr="00B3264A" w:rsidRDefault="005A38AC" w:rsidP="00F135D5">
            <w:pPr>
              <w:jc w:val="both"/>
              <w:rPr>
                <w:sz w:val="28"/>
              </w:rPr>
            </w:pPr>
            <w:r w:rsidRPr="00B3264A">
              <w:rPr>
                <w:b/>
                <w:sz w:val="28"/>
              </w:rPr>
              <w:t>Фактический адрес</w:t>
            </w:r>
          </w:p>
        </w:tc>
      </w:tr>
      <w:tr w:rsidR="005A38AC" w:rsidRPr="00B3264A" w:rsidTr="00F135D5">
        <w:tc>
          <w:tcPr>
            <w:tcW w:w="1049" w:type="dxa"/>
          </w:tcPr>
          <w:p w:rsidR="005A38AC" w:rsidRPr="00B3264A" w:rsidRDefault="005A38AC" w:rsidP="00F135D5">
            <w:pPr>
              <w:jc w:val="center"/>
              <w:rPr>
                <w:sz w:val="28"/>
                <w:szCs w:val="28"/>
              </w:rPr>
            </w:pPr>
            <w:r w:rsidRPr="00B3264A">
              <w:rPr>
                <w:sz w:val="28"/>
                <w:szCs w:val="28"/>
              </w:rPr>
              <w:t>1.</w:t>
            </w:r>
          </w:p>
        </w:tc>
        <w:tc>
          <w:tcPr>
            <w:tcW w:w="2924" w:type="dxa"/>
          </w:tcPr>
          <w:p w:rsidR="005A38AC" w:rsidRPr="00B3264A" w:rsidRDefault="005A38AC" w:rsidP="00F135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Северное Медведково</w:t>
            </w:r>
          </w:p>
        </w:tc>
        <w:tc>
          <w:tcPr>
            <w:tcW w:w="11053" w:type="dxa"/>
          </w:tcPr>
          <w:p w:rsidR="005A38AC" w:rsidRPr="00B31224" w:rsidRDefault="005A38AC" w:rsidP="00F135D5">
            <w:pPr>
              <w:jc w:val="center"/>
              <w:rPr>
                <w:i/>
                <w:sz w:val="28"/>
                <w:szCs w:val="28"/>
              </w:rPr>
            </w:pPr>
            <w:r w:rsidRPr="00B31224">
              <w:rPr>
                <w:i/>
                <w:sz w:val="28"/>
                <w:szCs w:val="28"/>
              </w:rPr>
              <w:t>отсутствуют</w:t>
            </w:r>
          </w:p>
        </w:tc>
      </w:tr>
    </w:tbl>
    <w:p w:rsidR="005A38AC" w:rsidRPr="00B3264A" w:rsidRDefault="005A38AC" w:rsidP="005A38AC">
      <w:pPr>
        <w:pStyle w:val="1"/>
        <w:shd w:val="clear" w:color="auto" w:fill="FFF2CC" w:themeFill="accent4" w:themeFillTint="33"/>
        <w:jc w:val="center"/>
        <w:rPr>
          <w:rFonts w:ascii="Times New Roman" w:hAnsi="Times New Roman"/>
          <w:sz w:val="36"/>
        </w:rPr>
      </w:pPr>
      <w:bookmarkStart w:id="46" w:name="_Toc400643271"/>
      <w:r w:rsidRPr="00B31224">
        <w:rPr>
          <w:rFonts w:ascii="Times New Roman" w:hAnsi="Times New Roman"/>
          <w:color w:val="C00000"/>
          <w:sz w:val="36"/>
          <w:shd w:val="clear" w:color="auto" w:fill="FFF2CC" w:themeFill="accent4" w:themeFillTint="33"/>
        </w:rPr>
        <w:t>16. МНОГОФУНКЦИОНАЛЬНЫЕ ЦЕНТРЫ ПРЕДОСТАВЛЕНИЯ ГОСУДАРСТВЕННЫХ УСЛУГ</w:t>
      </w:r>
      <w:bookmarkEnd w:id="46"/>
    </w:p>
    <w:p w:rsidR="005A38AC" w:rsidRPr="00B3264A" w:rsidRDefault="005A38AC" w:rsidP="005A38AC">
      <w:pPr>
        <w:rPr>
          <w:sz w:val="32"/>
          <w:szCs w:val="28"/>
          <w:lang w:eastAsia="en-US"/>
        </w:rPr>
      </w:pPr>
    </w:p>
    <w:tbl>
      <w:tblPr>
        <w:tblW w:w="5000" w:type="pct"/>
        <w:tblInd w:w="-11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03"/>
        <w:gridCol w:w="6651"/>
      </w:tblGrid>
      <w:tr w:rsidR="005A38AC" w:rsidRPr="00B3264A" w:rsidTr="00F135D5">
        <w:trPr>
          <w:trHeight w:val="532"/>
        </w:trPr>
        <w:tc>
          <w:tcPr>
            <w:tcW w:w="271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8AC" w:rsidRPr="00B3264A" w:rsidRDefault="005A38AC" w:rsidP="00F135D5">
            <w:pPr>
              <w:jc w:val="center"/>
              <w:rPr>
                <w:b/>
                <w:snapToGrid w:val="0"/>
                <w:sz w:val="28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>Показатель, ед. измерения</w:t>
            </w:r>
          </w:p>
        </w:tc>
        <w:tc>
          <w:tcPr>
            <w:tcW w:w="228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8AC" w:rsidRPr="00B3264A" w:rsidRDefault="005A38AC" w:rsidP="00F135D5">
            <w:pPr>
              <w:ind w:hanging="31"/>
              <w:jc w:val="center"/>
              <w:rPr>
                <w:b/>
                <w:snapToGrid w:val="0"/>
                <w:sz w:val="32"/>
                <w:szCs w:val="22"/>
              </w:rPr>
            </w:pPr>
            <w:r w:rsidRPr="00B3264A">
              <w:rPr>
                <w:b/>
                <w:snapToGrid w:val="0"/>
                <w:sz w:val="32"/>
                <w:szCs w:val="22"/>
              </w:rPr>
              <w:t xml:space="preserve">Всего по </w:t>
            </w:r>
            <w:r>
              <w:rPr>
                <w:b/>
                <w:snapToGrid w:val="0"/>
                <w:sz w:val="32"/>
                <w:szCs w:val="22"/>
              </w:rPr>
              <w:t>району Северное Медведково</w:t>
            </w:r>
          </w:p>
        </w:tc>
      </w:tr>
      <w:tr w:rsidR="005A38AC" w:rsidRPr="00B3264A" w:rsidTr="00F135D5">
        <w:trPr>
          <w:trHeight w:val="352"/>
        </w:trPr>
        <w:tc>
          <w:tcPr>
            <w:tcW w:w="27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rPr>
                <w:sz w:val="28"/>
              </w:rPr>
            </w:pPr>
          </w:p>
        </w:tc>
        <w:tc>
          <w:tcPr>
            <w:tcW w:w="22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B3264A" w:rsidRDefault="005A38AC" w:rsidP="00F135D5">
            <w:pPr>
              <w:jc w:val="center"/>
              <w:rPr>
                <w:szCs w:val="22"/>
              </w:rPr>
            </w:pPr>
          </w:p>
        </w:tc>
      </w:tr>
      <w:tr w:rsidR="005A38AC" w:rsidRPr="00B3264A" w:rsidTr="00F135D5">
        <w:trPr>
          <w:trHeight w:val="352"/>
        </w:trPr>
        <w:tc>
          <w:tcPr>
            <w:tcW w:w="2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8AC" w:rsidRPr="007713F5" w:rsidRDefault="005A38AC" w:rsidP="00F135D5">
            <w:pPr>
              <w:jc w:val="center"/>
              <w:rPr>
                <w:sz w:val="28"/>
                <w:szCs w:val="28"/>
              </w:rPr>
            </w:pPr>
            <w:r w:rsidRPr="007713F5">
              <w:rPr>
                <w:sz w:val="28"/>
                <w:szCs w:val="28"/>
              </w:rPr>
              <w:t>Количество МФЦ</w:t>
            </w:r>
          </w:p>
        </w:tc>
        <w:tc>
          <w:tcPr>
            <w:tcW w:w="2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AC" w:rsidRPr="007713F5" w:rsidRDefault="005A38AC" w:rsidP="00F135D5">
            <w:pPr>
              <w:jc w:val="center"/>
              <w:rPr>
                <w:sz w:val="28"/>
                <w:szCs w:val="28"/>
              </w:rPr>
            </w:pPr>
            <w:r w:rsidRPr="007713F5">
              <w:rPr>
                <w:sz w:val="28"/>
                <w:szCs w:val="28"/>
              </w:rPr>
              <w:t>1</w:t>
            </w:r>
          </w:p>
          <w:p w:rsidR="005A38AC" w:rsidRPr="007713F5" w:rsidRDefault="005A38AC" w:rsidP="00F135D5">
            <w:pPr>
              <w:jc w:val="center"/>
              <w:rPr>
                <w:sz w:val="28"/>
                <w:szCs w:val="28"/>
              </w:rPr>
            </w:pPr>
            <w:r w:rsidRPr="007713F5">
              <w:rPr>
                <w:sz w:val="28"/>
                <w:szCs w:val="28"/>
              </w:rPr>
              <w:t>(ул. Полярная, д.31, стр.1)</w:t>
            </w:r>
          </w:p>
        </w:tc>
      </w:tr>
    </w:tbl>
    <w:p w:rsidR="005A38AC" w:rsidRPr="00B3264A" w:rsidRDefault="005A38AC" w:rsidP="005A38AC">
      <w:pPr>
        <w:jc w:val="both"/>
        <w:rPr>
          <w:sz w:val="32"/>
          <w:szCs w:val="28"/>
        </w:rPr>
      </w:pPr>
    </w:p>
    <w:p w:rsidR="005A38AC" w:rsidRPr="00B3264A" w:rsidRDefault="005A38AC" w:rsidP="005A38AC">
      <w:pPr>
        <w:rPr>
          <w:sz w:val="32"/>
          <w:szCs w:val="28"/>
        </w:rPr>
      </w:pPr>
      <w:r w:rsidRPr="00B3264A">
        <w:rPr>
          <w:sz w:val="32"/>
          <w:szCs w:val="28"/>
        </w:rPr>
        <w:t>Адресный перечень объектов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3969"/>
        <w:gridCol w:w="4394"/>
      </w:tblGrid>
      <w:tr w:rsidR="005A38AC" w:rsidRPr="00B3264A" w:rsidTr="00F135D5">
        <w:tc>
          <w:tcPr>
            <w:tcW w:w="3369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B3264A">
              <w:rPr>
                <w:b/>
                <w:sz w:val="32"/>
              </w:rPr>
              <w:t>Вид работ</w:t>
            </w:r>
          </w:p>
        </w:tc>
        <w:tc>
          <w:tcPr>
            <w:tcW w:w="3260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B3264A">
              <w:rPr>
                <w:b/>
                <w:sz w:val="32"/>
              </w:rPr>
              <w:t>Район</w:t>
            </w:r>
          </w:p>
        </w:tc>
        <w:tc>
          <w:tcPr>
            <w:tcW w:w="3969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B3264A">
              <w:rPr>
                <w:b/>
                <w:sz w:val="32"/>
              </w:rPr>
              <w:t>Объект</w:t>
            </w:r>
          </w:p>
        </w:tc>
        <w:tc>
          <w:tcPr>
            <w:tcW w:w="4394" w:type="dxa"/>
            <w:shd w:val="clear" w:color="auto" w:fill="auto"/>
          </w:tcPr>
          <w:p w:rsidR="005A38AC" w:rsidRPr="00B3264A" w:rsidRDefault="005A38AC" w:rsidP="00F135D5">
            <w:pPr>
              <w:jc w:val="center"/>
              <w:rPr>
                <w:b/>
                <w:sz w:val="32"/>
              </w:rPr>
            </w:pPr>
            <w:r w:rsidRPr="00B3264A">
              <w:rPr>
                <w:b/>
                <w:sz w:val="32"/>
              </w:rPr>
              <w:t>Адрес</w:t>
            </w:r>
          </w:p>
        </w:tc>
      </w:tr>
      <w:tr w:rsidR="005A38AC" w:rsidRPr="00B3264A" w:rsidTr="00F135D5">
        <w:tc>
          <w:tcPr>
            <w:tcW w:w="3369" w:type="dxa"/>
            <w:shd w:val="clear" w:color="auto" w:fill="auto"/>
            <w:vAlign w:val="center"/>
          </w:tcPr>
          <w:p w:rsidR="005A38AC" w:rsidRPr="00B3264A" w:rsidRDefault="005A38AC" w:rsidP="00F135D5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5A38AC" w:rsidRPr="00B3264A" w:rsidRDefault="005A38AC" w:rsidP="00F135D5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5A38AC" w:rsidRPr="00B3264A" w:rsidRDefault="005A38AC" w:rsidP="00F135D5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5A38AC" w:rsidRPr="00B3264A" w:rsidRDefault="005A38AC" w:rsidP="00F135D5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</w:tbl>
    <w:p w:rsidR="005A38AC" w:rsidRPr="00B3264A" w:rsidRDefault="005A38AC" w:rsidP="005A38AC">
      <w:pPr>
        <w:jc w:val="both"/>
        <w:rPr>
          <w:b/>
          <w:sz w:val="32"/>
          <w:szCs w:val="28"/>
        </w:rPr>
      </w:pPr>
    </w:p>
    <w:p w:rsidR="005A38AC" w:rsidRPr="008026CB" w:rsidRDefault="005A38AC" w:rsidP="005A38AC">
      <w:pPr>
        <w:jc w:val="both"/>
        <w:rPr>
          <w:b/>
          <w:sz w:val="32"/>
          <w:szCs w:val="28"/>
        </w:rPr>
      </w:pPr>
      <w:r w:rsidRPr="008026CB">
        <w:rPr>
          <w:b/>
          <w:sz w:val="32"/>
          <w:szCs w:val="28"/>
        </w:rPr>
        <w:t xml:space="preserve">Количество государственных услуг, предоставляемых в </w:t>
      </w:r>
      <w:proofErr w:type="gramStart"/>
      <w:r w:rsidRPr="008026CB">
        <w:rPr>
          <w:b/>
          <w:sz w:val="32"/>
          <w:szCs w:val="28"/>
        </w:rPr>
        <w:t>МФЦ  -</w:t>
      </w:r>
      <w:proofErr w:type="gramEnd"/>
      <w:r w:rsidRPr="008026CB">
        <w:rPr>
          <w:b/>
          <w:sz w:val="32"/>
          <w:szCs w:val="28"/>
        </w:rPr>
        <w:t xml:space="preserve"> 175</w:t>
      </w:r>
    </w:p>
    <w:p w:rsidR="005A38AC" w:rsidRPr="008026CB" w:rsidRDefault="005A38AC" w:rsidP="005A38AC">
      <w:pPr>
        <w:rPr>
          <w:b/>
          <w:sz w:val="32"/>
          <w:szCs w:val="28"/>
        </w:rPr>
      </w:pPr>
      <w:r w:rsidRPr="008026CB">
        <w:rPr>
          <w:b/>
          <w:sz w:val="32"/>
          <w:szCs w:val="28"/>
        </w:rPr>
        <w:t>Количество предоставленных государственных услуг 2017 (прогноз) – __________</w:t>
      </w:r>
    </w:p>
    <w:p w:rsidR="005A38AC" w:rsidRPr="008026CB" w:rsidRDefault="005A38AC" w:rsidP="005A38AC">
      <w:pPr>
        <w:rPr>
          <w:b/>
          <w:sz w:val="32"/>
          <w:szCs w:val="28"/>
        </w:rPr>
      </w:pPr>
      <w:r w:rsidRPr="008026CB">
        <w:rPr>
          <w:b/>
          <w:sz w:val="32"/>
          <w:szCs w:val="28"/>
        </w:rPr>
        <w:t>Количество предоставленных государственных услуг 2016 – 245 789</w:t>
      </w:r>
    </w:p>
    <w:p w:rsidR="005A38AC" w:rsidRPr="008026CB" w:rsidRDefault="005A38AC" w:rsidP="005A38AC">
      <w:pPr>
        <w:jc w:val="center"/>
        <w:rPr>
          <w:b/>
          <w:sz w:val="32"/>
          <w:szCs w:val="28"/>
        </w:rPr>
      </w:pPr>
    </w:p>
    <w:p w:rsidR="005A38AC" w:rsidRPr="008026CB" w:rsidRDefault="005A38AC" w:rsidP="005A38AC">
      <w:pPr>
        <w:rPr>
          <w:b/>
          <w:sz w:val="32"/>
          <w:szCs w:val="28"/>
        </w:rPr>
      </w:pPr>
      <w:r w:rsidRPr="008026CB">
        <w:rPr>
          <w:b/>
          <w:sz w:val="32"/>
          <w:szCs w:val="28"/>
        </w:rPr>
        <w:t xml:space="preserve">Динамика предоставления государственных услуг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2835"/>
        <w:gridCol w:w="2835"/>
      </w:tblGrid>
      <w:tr w:rsidR="005A38AC" w:rsidRPr="008026CB" w:rsidTr="00F135D5">
        <w:tc>
          <w:tcPr>
            <w:tcW w:w="10881" w:type="dxa"/>
            <w:gridSpan w:val="4"/>
          </w:tcPr>
          <w:p w:rsidR="005A38AC" w:rsidRPr="008026CB" w:rsidRDefault="005A38AC" w:rsidP="00F135D5">
            <w:pPr>
              <w:jc w:val="center"/>
              <w:rPr>
                <w:sz w:val="32"/>
                <w:szCs w:val="28"/>
              </w:rPr>
            </w:pPr>
            <w:r w:rsidRPr="008026CB">
              <w:rPr>
                <w:sz w:val="32"/>
                <w:szCs w:val="28"/>
              </w:rPr>
              <w:t>2017 г.</w:t>
            </w:r>
            <w:r>
              <w:rPr>
                <w:sz w:val="32"/>
                <w:szCs w:val="28"/>
              </w:rPr>
              <w:t xml:space="preserve"> (по району Северное Медведково)</w:t>
            </w:r>
          </w:p>
        </w:tc>
      </w:tr>
      <w:tr w:rsidR="005A38AC" w:rsidRPr="008026CB" w:rsidTr="00F135D5">
        <w:tc>
          <w:tcPr>
            <w:tcW w:w="2376" w:type="dxa"/>
          </w:tcPr>
          <w:p w:rsidR="005A38AC" w:rsidRPr="008026CB" w:rsidRDefault="005A38AC" w:rsidP="00F135D5">
            <w:pPr>
              <w:rPr>
                <w:sz w:val="28"/>
                <w:szCs w:val="28"/>
              </w:rPr>
            </w:pPr>
            <w:r w:rsidRPr="008026CB">
              <w:rPr>
                <w:sz w:val="28"/>
                <w:szCs w:val="28"/>
              </w:rPr>
              <w:t>Январь –</w:t>
            </w:r>
          </w:p>
          <w:p w:rsidR="005A38AC" w:rsidRPr="008026CB" w:rsidRDefault="005A38AC" w:rsidP="00F135D5">
            <w:pPr>
              <w:rPr>
                <w:sz w:val="28"/>
                <w:szCs w:val="28"/>
              </w:rPr>
            </w:pPr>
            <w:r w:rsidRPr="008026CB">
              <w:rPr>
                <w:sz w:val="28"/>
                <w:szCs w:val="28"/>
              </w:rPr>
              <w:lastRenderedPageBreak/>
              <w:t xml:space="preserve">Февраль – </w:t>
            </w:r>
          </w:p>
          <w:p w:rsidR="005A38AC" w:rsidRPr="008026CB" w:rsidRDefault="005A38AC" w:rsidP="00F135D5">
            <w:pPr>
              <w:rPr>
                <w:sz w:val="28"/>
                <w:szCs w:val="28"/>
              </w:rPr>
            </w:pPr>
            <w:bookmarkStart w:id="47" w:name="OLE_LINK35"/>
            <w:bookmarkStart w:id="48" w:name="OLE_LINK36"/>
            <w:bookmarkStart w:id="49" w:name="OLE_LINK37"/>
            <w:bookmarkStart w:id="50" w:name="OLE_LINK22"/>
            <w:bookmarkStart w:id="51" w:name="OLE_LINK23"/>
            <w:r>
              <w:rPr>
                <w:sz w:val="28"/>
                <w:szCs w:val="28"/>
              </w:rPr>
              <w:t xml:space="preserve">Март – </w:t>
            </w:r>
            <w:r w:rsidRPr="008026CB">
              <w:rPr>
                <w:sz w:val="28"/>
                <w:szCs w:val="28"/>
              </w:rPr>
              <w:t xml:space="preserve"> </w:t>
            </w:r>
            <w:bookmarkEnd w:id="47"/>
            <w:bookmarkEnd w:id="48"/>
            <w:bookmarkEnd w:id="49"/>
            <w:bookmarkEnd w:id="50"/>
            <w:bookmarkEnd w:id="51"/>
          </w:p>
        </w:tc>
        <w:tc>
          <w:tcPr>
            <w:tcW w:w="2835" w:type="dxa"/>
          </w:tcPr>
          <w:p w:rsidR="005A38AC" w:rsidRPr="008026CB" w:rsidRDefault="005A38AC" w:rsidP="00F135D5">
            <w:pPr>
              <w:rPr>
                <w:sz w:val="28"/>
                <w:szCs w:val="28"/>
              </w:rPr>
            </w:pPr>
            <w:bookmarkStart w:id="52" w:name="OLE_LINK34"/>
            <w:r w:rsidRPr="008026CB">
              <w:rPr>
                <w:sz w:val="28"/>
                <w:szCs w:val="28"/>
              </w:rPr>
              <w:lastRenderedPageBreak/>
              <w:t xml:space="preserve">Апрель - </w:t>
            </w:r>
          </w:p>
          <w:p w:rsidR="005A38AC" w:rsidRPr="008026CB" w:rsidRDefault="005A38AC" w:rsidP="00F135D5">
            <w:pPr>
              <w:rPr>
                <w:sz w:val="28"/>
                <w:szCs w:val="28"/>
              </w:rPr>
            </w:pPr>
            <w:r w:rsidRPr="008026CB">
              <w:rPr>
                <w:sz w:val="28"/>
                <w:szCs w:val="28"/>
              </w:rPr>
              <w:lastRenderedPageBreak/>
              <w:t xml:space="preserve">Май - </w:t>
            </w:r>
          </w:p>
          <w:p w:rsidR="005A38AC" w:rsidRPr="008026CB" w:rsidRDefault="005A38AC" w:rsidP="00F13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- </w:t>
            </w:r>
            <w:r w:rsidRPr="00802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5A38AC" w:rsidRPr="008026CB" w:rsidRDefault="005A38AC" w:rsidP="00F135D5">
            <w:pPr>
              <w:rPr>
                <w:sz w:val="28"/>
                <w:szCs w:val="28"/>
              </w:rPr>
            </w:pPr>
            <w:bookmarkStart w:id="53" w:name="OLE_LINK32"/>
            <w:bookmarkStart w:id="54" w:name="OLE_LINK33"/>
            <w:r w:rsidRPr="008026CB">
              <w:rPr>
                <w:sz w:val="28"/>
                <w:szCs w:val="28"/>
              </w:rPr>
              <w:lastRenderedPageBreak/>
              <w:t xml:space="preserve">Июль – </w:t>
            </w:r>
          </w:p>
          <w:p w:rsidR="005A38AC" w:rsidRPr="008026CB" w:rsidRDefault="005A38AC" w:rsidP="00F135D5">
            <w:pPr>
              <w:rPr>
                <w:sz w:val="28"/>
                <w:szCs w:val="28"/>
              </w:rPr>
            </w:pPr>
            <w:r w:rsidRPr="008026CB">
              <w:rPr>
                <w:sz w:val="28"/>
                <w:szCs w:val="28"/>
              </w:rPr>
              <w:lastRenderedPageBreak/>
              <w:t xml:space="preserve">Август – </w:t>
            </w:r>
          </w:p>
          <w:p w:rsidR="005A38AC" w:rsidRPr="008026CB" w:rsidRDefault="005A38AC" w:rsidP="00F135D5">
            <w:pPr>
              <w:rPr>
                <w:sz w:val="28"/>
                <w:szCs w:val="28"/>
              </w:rPr>
            </w:pPr>
            <w:r w:rsidRPr="008026CB">
              <w:rPr>
                <w:sz w:val="28"/>
                <w:szCs w:val="28"/>
              </w:rPr>
              <w:t xml:space="preserve">Сентябрь – </w:t>
            </w:r>
            <w:bookmarkEnd w:id="52"/>
            <w:bookmarkEnd w:id="53"/>
            <w:bookmarkEnd w:id="54"/>
          </w:p>
        </w:tc>
        <w:tc>
          <w:tcPr>
            <w:tcW w:w="2835" w:type="dxa"/>
          </w:tcPr>
          <w:p w:rsidR="005A38AC" w:rsidRPr="008026CB" w:rsidRDefault="005A38AC" w:rsidP="00F135D5">
            <w:pPr>
              <w:rPr>
                <w:sz w:val="28"/>
                <w:szCs w:val="28"/>
              </w:rPr>
            </w:pPr>
            <w:r w:rsidRPr="008026CB">
              <w:rPr>
                <w:sz w:val="28"/>
                <w:szCs w:val="28"/>
              </w:rPr>
              <w:lastRenderedPageBreak/>
              <w:t xml:space="preserve">Октябрь – </w:t>
            </w:r>
          </w:p>
          <w:p w:rsidR="005A38AC" w:rsidRPr="008026CB" w:rsidRDefault="005A38AC" w:rsidP="00F135D5">
            <w:pPr>
              <w:rPr>
                <w:sz w:val="28"/>
                <w:szCs w:val="28"/>
              </w:rPr>
            </w:pPr>
            <w:r w:rsidRPr="008026CB">
              <w:rPr>
                <w:sz w:val="28"/>
                <w:szCs w:val="28"/>
              </w:rPr>
              <w:lastRenderedPageBreak/>
              <w:t xml:space="preserve">Ноябрь – </w:t>
            </w:r>
          </w:p>
          <w:p w:rsidR="005A38AC" w:rsidRPr="008026CB" w:rsidRDefault="005A38AC" w:rsidP="00F135D5">
            <w:pPr>
              <w:rPr>
                <w:sz w:val="28"/>
                <w:szCs w:val="28"/>
              </w:rPr>
            </w:pPr>
            <w:r w:rsidRPr="008026CB">
              <w:rPr>
                <w:sz w:val="28"/>
                <w:szCs w:val="28"/>
              </w:rPr>
              <w:t xml:space="preserve">Декабрь –  </w:t>
            </w:r>
          </w:p>
        </w:tc>
      </w:tr>
    </w:tbl>
    <w:p w:rsidR="005A38AC" w:rsidRPr="008026CB" w:rsidRDefault="005A38AC" w:rsidP="005A38AC">
      <w:pPr>
        <w:rPr>
          <w:sz w:val="32"/>
          <w:szCs w:val="28"/>
        </w:rPr>
      </w:pPr>
    </w:p>
    <w:p w:rsidR="005A38AC" w:rsidRPr="008026CB" w:rsidRDefault="005A38AC" w:rsidP="005A38AC">
      <w:pPr>
        <w:rPr>
          <w:b/>
          <w:sz w:val="32"/>
          <w:szCs w:val="28"/>
        </w:rPr>
      </w:pPr>
      <w:r w:rsidRPr="008026CB">
        <w:rPr>
          <w:b/>
          <w:sz w:val="32"/>
          <w:szCs w:val="28"/>
        </w:rPr>
        <w:t>Рейтинг востребованности государственных услуг у населения:</w:t>
      </w:r>
    </w:p>
    <w:p w:rsidR="005A38AC" w:rsidRDefault="005A38AC" w:rsidP="005A38AC">
      <w:pPr>
        <w:rPr>
          <w:sz w:val="32"/>
          <w:szCs w:val="28"/>
        </w:rPr>
      </w:pPr>
      <w:r>
        <w:rPr>
          <w:sz w:val="32"/>
          <w:szCs w:val="28"/>
        </w:rPr>
        <w:t>1.</w:t>
      </w:r>
    </w:p>
    <w:p w:rsidR="005A38AC" w:rsidRPr="008026CB" w:rsidRDefault="005A38AC" w:rsidP="005A38AC">
      <w:pPr>
        <w:rPr>
          <w:sz w:val="32"/>
          <w:szCs w:val="28"/>
        </w:rPr>
      </w:pPr>
      <w:r>
        <w:rPr>
          <w:sz w:val="32"/>
          <w:szCs w:val="28"/>
        </w:rPr>
        <w:t>2.</w:t>
      </w:r>
    </w:p>
    <w:p w:rsidR="005A38AC" w:rsidRPr="005A38AC" w:rsidRDefault="005A38AC">
      <w:pPr>
        <w:rPr>
          <w:lang w:val="en-US"/>
        </w:rPr>
      </w:pPr>
    </w:p>
    <w:sectPr w:rsidR="005A38AC" w:rsidRPr="005A38AC" w:rsidSect="005A38AC">
      <w:pgSz w:w="16838" w:h="11906" w:orient="landscape"/>
      <w:pgMar w:top="170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BE9" w:rsidRDefault="00F70BE9" w:rsidP="00065ACC">
      <w:r>
        <w:separator/>
      </w:r>
    </w:p>
  </w:endnote>
  <w:endnote w:type="continuationSeparator" w:id="0">
    <w:p w:rsidR="00F70BE9" w:rsidRDefault="00F70BE9" w:rsidP="0006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F5F" w:rsidRPr="00EA6F5F" w:rsidRDefault="00EA6F5F" w:rsidP="00EA6F5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081873"/>
      <w:docPartObj>
        <w:docPartGallery w:val="Page Numbers (Bottom of Page)"/>
        <w:docPartUnique/>
      </w:docPartObj>
    </w:sdtPr>
    <w:sdtEndPr/>
    <w:sdtContent>
      <w:p w:rsidR="005A38AC" w:rsidRDefault="005A38A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461">
          <w:rPr>
            <w:noProof/>
          </w:rPr>
          <w:t>22</w:t>
        </w:r>
        <w:r>
          <w:fldChar w:fldCharType="end"/>
        </w:r>
      </w:p>
    </w:sdtContent>
  </w:sdt>
  <w:p w:rsidR="005A38AC" w:rsidRPr="00986EDC" w:rsidRDefault="005A38AC" w:rsidP="00986EDC">
    <w:pPr>
      <w:pStyle w:val="a8"/>
      <w:jc w:val="right"/>
      <w:rPr>
        <w:color w:val="C00000"/>
        <w:sz w:val="28"/>
      </w:rPr>
    </w:pPr>
    <w:r w:rsidRPr="00986EDC">
      <w:rPr>
        <w:color w:val="C00000"/>
        <w:sz w:val="28"/>
      </w:rPr>
      <w:t>Комплексная программа развития района Северное Медведково города Москвы на 2017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BE9" w:rsidRDefault="00F70BE9" w:rsidP="00065ACC">
      <w:r>
        <w:separator/>
      </w:r>
    </w:p>
  </w:footnote>
  <w:footnote w:type="continuationSeparator" w:id="0">
    <w:p w:rsidR="00F70BE9" w:rsidRDefault="00F70BE9" w:rsidP="00065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8AC" w:rsidRDefault="005A38A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526D"/>
    <w:multiLevelType w:val="hybridMultilevel"/>
    <w:tmpl w:val="A6E634C0"/>
    <w:lvl w:ilvl="0" w:tplc="9EE68696">
      <w:start w:val="1"/>
      <w:numFmt w:val="upperRoman"/>
      <w:lvlText w:val="%1."/>
      <w:lvlJc w:val="left"/>
      <w:pPr>
        <w:ind w:left="72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08566D03"/>
    <w:multiLevelType w:val="hybridMultilevel"/>
    <w:tmpl w:val="A3B87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15A5"/>
    <w:multiLevelType w:val="hybridMultilevel"/>
    <w:tmpl w:val="0108C880"/>
    <w:lvl w:ilvl="0" w:tplc="F600EA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D522F7"/>
    <w:multiLevelType w:val="hybridMultilevel"/>
    <w:tmpl w:val="92D0ABA8"/>
    <w:lvl w:ilvl="0" w:tplc="8DA0B9B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041317"/>
    <w:multiLevelType w:val="hybridMultilevel"/>
    <w:tmpl w:val="30F0D6BA"/>
    <w:lvl w:ilvl="0" w:tplc="0419000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5" w15:restartNumberingAfterBreak="0">
    <w:nsid w:val="120D3664"/>
    <w:multiLevelType w:val="hybridMultilevel"/>
    <w:tmpl w:val="BECE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85F2E"/>
    <w:multiLevelType w:val="hybridMultilevel"/>
    <w:tmpl w:val="E102B6B0"/>
    <w:lvl w:ilvl="0" w:tplc="315AB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8" w15:restartNumberingAfterBreak="0">
    <w:nsid w:val="200B03A6"/>
    <w:multiLevelType w:val="hybridMultilevel"/>
    <w:tmpl w:val="1A5E1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0F1437"/>
    <w:multiLevelType w:val="hybridMultilevel"/>
    <w:tmpl w:val="6A9AE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66EF9"/>
    <w:multiLevelType w:val="hybridMultilevel"/>
    <w:tmpl w:val="416EA298"/>
    <w:lvl w:ilvl="0" w:tplc="4B2E9EF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24050C9F"/>
    <w:multiLevelType w:val="hybridMultilevel"/>
    <w:tmpl w:val="5A746D7E"/>
    <w:lvl w:ilvl="0" w:tplc="2B8A96F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4BF6428"/>
    <w:multiLevelType w:val="hybridMultilevel"/>
    <w:tmpl w:val="483A3F28"/>
    <w:lvl w:ilvl="0" w:tplc="2B8A96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27990"/>
    <w:multiLevelType w:val="hybridMultilevel"/>
    <w:tmpl w:val="A6524AB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42524"/>
    <w:multiLevelType w:val="hybridMultilevel"/>
    <w:tmpl w:val="02FE4CDC"/>
    <w:lvl w:ilvl="0" w:tplc="F600EA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D501AA9"/>
    <w:multiLevelType w:val="hybridMultilevel"/>
    <w:tmpl w:val="9658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97175"/>
    <w:multiLevelType w:val="hybridMultilevel"/>
    <w:tmpl w:val="96B2A4E8"/>
    <w:lvl w:ilvl="0" w:tplc="2B8A96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B4AE5"/>
    <w:multiLevelType w:val="hybridMultilevel"/>
    <w:tmpl w:val="EC24A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2620E09"/>
    <w:multiLevelType w:val="hybridMultilevel"/>
    <w:tmpl w:val="650CD306"/>
    <w:lvl w:ilvl="0" w:tplc="0419000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19" w15:restartNumberingAfterBreak="0">
    <w:nsid w:val="33DE0035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0" w15:restartNumberingAfterBreak="0">
    <w:nsid w:val="35B10EEC"/>
    <w:multiLevelType w:val="hybridMultilevel"/>
    <w:tmpl w:val="645EBFFA"/>
    <w:lvl w:ilvl="0" w:tplc="3EA6DA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9205010"/>
    <w:multiLevelType w:val="hybridMultilevel"/>
    <w:tmpl w:val="B11891AE"/>
    <w:lvl w:ilvl="0" w:tplc="4AD64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0A573C"/>
    <w:multiLevelType w:val="hybridMultilevel"/>
    <w:tmpl w:val="9D4CE22C"/>
    <w:lvl w:ilvl="0" w:tplc="B87E71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00CD8"/>
    <w:multiLevelType w:val="hybridMultilevel"/>
    <w:tmpl w:val="F5AA4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95931"/>
    <w:multiLevelType w:val="hybridMultilevel"/>
    <w:tmpl w:val="78188E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5" w15:restartNumberingAfterBreak="0">
    <w:nsid w:val="41DC6581"/>
    <w:multiLevelType w:val="hybridMultilevel"/>
    <w:tmpl w:val="A87C0DBC"/>
    <w:lvl w:ilvl="0" w:tplc="2B8A96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F1DD6"/>
    <w:multiLevelType w:val="hybridMultilevel"/>
    <w:tmpl w:val="0BEA8394"/>
    <w:lvl w:ilvl="0" w:tplc="22847B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A6DA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A213F5"/>
    <w:multiLevelType w:val="hybridMultilevel"/>
    <w:tmpl w:val="AC9C89A2"/>
    <w:lvl w:ilvl="0" w:tplc="22847B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6154758"/>
    <w:multiLevelType w:val="hybridMultilevel"/>
    <w:tmpl w:val="23FC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1F3F76"/>
    <w:multiLevelType w:val="hybridMultilevel"/>
    <w:tmpl w:val="C6100A80"/>
    <w:lvl w:ilvl="0" w:tplc="2B8A96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397841"/>
    <w:multiLevelType w:val="hybridMultilevel"/>
    <w:tmpl w:val="B0FAE18C"/>
    <w:lvl w:ilvl="0" w:tplc="2F9E4DF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D0D271E"/>
    <w:multiLevelType w:val="hybridMultilevel"/>
    <w:tmpl w:val="B2CE38D2"/>
    <w:lvl w:ilvl="0" w:tplc="20D053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A26025"/>
    <w:multiLevelType w:val="hybridMultilevel"/>
    <w:tmpl w:val="5C941B82"/>
    <w:lvl w:ilvl="0" w:tplc="22847B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A6DA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63500D2"/>
    <w:multiLevelType w:val="hybridMultilevel"/>
    <w:tmpl w:val="5B8A4DFE"/>
    <w:lvl w:ilvl="0" w:tplc="F600EA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F012D"/>
    <w:multiLevelType w:val="hybridMultilevel"/>
    <w:tmpl w:val="A68CF39C"/>
    <w:lvl w:ilvl="0" w:tplc="22847B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8806F04"/>
    <w:multiLevelType w:val="hybridMultilevel"/>
    <w:tmpl w:val="8D4039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152DBB"/>
    <w:multiLevelType w:val="hybridMultilevel"/>
    <w:tmpl w:val="33F25CCC"/>
    <w:lvl w:ilvl="0" w:tplc="22847B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D1A7BD1"/>
    <w:multiLevelType w:val="hybridMultilevel"/>
    <w:tmpl w:val="C0C02666"/>
    <w:lvl w:ilvl="0" w:tplc="F600EA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F853B33"/>
    <w:multiLevelType w:val="hybridMultilevel"/>
    <w:tmpl w:val="9C0E33F6"/>
    <w:lvl w:ilvl="0" w:tplc="F600EA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84F7998"/>
    <w:multiLevelType w:val="hybridMultilevel"/>
    <w:tmpl w:val="4288E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5782F"/>
    <w:multiLevelType w:val="hybridMultilevel"/>
    <w:tmpl w:val="D952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42" w15:restartNumberingAfterBreak="0">
    <w:nsid w:val="70CE7043"/>
    <w:multiLevelType w:val="hybridMultilevel"/>
    <w:tmpl w:val="8022F8D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A32DE1"/>
    <w:multiLevelType w:val="hybridMultilevel"/>
    <w:tmpl w:val="8376B08E"/>
    <w:lvl w:ilvl="0" w:tplc="22847B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E7778D1"/>
    <w:multiLevelType w:val="singleLevel"/>
    <w:tmpl w:val="972844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5" w15:restartNumberingAfterBreak="0">
    <w:nsid w:val="7EFF443A"/>
    <w:multiLevelType w:val="hybridMultilevel"/>
    <w:tmpl w:val="4C8887C4"/>
    <w:lvl w:ilvl="0" w:tplc="F600EA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FC31D69"/>
    <w:multiLevelType w:val="hybridMultilevel"/>
    <w:tmpl w:val="46E29B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308BC"/>
    <w:multiLevelType w:val="hybridMultilevel"/>
    <w:tmpl w:val="73E8F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1"/>
  </w:num>
  <w:num w:numId="3">
    <w:abstractNumId w:val="10"/>
  </w:num>
  <w:num w:numId="4">
    <w:abstractNumId w:val="12"/>
  </w:num>
  <w:num w:numId="5">
    <w:abstractNumId w:val="11"/>
  </w:num>
  <w:num w:numId="6">
    <w:abstractNumId w:val="25"/>
  </w:num>
  <w:num w:numId="7">
    <w:abstractNumId w:val="16"/>
  </w:num>
  <w:num w:numId="8">
    <w:abstractNumId w:val="29"/>
  </w:num>
  <w:num w:numId="9">
    <w:abstractNumId w:val="31"/>
  </w:num>
  <w:num w:numId="10">
    <w:abstractNumId w:val="44"/>
  </w:num>
  <w:num w:numId="11">
    <w:abstractNumId w:val="24"/>
  </w:num>
  <w:num w:numId="12">
    <w:abstractNumId w:val="18"/>
  </w:num>
  <w:num w:numId="13">
    <w:abstractNumId w:val="4"/>
  </w:num>
  <w:num w:numId="14">
    <w:abstractNumId w:val="0"/>
  </w:num>
  <w:num w:numId="15">
    <w:abstractNumId w:val="19"/>
  </w:num>
  <w:num w:numId="16">
    <w:abstractNumId w:val="5"/>
  </w:num>
  <w:num w:numId="17">
    <w:abstractNumId w:val="28"/>
  </w:num>
  <w:num w:numId="18">
    <w:abstractNumId w:val="39"/>
  </w:num>
  <w:num w:numId="19">
    <w:abstractNumId w:val="43"/>
  </w:num>
  <w:num w:numId="20">
    <w:abstractNumId w:val="34"/>
  </w:num>
  <w:num w:numId="21">
    <w:abstractNumId w:val="27"/>
  </w:num>
  <w:num w:numId="22">
    <w:abstractNumId w:val="20"/>
  </w:num>
  <w:num w:numId="23">
    <w:abstractNumId w:val="38"/>
  </w:num>
  <w:num w:numId="24">
    <w:abstractNumId w:val="2"/>
  </w:num>
  <w:num w:numId="25">
    <w:abstractNumId w:val="14"/>
  </w:num>
  <w:num w:numId="26">
    <w:abstractNumId w:val="37"/>
  </w:num>
  <w:num w:numId="27">
    <w:abstractNumId w:val="45"/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26"/>
  </w:num>
  <w:num w:numId="31">
    <w:abstractNumId w:val="32"/>
  </w:num>
  <w:num w:numId="32">
    <w:abstractNumId w:val="1"/>
  </w:num>
  <w:num w:numId="33">
    <w:abstractNumId w:val="6"/>
  </w:num>
  <w:num w:numId="34">
    <w:abstractNumId w:val="17"/>
  </w:num>
  <w:num w:numId="35">
    <w:abstractNumId w:val="47"/>
  </w:num>
  <w:num w:numId="36">
    <w:abstractNumId w:val="23"/>
  </w:num>
  <w:num w:numId="37">
    <w:abstractNumId w:val="40"/>
  </w:num>
  <w:num w:numId="38">
    <w:abstractNumId w:val="8"/>
  </w:num>
  <w:num w:numId="39">
    <w:abstractNumId w:val="15"/>
  </w:num>
  <w:num w:numId="40">
    <w:abstractNumId w:val="21"/>
  </w:num>
  <w:num w:numId="41">
    <w:abstractNumId w:val="22"/>
  </w:num>
  <w:num w:numId="42">
    <w:abstractNumId w:val="35"/>
  </w:num>
  <w:num w:numId="43">
    <w:abstractNumId w:val="30"/>
  </w:num>
  <w:num w:numId="44">
    <w:abstractNumId w:val="3"/>
  </w:num>
  <w:num w:numId="45">
    <w:abstractNumId w:val="42"/>
  </w:num>
  <w:num w:numId="46">
    <w:abstractNumId w:val="9"/>
  </w:num>
  <w:num w:numId="47">
    <w:abstractNumId w:val="13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6B"/>
    <w:rsid w:val="00000F99"/>
    <w:rsid w:val="00044714"/>
    <w:rsid w:val="00065ACC"/>
    <w:rsid w:val="000876DF"/>
    <w:rsid w:val="0014282E"/>
    <w:rsid w:val="001B3CE9"/>
    <w:rsid w:val="00281D1A"/>
    <w:rsid w:val="002E19B8"/>
    <w:rsid w:val="00306E0E"/>
    <w:rsid w:val="00373B6B"/>
    <w:rsid w:val="00481EF6"/>
    <w:rsid w:val="004923C3"/>
    <w:rsid w:val="004F05B2"/>
    <w:rsid w:val="005737E6"/>
    <w:rsid w:val="005A38AC"/>
    <w:rsid w:val="007008EC"/>
    <w:rsid w:val="007346BC"/>
    <w:rsid w:val="00800178"/>
    <w:rsid w:val="00856D4D"/>
    <w:rsid w:val="008F4461"/>
    <w:rsid w:val="009E01CD"/>
    <w:rsid w:val="00A113D4"/>
    <w:rsid w:val="00A57EB7"/>
    <w:rsid w:val="00B54A3C"/>
    <w:rsid w:val="00BC45C2"/>
    <w:rsid w:val="00BC7452"/>
    <w:rsid w:val="00C0484B"/>
    <w:rsid w:val="00C14B2D"/>
    <w:rsid w:val="00C31276"/>
    <w:rsid w:val="00C6213D"/>
    <w:rsid w:val="00CC0AD3"/>
    <w:rsid w:val="00CE4D5B"/>
    <w:rsid w:val="00D32C32"/>
    <w:rsid w:val="00E1321F"/>
    <w:rsid w:val="00EA6F5F"/>
    <w:rsid w:val="00EC5BC5"/>
    <w:rsid w:val="00F20442"/>
    <w:rsid w:val="00F70BE9"/>
    <w:rsid w:val="00F743A3"/>
    <w:rsid w:val="00FA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E31374-11A9-4C33-A6D5-6C2624D5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6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A6F5F"/>
    <w:pPr>
      <w:keepNext/>
      <w:ind w:left="-108" w:right="-91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EA6F5F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EA6F5F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EA6F5F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EA6F5F"/>
    <w:pPr>
      <w:keepNext/>
      <w:ind w:right="-108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E01CD"/>
    <w:pPr>
      <w:keepNext/>
      <w:spacing w:line="260" w:lineRule="auto"/>
      <w:ind w:right="-766" w:firstLine="709"/>
      <w:jc w:val="both"/>
      <w:outlineLvl w:val="6"/>
    </w:pPr>
    <w:rPr>
      <w:b/>
      <w:i/>
      <w:sz w:val="28"/>
      <w:szCs w:val="20"/>
      <w:u w:val="single"/>
      <w:lang w:val="x-none" w:eastAsia="x-none"/>
    </w:rPr>
  </w:style>
  <w:style w:type="paragraph" w:styleId="8">
    <w:name w:val="heading 8"/>
    <w:basedOn w:val="a"/>
    <w:next w:val="a"/>
    <w:link w:val="80"/>
    <w:qFormat/>
    <w:rsid w:val="00EA6F5F"/>
    <w:pPr>
      <w:keepNext/>
      <w:widowControl w:val="0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A6F5F"/>
    <w:pPr>
      <w:keepNext/>
      <w:spacing w:before="120" w:after="120"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373B6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73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3B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065A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5A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5A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nhideWhenUsed/>
    <w:rsid w:val="00065ACC"/>
    <w:rPr>
      <w:sz w:val="16"/>
      <w:szCs w:val="16"/>
    </w:rPr>
  </w:style>
  <w:style w:type="paragraph" w:styleId="ab">
    <w:name w:val="annotation text"/>
    <w:basedOn w:val="a"/>
    <w:link w:val="ac"/>
    <w:unhideWhenUsed/>
    <w:rsid w:val="00065AC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65A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5AC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5A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nhideWhenUsed/>
    <w:rsid w:val="00065AC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065AC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1">
    <w:name w:val="Основной текст3"/>
    <w:rsid w:val="00065AC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uiPriority w:val="99"/>
    <w:rsid w:val="00F74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rsid w:val="009E01CD"/>
    <w:rPr>
      <w:rFonts w:ascii="Times New Roman" w:eastAsia="Times New Roman" w:hAnsi="Times New Roman" w:cs="Times New Roman"/>
      <w:b/>
      <w:i/>
      <w:sz w:val="28"/>
      <w:szCs w:val="20"/>
      <w:u w:val="single"/>
      <w:lang w:val="x-none" w:eastAsia="x-none"/>
    </w:rPr>
  </w:style>
  <w:style w:type="paragraph" w:customStyle="1" w:styleId="rmcrshkk">
    <w:name w:val="rmcrshkk"/>
    <w:basedOn w:val="a"/>
    <w:rsid w:val="004923C3"/>
    <w:pPr>
      <w:spacing w:before="100" w:beforeAutospacing="1" w:after="100" w:afterAutospacing="1"/>
    </w:pPr>
  </w:style>
  <w:style w:type="paragraph" w:styleId="af1">
    <w:name w:val="Body Text"/>
    <w:basedOn w:val="a"/>
    <w:link w:val="af2"/>
    <w:unhideWhenUsed/>
    <w:rsid w:val="004923C3"/>
    <w:pPr>
      <w:spacing w:after="120"/>
    </w:pPr>
  </w:style>
  <w:style w:type="character" w:customStyle="1" w:styleId="af2">
    <w:name w:val="Основной текст Знак"/>
    <w:basedOn w:val="a0"/>
    <w:link w:val="af1"/>
    <w:rsid w:val="00492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346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A6F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6F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6F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A6F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A6F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6F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A6F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EA6F5F"/>
    <w:pPr>
      <w:keepNext/>
      <w:jc w:val="center"/>
    </w:pPr>
    <w:rPr>
      <w:b/>
      <w:szCs w:val="20"/>
    </w:rPr>
  </w:style>
  <w:style w:type="paragraph" w:styleId="af3">
    <w:name w:val="Normal (Web)"/>
    <w:basedOn w:val="a"/>
    <w:uiPriority w:val="99"/>
    <w:rsid w:val="00EA6F5F"/>
    <w:pPr>
      <w:spacing w:before="100" w:beforeAutospacing="1" w:after="100" w:afterAutospacing="1"/>
    </w:pPr>
  </w:style>
  <w:style w:type="paragraph" w:customStyle="1" w:styleId="21">
    <w:name w:val="заголовок 2"/>
    <w:basedOn w:val="a"/>
    <w:next w:val="a"/>
    <w:rsid w:val="00EA6F5F"/>
    <w:pPr>
      <w:keepNext/>
      <w:jc w:val="center"/>
    </w:pPr>
    <w:rPr>
      <w:rFonts w:eastAsia="Calibri"/>
      <w:b/>
      <w:i/>
      <w:szCs w:val="20"/>
      <w:u w:val="single"/>
    </w:rPr>
  </w:style>
  <w:style w:type="paragraph" w:styleId="af4">
    <w:name w:val="Title"/>
    <w:basedOn w:val="a"/>
    <w:link w:val="af5"/>
    <w:uiPriority w:val="10"/>
    <w:qFormat/>
    <w:rsid w:val="00EA6F5F"/>
    <w:pPr>
      <w:jc w:val="center"/>
    </w:pPr>
    <w:rPr>
      <w:b/>
      <w:sz w:val="26"/>
      <w:szCs w:val="20"/>
    </w:rPr>
  </w:style>
  <w:style w:type="character" w:customStyle="1" w:styleId="af5">
    <w:name w:val="Название Знак"/>
    <w:basedOn w:val="a0"/>
    <w:link w:val="af4"/>
    <w:uiPriority w:val="10"/>
    <w:rsid w:val="00EA6F5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2">
    <w:name w:val="Body Text 2"/>
    <w:basedOn w:val="a"/>
    <w:link w:val="23"/>
    <w:rsid w:val="00EA6F5F"/>
    <w:pPr>
      <w:jc w:val="both"/>
    </w:pPr>
    <w:rPr>
      <w:szCs w:val="20"/>
    </w:rPr>
  </w:style>
  <w:style w:type="character" w:customStyle="1" w:styleId="23">
    <w:name w:val="Основной текст 2 Знак"/>
    <w:basedOn w:val="a0"/>
    <w:link w:val="22"/>
    <w:rsid w:val="00EA6F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Стиль"/>
    <w:rsid w:val="00EA6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">
    <w:name w:val="заголовок 3"/>
    <w:basedOn w:val="a"/>
    <w:next w:val="a"/>
    <w:rsid w:val="00EA6F5F"/>
    <w:pPr>
      <w:keepNext/>
      <w:jc w:val="center"/>
    </w:pPr>
    <w:rPr>
      <w:b/>
      <w:sz w:val="20"/>
      <w:szCs w:val="20"/>
    </w:rPr>
  </w:style>
  <w:style w:type="paragraph" w:styleId="33">
    <w:name w:val="Body Text 3"/>
    <w:basedOn w:val="a"/>
    <w:link w:val="34"/>
    <w:rsid w:val="00EA6F5F"/>
    <w:rPr>
      <w:szCs w:val="20"/>
    </w:rPr>
  </w:style>
  <w:style w:type="character" w:customStyle="1" w:styleId="34">
    <w:name w:val="Основной текст 3 Знак"/>
    <w:basedOn w:val="a0"/>
    <w:link w:val="33"/>
    <w:rsid w:val="00EA6F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page number"/>
    <w:rsid w:val="00EA6F5F"/>
    <w:rPr>
      <w:rFonts w:cs="Times New Roman"/>
    </w:rPr>
  </w:style>
  <w:style w:type="table" w:styleId="51">
    <w:name w:val="Table Grid 5"/>
    <w:basedOn w:val="a1"/>
    <w:rsid w:val="00EA6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2">
    <w:name w:val="Table Grid 1"/>
    <w:basedOn w:val="a1"/>
    <w:rsid w:val="00EA6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3">
    <w:name w:val="çàãîëîâîê 1"/>
    <w:basedOn w:val="a"/>
    <w:next w:val="a"/>
    <w:rsid w:val="00EA6F5F"/>
    <w:pPr>
      <w:keepNext/>
      <w:autoSpaceDE w:val="0"/>
      <w:autoSpaceDN w:val="0"/>
      <w:adjustRightInd w:val="0"/>
      <w:jc w:val="center"/>
    </w:pPr>
    <w:rPr>
      <w:b/>
      <w:bCs/>
    </w:rPr>
  </w:style>
  <w:style w:type="paragraph" w:styleId="af8">
    <w:name w:val="Document Map"/>
    <w:basedOn w:val="a"/>
    <w:link w:val="af9"/>
    <w:semiHidden/>
    <w:rsid w:val="00EA6F5F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semiHidden/>
    <w:rsid w:val="00EA6F5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semiHidden/>
    <w:rsid w:val="00EA6F5F"/>
  </w:style>
  <w:style w:type="table" w:customStyle="1" w:styleId="15">
    <w:name w:val="Сетка таблицы1"/>
    <w:basedOn w:val="a1"/>
    <w:next w:val="a3"/>
    <w:rsid w:val="00EA6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sid w:val="00EA6F5F"/>
    <w:rPr>
      <w:i/>
      <w:iCs/>
    </w:rPr>
  </w:style>
  <w:style w:type="character" w:styleId="afb">
    <w:name w:val="Hyperlink"/>
    <w:uiPriority w:val="99"/>
    <w:unhideWhenUsed/>
    <w:rsid w:val="00EA6F5F"/>
    <w:rPr>
      <w:color w:val="0000FF"/>
      <w:u w:val="single"/>
    </w:rPr>
  </w:style>
  <w:style w:type="character" w:styleId="afc">
    <w:name w:val="FollowedHyperlink"/>
    <w:uiPriority w:val="99"/>
    <w:unhideWhenUsed/>
    <w:rsid w:val="00EA6F5F"/>
    <w:rPr>
      <w:color w:val="800080"/>
      <w:u w:val="single"/>
    </w:rPr>
  </w:style>
  <w:style w:type="paragraph" w:customStyle="1" w:styleId="xl71">
    <w:name w:val="xl71"/>
    <w:basedOn w:val="a"/>
    <w:rsid w:val="00EA6F5F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EA6F5F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A6F5F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EA6F5F"/>
    <w:pPr>
      <w:spacing w:before="100" w:beforeAutospacing="1" w:after="100" w:afterAutospacing="1"/>
    </w:pPr>
  </w:style>
  <w:style w:type="paragraph" w:customStyle="1" w:styleId="xl75">
    <w:name w:val="xl75"/>
    <w:basedOn w:val="a"/>
    <w:rsid w:val="00EA6F5F"/>
    <w:pPr>
      <w:spacing w:before="100" w:beforeAutospacing="1" w:after="100" w:afterAutospacing="1"/>
    </w:pPr>
  </w:style>
  <w:style w:type="paragraph" w:customStyle="1" w:styleId="xl76">
    <w:name w:val="xl76"/>
    <w:basedOn w:val="a"/>
    <w:rsid w:val="00EA6F5F"/>
    <w:pPr>
      <w:spacing w:before="100" w:beforeAutospacing="1" w:after="100" w:afterAutospacing="1"/>
    </w:pPr>
  </w:style>
  <w:style w:type="paragraph" w:customStyle="1" w:styleId="xl77">
    <w:name w:val="xl77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EA6F5F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EA6F5F"/>
    <w:pP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EA6F5F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EA6F5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EA6F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EA6F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EA6F5F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EA6F5F"/>
    <w:pP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EA6F5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rsid w:val="00EA6F5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"/>
    <w:rsid w:val="00EA6F5F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EA6F5F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EA6F5F"/>
    <w:pP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EA6F5F"/>
    <w:pP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16">
    <w:name w:val="xl116"/>
    <w:basedOn w:val="a"/>
    <w:rsid w:val="00EA6F5F"/>
    <w:pP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17">
    <w:name w:val="xl117"/>
    <w:basedOn w:val="a"/>
    <w:rsid w:val="00EA6F5F"/>
    <w:pP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a"/>
    <w:rsid w:val="00EA6F5F"/>
    <w:pP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7">
    <w:name w:val="xl127"/>
    <w:basedOn w:val="a"/>
    <w:rsid w:val="00EA6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EA6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9">
    <w:name w:val="xl129"/>
    <w:basedOn w:val="a"/>
    <w:rsid w:val="00EA6F5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A6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EA6F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EA6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EA6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EA6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EA6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rsid w:val="00EA6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a"/>
    <w:rsid w:val="00EA6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EA6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d">
    <w:name w:val="List Paragraph"/>
    <w:basedOn w:val="a"/>
    <w:uiPriority w:val="99"/>
    <w:qFormat/>
    <w:rsid w:val="005A38AC"/>
    <w:pPr>
      <w:ind w:left="720"/>
      <w:contextualSpacing/>
    </w:pPr>
    <w:rPr>
      <w:rFonts w:ascii="Calibri" w:eastAsiaTheme="minorHAnsi" w:hAnsi="Calibri"/>
      <w:sz w:val="22"/>
      <w:szCs w:val="22"/>
    </w:rPr>
  </w:style>
  <w:style w:type="paragraph" w:customStyle="1" w:styleId="ConsPlusNormal">
    <w:name w:val="ConsPlusNormal"/>
    <w:rsid w:val="005A38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5A38AC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5A38A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3904</Words>
  <Characters>22254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2017-03-15T06:37:00Z</dcterms:created>
  <dcterms:modified xsi:type="dcterms:W3CDTF">2017-03-16T10:15:00Z</dcterms:modified>
</cp:coreProperties>
</file>