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CE142F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муниципального округа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CF0" w:rsidRPr="00CE142F" w:rsidRDefault="00111CF0" w:rsidP="00111CF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142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11CF0" w:rsidRPr="00CE142F" w:rsidRDefault="00111CF0" w:rsidP="00833C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3C39" w:rsidRPr="00CE142F" w:rsidRDefault="002F54AC" w:rsidP="00833C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</w:t>
      </w:r>
      <w:r w:rsidR="006C3EA7" w:rsidRPr="00CE142F">
        <w:rPr>
          <w:rFonts w:ascii="Times New Roman" w:hAnsi="Times New Roman"/>
          <w:b/>
          <w:sz w:val="28"/>
          <w:szCs w:val="28"/>
        </w:rPr>
        <w:t>.2017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 </w:t>
      </w:r>
      <w:r w:rsidR="004B3837" w:rsidRPr="00CE14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33C39" w:rsidRPr="00CE14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№9</w:t>
      </w:r>
      <w:r w:rsidR="00615EC3" w:rsidRPr="00CE142F">
        <w:rPr>
          <w:rFonts w:ascii="Times New Roman" w:hAnsi="Times New Roman"/>
          <w:b/>
          <w:sz w:val="28"/>
          <w:szCs w:val="28"/>
        </w:rPr>
        <w:t>/</w:t>
      </w:r>
      <w:r w:rsidR="0006296A">
        <w:rPr>
          <w:rFonts w:ascii="Times New Roman" w:hAnsi="Times New Roman"/>
          <w:b/>
          <w:sz w:val="28"/>
          <w:szCs w:val="28"/>
        </w:rPr>
        <w:t>6</w:t>
      </w:r>
      <w:r w:rsidR="00F3145B" w:rsidRPr="00CE142F">
        <w:rPr>
          <w:rFonts w:ascii="Times New Roman" w:hAnsi="Times New Roman"/>
          <w:b/>
          <w:sz w:val="28"/>
          <w:szCs w:val="28"/>
        </w:rPr>
        <w:t>-СД</w:t>
      </w:r>
    </w:p>
    <w:p w:rsidR="00833C39" w:rsidRPr="00CE142F" w:rsidRDefault="00833C39" w:rsidP="00833C3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833C39" w:rsidRPr="00CE142F" w:rsidTr="00BB2453">
        <w:trPr>
          <w:trHeight w:val="1743"/>
        </w:trPr>
        <w:tc>
          <w:tcPr>
            <w:tcW w:w="4786" w:type="dxa"/>
            <w:shd w:val="clear" w:color="auto" w:fill="auto"/>
          </w:tcPr>
          <w:p w:rsidR="00D35050" w:rsidRPr="00CE142F" w:rsidRDefault="00833C39" w:rsidP="00CE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CE142F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решение Совета депутатов муниципального округа Северное Медведково от 23.01.2017 г. №2/1-СД</w:t>
            </w:r>
          </w:p>
        </w:tc>
        <w:tc>
          <w:tcPr>
            <w:tcW w:w="4673" w:type="dxa"/>
            <w:shd w:val="clear" w:color="auto" w:fill="auto"/>
          </w:tcPr>
          <w:p w:rsidR="00833C39" w:rsidRPr="00CE142F" w:rsidRDefault="00833C39" w:rsidP="00BC3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207B" w:rsidRPr="00CE142F" w:rsidRDefault="00833C39" w:rsidP="00983A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</w:t>
      </w:r>
      <w:r w:rsidR="00B55DA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Москвы от</w:t>
      </w:r>
      <w:r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декабря 2012 года № 849-ПП «О стимулировании управ районов города Москвы»</w:t>
      </w:r>
      <w:r w:rsidR="00D35050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ч.8 с</w:t>
      </w:r>
      <w:r w:rsidR="00CE142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983A27" w:rsidRPr="00CE142F">
        <w:rPr>
          <w:rFonts w:ascii="Times New Roman" w:hAnsi="Times New Roman" w:cs="Times New Roman"/>
          <w:b w:val="0"/>
          <w:color w:val="auto"/>
          <w:sz w:val="28"/>
          <w:szCs w:val="28"/>
        </w:rPr>
        <w:t>.17 Закона г. Москвы от 6 ноября 2002 г. N 56"Об организации местного самоуправления в городе Москве"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35050" w:rsidRPr="00CE142F">
        <w:rPr>
          <w:rFonts w:ascii="Times New Roman" w:hAnsi="Times New Roman"/>
          <w:b w:val="0"/>
          <w:color w:val="auto"/>
          <w:sz w:val="28"/>
          <w:szCs w:val="28"/>
        </w:rPr>
        <w:t>в связи с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обращени</w:t>
      </w:r>
      <w:r w:rsidR="00CE142F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управы района Северное Медведково города Москвы от </w:t>
      </w:r>
      <w:r w:rsidR="002F54AC">
        <w:rPr>
          <w:rFonts w:ascii="Times New Roman" w:hAnsi="Times New Roman"/>
          <w:b w:val="0"/>
          <w:color w:val="auto"/>
          <w:sz w:val="28"/>
          <w:szCs w:val="28"/>
        </w:rPr>
        <w:t>28.08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6C3EA7" w:rsidRPr="00CE142F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="00AE21CC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года </w:t>
      </w:r>
      <w:r w:rsidR="002F54AC">
        <w:rPr>
          <w:rFonts w:ascii="Times New Roman" w:hAnsi="Times New Roman"/>
          <w:b w:val="0"/>
          <w:color w:val="auto"/>
          <w:sz w:val="28"/>
          <w:szCs w:val="28"/>
        </w:rPr>
        <w:t>№3/42</w:t>
      </w:r>
      <w:r w:rsidR="001D2BCE" w:rsidRPr="00CE142F">
        <w:rPr>
          <w:rFonts w:ascii="Times New Roman" w:hAnsi="Times New Roman"/>
          <w:b w:val="0"/>
          <w:color w:val="auto"/>
          <w:sz w:val="28"/>
          <w:szCs w:val="28"/>
        </w:rPr>
        <w:t>-СД</w:t>
      </w:r>
      <w:r w:rsidR="00983A27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207B" w:rsidRPr="00CE142F">
        <w:rPr>
          <w:rFonts w:ascii="Times New Roman" w:hAnsi="Times New Roman"/>
          <w:color w:val="auto"/>
          <w:sz w:val="28"/>
          <w:szCs w:val="28"/>
        </w:rPr>
        <w:t>Совет депутатов муниципального округа Северное Медведково решил</w:t>
      </w:r>
      <w:r w:rsidR="0063207B" w:rsidRPr="00CE142F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CE142F" w:rsidRDefault="00CE142F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Северное Медведково от 23.01.2017 г. №2/1-СД «О согласовании направления средств стимулирования управы района Северное Медведково города Москвы на проведение мероприятий по благоустройству территории района Северное Медведково города Москвы в 2017 году»</w:t>
      </w:r>
      <w:r>
        <w:rPr>
          <w:rFonts w:ascii="Times New Roman" w:hAnsi="Times New Roman"/>
          <w:sz w:val="28"/>
          <w:szCs w:val="28"/>
        </w:rPr>
        <w:t xml:space="preserve">, изложив приложение 1 к решению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</w:t>
      </w:r>
      <w:r w:rsidR="00CF3E55" w:rsidRPr="00CE142F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35050" w:rsidRPr="00CE142F" w:rsidRDefault="0063207B" w:rsidP="00CE142F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142F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24931" w:rsidRPr="00CE142F" w:rsidRDefault="00824931" w:rsidP="00824931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RPr="00CE142F" w:rsidTr="00BC3F69">
        <w:tc>
          <w:tcPr>
            <w:tcW w:w="4672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63207B" w:rsidRPr="00CE142F" w:rsidRDefault="0063207B" w:rsidP="00BC3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14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Pr="00CE142F" w:rsidRDefault="00445D7E" w:rsidP="0063207B">
      <w:pPr>
        <w:ind w:firstLine="708"/>
        <w:jc w:val="both"/>
        <w:rPr>
          <w:rFonts w:ascii="Times New Roman" w:hAnsi="Times New Roman"/>
          <w:sz w:val="28"/>
          <w:szCs w:val="28"/>
        </w:rPr>
        <w:sectPr w:rsidR="00445D7E" w:rsidRPr="00CE142F" w:rsidSect="00CE142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598"/>
        <w:gridCol w:w="3827"/>
      </w:tblGrid>
      <w:tr w:rsidR="0063207B" w:rsidRPr="00CE142F" w:rsidTr="0034689A">
        <w:tc>
          <w:tcPr>
            <w:tcW w:w="10598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3207B" w:rsidRPr="00CE142F" w:rsidRDefault="0063207B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 w:rsidRPr="00CE142F">
              <w:rPr>
                <w:rFonts w:ascii="Times New Roman" w:hAnsi="Times New Roman"/>
                <w:sz w:val="28"/>
                <w:szCs w:val="28"/>
              </w:rPr>
              <w:t>Медведково</w:t>
            </w:r>
          </w:p>
          <w:p w:rsidR="00445D7E" w:rsidRPr="00CE142F" w:rsidRDefault="00445D7E" w:rsidP="0034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4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8553A">
              <w:rPr>
                <w:rFonts w:ascii="Times New Roman" w:hAnsi="Times New Roman"/>
                <w:sz w:val="28"/>
                <w:szCs w:val="28"/>
              </w:rPr>
              <w:t>29.08</w:t>
            </w:r>
            <w:r w:rsidR="00615EC3" w:rsidRPr="00CE142F">
              <w:rPr>
                <w:rFonts w:ascii="Times New Roman" w:hAnsi="Times New Roman"/>
                <w:sz w:val="28"/>
                <w:szCs w:val="28"/>
              </w:rPr>
              <w:t>.</w:t>
            </w:r>
            <w:r w:rsidRPr="00CE142F">
              <w:rPr>
                <w:rFonts w:ascii="Times New Roman" w:hAnsi="Times New Roman"/>
                <w:sz w:val="28"/>
                <w:szCs w:val="28"/>
              </w:rPr>
              <w:t>20</w:t>
            </w:r>
            <w:r w:rsidR="0008553A">
              <w:rPr>
                <w:rFonts w:ascii="Times New Roman" w:hAnsi="Times New Roman"/>
                <w:sz w:val="28"/>
                <w:szCs w:val="28"/>
              </w:rPr>
              <w:t>17 года № 9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/</w:t>
            </w:r>
            <w:r w:rsidR="0006296A">
              <w:rPr>
                <w:rFonts w:ascii="Times New Roman" w:hAnsi="Times New Roman"/>
                <w:sz w:val="28"/>
                <w:szCs w:val="28"/>
              </w:rPr>
              <w:t>6</w:t>
            </w:r>
            <w:r w:rsidR="0002282E" w:rsidRPr="00CE142F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032A5D" w:rsidRPr="00032A5D" w:rsidRDefault="00032A5D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2A5D">
        <w:rPr>
          <w:rFonts w:ascii="Times New Roman" w:hAnsi="Times New Roman"/>
          <w:b/>
          <w:sz w:val="28"/>
          <w:szCs w:val="28"/>
        </w:rPr>
        <w:t>Мероприятия</w:t>
      </w:r>
    </w:p>
    <w:p w:rsidR="00032A5D" w:rsidRDefault="00032A5D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  <w:r w:rsidRPr="00032A5D">
        <w:rPr>
          <w:rFonts w:ascii="Times New Roman" w:hAnsi="Times New Roman"/>
          <w:b/>
          <w:sz w:val="28"/>
          <w:szCs w:val="28"/>
        </w:rPr>
        <w:t>по благоустройству дворовых территорий района Северное Медведково в 2017 году.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40"/>
        <w:gridCol w:w="3260"/>
        <w:gridCol w:w="4536"/>
        <w:gridCol w:w="993"/>
        <w:gridCol w:w="1417"/>
        <w:gridCol w:w="1382"/>
      </w:tblGrid>
      <w:tr w:rsidR="00B55DA7" w:rsidRPr="00085374" w:rsidTr="00A87EA7">
        <w:trPr>
          <w:cantSplit/>
          <w:trHeight w:hRule="exact" w:val="677"/>
          <w:tblHeader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Конкретные мероприятия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Виды работ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Объем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Ед. измерения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B55DA7">
            <w:pPr>
              <w:pStyle w:val="ab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B55DA7">
              <w:rPr>
                <w:rStyle w:val="ac"/>
                <w:color w:val="000000"/>
                <w:szCs w:val="28"/>
              </w:rPr>
              <w:t>Затраты, тыс. руб.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Северодвинская д.9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984,51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1085,20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927,37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5,96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 xml:space="preserve">ИТОГО по объекту: 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4 048,51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д.10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234,41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166,58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839,67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874,25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2 700,53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пр. Шокальского д.32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2665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1244,7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Замена бортового камня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Замена бортового камня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73,42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78,26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9,77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389,81</w:t>
            </w:r>
          </w:p>
        </w:tc>
      </w:tr>
      <w:tr w:rsidR="00B55DA7" w:rsidRPr="00085374" w:rsidTr="00A87EA7">
        <w:trPr>
          <w:cantSplit/>
          <w:trHeight w:hRule="exact" w:val="853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бункерной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элементов сопряжения площадки с прилегающими территориями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94,75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221,70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428,92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14,82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3 174,93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Осташковская д.30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93,76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298,38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33,1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738,12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1905,78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87,42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852,59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4 480,08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д.5 к.4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765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358,64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505,57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728,67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52,45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9,44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1 950,37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д.9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234,40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216,95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44,45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279,04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B55DA7" w:rsidRPr="00B55DA7" w:rsidRDefault="00B55DA7" w:rsidP="00A87EA7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884,704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 xml:space="preserve">пр. Студеный д.32 к.2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231,6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531,69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572,95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Грекова д.4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164,08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156,59</w:t>
            </w:r>
          </w:p>
        </w:tc>
      </w:tr>
      <w:tr w:rsidR="00B55DA7" w:rsidRPr="00085374" w:rsidTr="00A87EA7">
        <w:trPr>
          <w:cantSplit/>
          <w:trHeight w:hRule="exact" w:val="287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496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1 038,9</w:t>
            </w:r>
          </w:p>
        </w:tc>
      </w:tr>
      <w:tr w:rsidR="00B55DA7" w:rsidTr="00A87EA7">
        <w:trPr>
          <w:cantSplit/>
          <w:trHeight w:hRule="exact" w:val="279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59,26</w:t>
            </w:r>
          </w:p>
        </w:tc>
      </w:tr>
      <w:tr w:rsidR="00B55DA7" w:rsidTr="00A87EA7">
        <w:trPr>
          <w:cantSplit/>
          <w:trHeight w:hRule="exact" w:val="267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10,66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1 671,36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ул. Полярная д.20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234,406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285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602,62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5,94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1 254,71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покрытий из тротуарной плитки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172,30</w:t>
            </w:r>
          </w:p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кашпо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190,12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2 878,53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д.13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450,06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524,57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16,28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52,08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54,32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15,99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1 267,65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Шокальского д.41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199,85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309,49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контейнерной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контейнерной площадки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51,86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586,04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1 667,25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Шокальского д.41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70,73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518,66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69,93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1 536,35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д.1 к.4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2131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1 279,43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247,84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30,92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29,55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3,15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17,48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128,86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2 072,8</w:t>
            </w:r>
          </w:p>
        </w:tc>
      </w:tr>
      <w:tr w:rsidR="00B55DA7" w:rsidRPr="00937150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lang w:val="en-US"/>
              </w:rPr>
              <w:t>1</w:t>
            </w: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Широкая, д. 13,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14/12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30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180,99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49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269,58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269,58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31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lastRenderedPageBreak/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22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18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Молодцова ул. 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29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Молодцова ул.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180,99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Шокальского пр. 55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1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Заревый пр. 5 к.3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158,46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158,46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16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68,72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68,72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14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RPr="00F9771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 22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Реконструкция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111,12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111,12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31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Грекова ул., д. 3, к. 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Пешеходная дорожка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поручня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367,09</w:t>
            </w:r>
          </w:p>
          <w:p w:rsidR="00B55DA7" w:rsidRPr="00B55DA7" w:rsidRDefault="00B55DA7" w:rsidP="00A87EA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367,09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32</w:t>
            </w:r>
          </w:p>
        </w:tc>
        <w:tc>
          <w:tcPr>
            <w:tcW w:w="284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пр.Шокальского</w:t>
            </w:r>
            <w:proofErr w:type="spellEnd"/>
            <w:r w:rsidRPr="00B55DA7">
              <w:rPr>
                <w:rFonts w:ascii="Times New Roman" w:hAnsi="Times New Roman"/>
              </w:rPr>
              <w:t>, д.65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м\мест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 xml:space="preserve"> 421,12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Тихомирова ул., д. </w:t>
            </w:r>
            <w:proofErr w:type="gramStart"/>
            <w:r w:rsidRPr="00B55DA7">
              <w:rPr>
                <w:rFonts w:ascii="Times New Roman" w:hAnsi="Times New Roman"/>
              </w:rPr>
              <w:t>12,к.</w:t>
            </w:r>
            <w:proofErr w:type="gramEnd"/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2 315,86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B55DA7">
              <w:rPr>
                <w:rFonts w:ascii="Times New Roman" w:hAnsi="Times New Roman"/>
              </w:rPr>
              <w:t>отмостки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242,91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398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427,17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74,1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 xml:space="preserve"> 3 636,47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пр. Шокальского д. </w:t>
            </w:r>
            <w:proofErr w:type="gramStart"/>
            <w:r w:rsidRPr="00B55DA7">
              <w:rPr>
                <w:rFonts w:ascii="Times New Roman" w:hAnsi="Times New Roman"/>
              </w:rPr>
              <w:t>45,к.</w:t>
            </w:r>
            <w:proofErr w:type="gramEnd"/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589,17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371,98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420,56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43,72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1 762,89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пр. Шокальского д. </w:t>
            </w:r>
            <w:proofErr w:type="gramStart"/>
            <w:r w:rsidRPr="00B55DA7">
              <w:rPr>
                <w:rFonts w:ascii="Times New Roman" w:hAnsi="Times New Roman"/>
              </w:rPr>
              <w:t>37,к.</w:t>
            </w:r>
            <w:proofErr w:type="gramEnd"/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2 892,6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площадки для выгула собак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298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326,90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47,90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644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259,26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4 164,97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tabs>
                <w:tab w:val="center" w:pos="227"/>
              </w:tabs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lang w:val="en-US"/>
              </w:rPr>
              <w:tab/>
            </w:r>
            <w:r w:rsidRPr="00B55DA7">
              <w:rPr>
                <w:rFonts w:ascii="Times New Roman" w:hAnsi="Times New Roman"/>
              </w:rPr>
              <w:t>36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пр. Шокальского д. 20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асфальтобетонного покрытия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м/мест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1 859,05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Устройство ограждений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ограждения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169,43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2 393,61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37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ул. Широкая д.21 к.2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Устройство освещения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опор освещения 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716,94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642,3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спортивной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539,2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ограждения (Н-4м)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305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387,86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2 697,83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38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Студеный д. 1, к.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Ремонт детской площадки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270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531,69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249,23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913,64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39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пр. Студеный д. 4,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468,81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Поручни 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 xml:space="preserve">Установка поручней 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55DA7">
              <w:rPr>
                <w:rFonts w:ascii="Times New Roman" w:hAnsi="Times New Roman"/>
              </w:rPr>
              <w:t>пог.м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88,04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Парковочный карман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87,61</w:t>
            </w:r>
          </w:p>
        </w:tc>
      </w:tr>
      <w:tr w:rsidR="00B55DA7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Детская площадка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590,19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1 520,11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40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  <w:r w:rsidRPr="00B55DA7">
              <w:rPr>
                <w:color w:val="000000"/>
              </w:rPr>
              <w:t>ул. Северодвинская, д. 11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843,86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233,88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818,82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21,86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2,97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1 141,35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221,07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27,59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4 021,23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Полярная, д. 22, к. 2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960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450,06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13,79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818,07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1 285,43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3 262,73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Полярная, д. 22, к. 4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дороги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328,17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газонов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Подготовка грунта для ремонта газона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110,53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Посев травы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13,79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425,31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29,63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5,33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497,46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1 672,92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43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д.3 к.1</w:t>
            </w:r>
          </w:p>
        </w:tc>
        <w:tc>
          <w:tcPr>
            <w:tcW w:w="3260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тротуара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асфальтобетонного покрытия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77,22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175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458,32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7,4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1,33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1 040,33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44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ул. Широкая д.3 к.2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Ремонт детской площадки</w:t>
            </w: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игрового оборудования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240,87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Обустройство мягких видов покрытий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167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кв.м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944,23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3,15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67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993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5DA7" w:rsidRPr="00B55DA7" w:rsidRDefault="00B55DA7" w:rsidP="00A87EA7">
            <w:pPr>
              <w:contextualSpacing/>
              <w:rPr>
                <w:rFonts w:ascii="Times New Roman" w:hAnsi="Times New Roman"/>
              </w:rPr>
            </w:pPr>
            <w:r w:rsidRPr="00B55DA7">
              <w:rPr>
                <w:rFonts w:ascii="Times New Roman" w:hAnsi="Times New Roman"/>
              </w:rPr>
              <w:t>шт.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color w:val="000000"/>
              </w:rPr>
            </w:pPr>
            <w:r w:rsidRPr="00B55DA7">
              <w:rPr>
                <w:color w:val="000000"/>
              </w:rPr>
              <w:t>3,99</w:t>
            </w:r>
          </w:p>
        </w:tc>
      </w:tr>
      <w:tr w:rsidR="00B55DA7" w:rsidRPr="00085374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B55DA7" w:rsidRPr="00B55DA7" w:rsidRDefault="00B55DA7" w:rsidP="00A87EA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B55D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B55DA7" w:rsidRPr="00B55DA7" w:rsidRDefault="00B55DA7" w:rsidP="00A87EA7">
            <w:pPr>
              <w:pStyle w:val="ab"/>
              <w:spacing w:after="0" w:afterAutospacing="0"/>
              <w:contextualSpacing/>
              <w:rPr>
                <w:b/>
                <w:color w:val="000000"/>
              </w:rPr>
            </w:pPr>
            <w:r w:rsidRPr="00B55DA7">
              <w:rPr>
                <w:b/>
                <w:color w:val="000000"/>
              </w:rPr>
              <w:t>689,59</w:t>
            </w:r>
          </w:p>
        </w:tc>
      </w:tr>
      <w:tr w:rsidR="0008553A" w:rsidRPr="003D5178" w:rsidTr="00DF2664">
        <w:trPr>
          <w:cantSplit/>
          <w:trHeight w:val="548"/>
        </w:trPr>
        <w:tc>
          <w:tcPr>
            <w:tcW w:w="670" w:type="dxa"/>
            <w:vMerge w:val="restart"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45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Газоны по Студеному проезду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  <w:bookmarkStart w:id="1" w:name="OLE_LINK4"/>
            <w:bookmarkStart w:id="2" w:name="OLE_LINK5"/>
            <w:bookmarkStart w:id="3" w:name="OLE_LINK6"/>
            <w:r w:rsidRPr="00A87EA7">
              <w:rPr>
                <w:rFonts w:ascii="Times New Roman" w:hAnsi="Times New Roman"/>
              </w:rPr>
              <w:t xml:space="preserve">Устройство </w:t>
            </w:r>
            <w:r>
              <w:rPr>
                <w:rFonts w:ascii="Times New Roman" w:hAnsi="Times New Roman"/>
              </w:rPr>
              <w:t>спортивной площадки</w:t>
            </w:r>
            <w:r w:rsidRPr="00A87EA7">
              <w:rPr>
                <w:rFonts w:ascii="Times New Roman" w:hAnsi="Times New Roman"/>
              </w:rPr>
              <w:t xml:space="preserve"> (объект озеленённых территорий (парки, скверы, др.)</w:t>
            </w:r>
            <w:bookmarkEnd w:id="1"/>
            <w:bookmarkEnd w:id="2"/>
            <w:bookmarkEnd w:id="3"/>
          </w:p>
        </w:tc>
        <w:tc>
          <w:tcPr>
            <w:tcW w:w="4536" w:type="dxa"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08553A" w:rsidRPr="00A87EA7" w:rsidRDefault="0008553A" w:rsidP="0008553A">
            <w:pPr>
              <w:contextualSpacing/>
              <w:jc w:val="right"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553A" w:rsidRPr="00A87EA7" w:rsidRDefault="0008553A" w:rsidP="0008553A">
            <w:pPr>
              <w:contextualSpacing/>
              <w:jc w:val="center"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08553A" w:rsidRPr="00A87EA7" w:rsidRDefault="0008553A" w:rsidP="00085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1 941,5</w:t>
            </w:r>
          </w:p>
        </w:tc>
      </w:tr>
      <w:tr w:rsidR="0008553A" w:rsidRPr="003D5178" w:rsidTr="00A87EA7">
        <w:trPr>
          <w:cantSplit/>
          <w:trHeight w:hRule="exact" w:val="547"/>
        </w:trPr>
        <w:tc>
          <w:tcPr>
            <w:tcW w:w="670" w:type="dxa"/>
            <w:vMerge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8553A" w:rsidRPr="00A87EA7" w:rsidRDefault="0008553A" w:rsidP="0008553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 w:rsidRPr="00A87EA7">
              <w:rPr>
                <w:rFonts w:ascii="Times New Roman" w:hAnsi="Times New Roman"/>
              </w:rPr>
              <w:t>спортивной площадки</w:t>
            </w:r>
          </w:p>
        </w:tc>
        <w:tc>
          <w:tcPr>
            <w:tcW w:w="993" w:type="dxa"/>
            <w:shd w:val="clear" w:color="auto" w:fill="auto"/>
          </w:tcPr>
          <w:p w:rsidR="0008553A" w:rsidRPr="00A87EA7" w:rsidRDefault="0008553A" w:rsidP="0008553A">
            <w:pPr>
              <w:contextualSpacing/>
              <w:jc w:val="right"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553A" w:rsidRPr="00A87EA7" w:rsidRDefault="0008553A" w:rsidP="0008553A">
            <w:pPr>
              <w:contextualSpacing/>
              <w:jc w:val="center"/>
              <w:rPr>
                <w:rFonts w:ascii="Times New Roman" w:hAnsi="Times New Roman"/>
              </w:rPr>
            </w:pPr>
            <w:r w:rsidRPr="00A87EA7">
              <w:rPr>
                <w:rFonts w:ascii="Times New Roman" w:hAnsi="Times New Roman"/>
              </w:rPr>
              <w:t>Ед.</w:t>
            </w:r>
          </w:p>
        </w:tc>
        <w:tc>
          <w:tcPr>
            <w:tcW w:w="1382" w:type="dxa"/>
            <w:shd w:val="clear" w:color="auto" w:fill="auto"/>
          </w:tcPr>
          <w:p w:rsidR="0008553A" w:rsidRPr="00A87EA7" w:rsidRDefault="0008553A" w:rsidP="00085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7 521,87</w:t>
            </w:r>
          </w:p>
        </w:tc>
      </w:tr>
      <w:tr w:rsidR="0008553A" w:rsidRPr="003D5178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08553A" w:rsidRPr="00A87EA7" w:rsidRDefault="0008553A" w:rsidP="0008553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A87EA7">
              <w:rPr>
                <w:rFonts w:ascii="Times New Roman" w:hAnsi="Times New Roman"/>
                <w:b/>
              </w:rPr>
              <w:t>ИТОГО по объекту:</w:t>
            </w:r>
          </w:p>
        </w:tc>
        <w:tc>
          <w:tcPr>
            <w:tcW w:w="1382" w:type="dxa"/>
            <w:shd w:val="clear" w:color="auto" w:fill="auto"/>
          </w:tcPr>
          <w:p w:rsidR="0008553A" w:rsidRPr="00A87EA7" w:rsidRDefault="0008553A" w:rsidP="0008553A">
            <w:pPr>
              <w:pStyle w:val="ab"/>
              <w:spacing w:after="0" w:afterAutospacing="0"/>
              <w:contextualSpacing/>
              <w:rPr>
                <w:b/>
              </w:rPr>
            </w:pPr>
            <w:r w:rsidRPr="00A87EA7">
              <w:rPr>
                <w:b/>
              </w:rPr>
              <w:t>9 463,37</w:t>
            </w:r>
          </w:p>
        </w:tc>
      </w:tr>
      <w:tr w:rsidR="0008553A" w:rsidRPr="003D5178" w:rsidTr="00A87EA7">
        <w:trPr>
          <w:cantSplit/>
          <w:trHeight w:hRule="exact" w:val="284"/>
        </w:trPr>
        <w:tc>
          <w:tcPr>
            <w:tcW w:w="13716" w:type="dxa"/>
            <w:gridSpan w:val="6"/>
            <w:shd w:val="clear" w:color="auto" w:fill="auto"/>
          </w:tcPr>
          <w:p w:rsidR="0008553A" w:rsidRPr="00A87EA7" w:rsidRDefault="0008553A" w:rsidP="0008553A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A87EA7">
              <w:rPr>
                <w:rFonts w:ascii="Times New Roman" w:hAnsi="Times New Roman"/>
                <w:b/>
              </w:rPr>
              <w:t>ИТОГО по району:</w:t>
            </w:r>
          </w:p>
        </w:tc>
        <w:tc>
          <w:tcPr>
            <w:tcW w:w="1382" w:type="dxa"/>
            <w:shd w:val="clear" w:color="auto" w:fill="auto"/>
          </w:tcPr>
          <w:p w:rsidR="0008553A" w:rsidRPr="00A87EA7" w:rsidRDefault="0008553A" w:rsidP="0008553A">
            <w:pPr>
              <w:pStyle w:val="ab"/>
              <w:spacing w:after="0" w:afterAutospacing="0"/>
              <w:contextualSpacing/>
              <w:rPr>
                <w:b/>
              </w:rPr>
            </w:pPr>
            <w:r w:rsidRPr="00A87EA7">
              <w:rPr>
                <w:b/>
              </w:rPr>
              <w:t>69 140,92</w:t>
            </w:r>
          </w:p>
        </w:tc>
      </w:tr>
    </w:tbl>
    <w:p w:rsidR="00B55DA7" w:rsidRPr="00032A5D" w:rsidRDefault="00B55DA7" w:rsidP="00032A5D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B55DA7" w:rsidRPr="00032A5D" w:rsidSect="00346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99" w:rsidRDefault="00916499" w:rsidP="00CB4243">
      <w:pPr>
        <w:spacing w:after="0" w:line="240" w:lineRule="auto"/>
      </w:pPr>
      <w:r>
        <w:separator/>
      </w:r>
    </w:p>
  </w:endnote>
  <w:endnote w:type="continuationSeparator" w:id="0">
    <w:p w:rsidR="00916499" w:rsidRDefault="00916499" w:rsidP="00C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64" w:rsidRDefault="00DF266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07441">
      <w:rPr>
        <w:noProof/>
      </w:rPr>
      <w:t>9</w:t>
    </w:r>
    <w:r>
      <w:fldChar w:fldCharType="end"/>
    </w:r>
  </w:p>
  <w:p w:rsidR="00DF2664" w:rsidRDefault="00DF26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99" w:rsidRDefault="00916499" w:rsidP="00CB4243">
      <w:pPr>
        <w:spacing w:after="0" w:line="240" w:lineRule="auto"/>
      </w:pPr>
      <w:r>
        <w:separator/>
      </w:r>
    </w:p>
  </w:footnote>
  <w:footnote w:type="continuationSeparator" w:id="0">
    <w:p w:rsidR="00916499" w:rsidRDefault="00916499" w:rsidP="00CB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73E"/>
    <w:multiLevelType w:val="hybridMultilevel"/>
    <w:tmpl w:val="916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7C75"/>
    <w:multiLevelType w:val="hybridMultilevel"/>
    <w:tmpl w:val="DFDA36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81AAB"/>
    <w:multiLevelType w:val="hybridMultilevel"/>
    <w:tmpl w:val="6C50C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601"/>
    <w:multiLevelType w:val="multilevel"/>
    <w:tmpl w:val="D0EA4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07441"/>
    <w:rsid w:val="00011BD7"/>
    <w:rsid w:val="0002282E"/>
    <w:rsid w:val="00032A5D"/>
    <w:rsid w:val="0006296A"/>
    <w:rsid w:val="0008553A"/>
    <w:rsid w:val="00111CF0"/>
    <w:rsid w:val="001219BE"/>
    <w:rsid w:val="001460F7"/>
    <w:rsid w:val="0016660C"/>
    <w:rsid w:val="00167B6E"/>
    <w:rsid w:val="001A6452"/>
    <w:rsid w:val="001C7240"/>
    <w:rsid w:val="001D2BCE"/>
    <w:rsid w:val="002108C4"/>
    <w:rsid w:val="002C18FF"/>
    <w:rsid w:val="002D2518"/>
    <w:rsid w:val="002E1A36"/>
    <w:rsid w:val="002F54AC"/>
    <w:rsid w:val="00322AC2"/>
    <w:rsid w:val="00325E32"/>
    <w:rsid w:val="003312CF"/>
    <w:rsid w:val="0034689A"/>
    <w:rsid w:val="00396D83"/>
    <w:rsid w:val="003C6B11"/>
    <w:rsid w:val="00423D96"/>
    <w:rsid w:val="004242B7"/>
    <w:rsid w:val="00425F28"/>
    <w:rsid w:val="0043314B"/>
    <w:rsid w:val="00445D7E"/>
    <w:rsid w:val="004959CD"/>
    <w:rsid w:val="004B184C"/>
    <w:rsid w:val="004B3837"/>
    <w:rsid w:val="005160F0"/>
    <w:rsid w:val="00615EC3"/>
    <w:rsid w:val="006255A1"/>
    <w:rsid w:val="00626A4E"/>
    <w:rsid w:val="0063207B"/>
    <w:rsid w:val="00666416"/>
    <w:rsid w:val="006C3EA7"/>
    <w:rsid w:val="00766D56"/>
    <w:rsid w:val="007702BA"/>
    <w:rsid w:val="007A163F"/>
    <w:rsid w:val="007D3B47"/>
    <w:rsid w:val="00824931"/>
    <w:rsid w:val="00833C39"/>
    <w:rsid w:val="00854E91"/>
    <w:rsid w:val="00885B17"/>
    <w:rsid w:val="00897F24"/>
    <w:rsid w:val="008F5974"/>
    <w:rsid w:val="00916499"/>
    <w:rsid w:val="00980909"/>
    <w:rsid w:val="00983A27"/>
    <w:rsid w:val="009F19E8"/>
    <w:rsid w:val="00A071F0"/>
    <w:rsid w:val="00A14D98"/>
    <w:rsid w:val="00A17747"/>
    <w:rsid w:val="00A674DA"/>
    <w:rsid w:val="00A7137C"/>
    <w:rsid w:val="00A87EA7"/>
    <w:rsid w:val="00AE21CC"/>
    <w:rsid w:val="00B35FC5"/>
    <w:rsid w:val="00B51AD8"/>
    <w:rsid w:val="00B55DA7"/>
    <w:rsid w:val="00B659ED"/>
    <w:rsid w:val="00BB2453"/>
    <w:rsid w:val="00BC3F69"/>
    <w:rsid w:val="00BE2C5A"/>
    <w:rsid w:val="00BE74F2"/>
    <w:rsid w:val="00C03B3B"/>
    <w:rsid w:val="00C05FAA"/>
    <w:rsid w:val="00C377D7"/>
    <w:rsid w:val="00C43CEF"/>
    <w:rsid w:val="00C442EE"/>
    <w:rsid w:val="00CB4243"/>
    <w:rsid w:val="00CE142F"/>
    <w:rsid w:val="00CF3E55"/>
    <w:rsid w:val="00D223A4"/>
    <w:rsid w:val="00D35050"/>
    <w:rsid w:val="00D62230"/>
    <w:rsid w:val="00D7171F"/>
    <w:rsid w:val="00D73491"/>
    <w:rsid w:val="00D93988"/>
    <w:rsid w:val="00DF2664"/>
    <w:rsid w:val="00E351CD"/>
    <w:rsid w:val="00E624C3"/>
    <w:rsid w:val="00E932C6"/>
    <w:rsid w:val="00E94469"/>
    <w:rsid w:val="00EB44F0"/>
    <w:rsid w:val="00F14E38"/>
    <w:rsid w:val="00F3145B"/>
    <w:rsid w:val="00F81353"/>
    <w:rsid w:val="00FB135E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AD1-A25F-4161-9370-3557136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3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AE21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243"/>
  </w:style>
  <w:style w:type="paragraph" w:styleId="a9">
    <w:name w:val="footer"/>
    <w:basedOn w:val="a"/>
    <w:link w:val="aa"/>
    <w:uiPriority w:val="99"/>
    <w:unhideWhenUsed/>
    <w:rsid w:val="00C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243"/>
  </w:style>
  <w:style w:type="character" w:customStyle="1" w:styleId="10">
    <w:name w:val="Заголовок 1 Знак"/>
    <w:link w:val="1"/>
    <w:uiPriority w:val="99"/>
    <w:rsid w:val="00983A2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34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4689A"/>
    <w:rPr>
      <w:b/>
      <w:bCs/>
    </w:rPr>
  </w:style>
  <w:style w:type="character" w:customStyle="1" w:styleId="20">
    <w:name w:val="Заголовок 2 Знак"/>
    <w:basedOn w:val="a0"/>
    <w:link w:val="2"/>
    <w:rsid w:val="00032A5D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unhideWhenUsed/>
    <w:rsid w:val="00032A5D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032A5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03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2A5D"/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032A5D"/>
    <w:rPr>
      <w:sz w:val="22"/>
      <w:szCs w:val="22"/>
      <w:lang w:eastAsia="en-US"/>
    </w:rPr>
  </w:style>
  <w:style w:type="paragraph" w:customStyle="1" w:styleId="af0">
    <w:name w:val="Знак"/>
    <w:basedOn w:val="a"/>
    <w:autoRedefine/>
    <w:rsid w:val="00032A5D"/>
    <w:pPr>
      <w:spacing w:line="240" w:lineRule="exact"/>
      <w:jc w:val="center"/>
    </w:pPr>
    <w:rPr>
      <w:rFonts w:ascii="Times New Roman" w:eastAsia="Times New Roman" w:hAnsi="Times New Roman"/>
      <w:lang w:val="en-US"/>
    </w:rPr>
  </w:style>
  <w:style w:type="paragraph" w:customStyle="1" w:styleId="af1">
    <w:name w:val="Знак"/>
    <w:basedOn w:val="a"/>
    <w:autoRedefine/>
    <w:rsid w:val="00B55DA7"/>
    <w:pPr>
      <w:spacing w:line="240" w:lineRule="exact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2</cp:revision>
  <cp:lastPrinted>2017-06-21T07:12:00Z</cp:lastPrinted>
  <dcterms:created xsi:type="dcterms:W3CDTF">2017-08-30T10:36:00Z</dcterms:created>
  <dcterms:modified xsi:type="dcterms:W3CDTF">2017-08-30T10:36:00Z</dcterms:modified>
</cp:coreProperties>
</file>