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E42" w:rsidRPr="00083EA6" w:rsidRDefault="00824E42" w:rsidP="00824E42">
      <w:pPr>
        <w:jc w:val="center"/>
        <w:rPr>
          <w:b/>
          <w:color w:val="000000"/>
        </w:rPr>
      </w:pPr>
      <w:bookmarkStart w:id="0" w:name="_GoBack"/>
      <w:bookmarkEnd w:id="0"/>
      <w:r w:rsidRPr="00083EA6">
        <w:rPr>
          <w:b/>
          <w:color w:val="000000"/>
        </w:rPr>
        <w:t>СОВЕТ ДЕПУТАТОВ</w:t>
      </w:r>
    </w:p>
    <w:p w:rsidR="00824E42" w:rsidRPr="00083EA6" w:rsidRDefault="00824E42" w:rsidP="00824E42">
      <w:pPr>
        <w:jc w:val="center"/>
        <w:rPr>
          <w:b/>
          <w:color w:val="000000"/>
        </w:rPr>
      </w:pPr>
      <w:r w:rsidRPr="00083EA6">
        <w:rPr>
          <w:b/>
          <w:color w:val="000000"/>
        </w:rPr>
        <w:t xml:space="preserve"> муниципального округа</w:t>
      </w:r>
    </w:p>
    <w:p w:rsidR="00824E42" w:rsidRPr="00083EA6" w:rsidRDefault="00824E42" w:rsidP="00824E42">
      <w:pPr>
        <w:jc w:val="center"/>
        <w:rPr>
          <w:b/>
          <w:color w:val="000000"/>
        </w:rPr>
      </w:pPr>
      <w:r w:rsidRPr="00083EA6">
        <w:rPr>
          <w:b/>
          <w:color w:val="000000"/>
        </w:rPr>
        <w:t>СЕВЕРНОЕ МЕДВЕДКОВО</w:t>
      </w:r>
    </w:p>
    <w:p w:rsidR="00824E42" w:rsidRDefault="00824E42" w:rsidP="00824E42">
      <w:pPr>
        <w:pStyle w:val="ConsPlusTitle"/>
        <w:jc w:val="center"/>
        <w:rPr>
          <w:sz w:val="26"/>
          <w:szCs w:val="26"/>
        </w:rPr>
      </w:pPr>
    </w:p>
    <w:p w:rsidR="00824E42" w:rsidRPr="00B07643" w:rsidRDefault="00824E42" w:rsidP="00824E42">
      <w:pPr>
        <w:pStyle w:val="ConsPlusTitle"/>
        <w:jc w:val="center"/>
        <w:rPr>
          <w:sz w:val="26"/>
          <w:szCs w:val="26"/>
        </w:rPr>
      </w:pPr>
      <w:r w:rsidRPr="00B07643">
        <w:rPr>
          <w:sz w:val="26"/>
          <w:szCs w:val="26"/>
        </w:rPr>
        <w:t>РЕШЕНИЕ</w:t>
      </w:r>
    </w:p>
    <w:p w:rsidR="00824E42" w:rsidRPr="00B07643" w:rsidRDefault="00824E42" w:rsidP="00824E42">
      <w:pPr>
        <w:pStyle w:val="ConsPlusTitle"/>
        <w:jc w:val="center"/>
        <w:rPr>
          <w:sz w:val="26"/>
          <w:szCs w:val="26"/>
        </w:rPr>
      </w:pPr>
    </w:p>
    <w:p w:rsidR="009C24D9" w:rsidRPr="004F11A5" w:rsidRDefault="009C24D9" w:rsidP="009C24D9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24.08.2016                                   №10/1-СД</w:t>
      </w:r>
    </w:p>
    <w:p w:rsidR="00824E42" w:rsidRPr="00B07643" w:rsidRDefault="00824E42" w:rsidP="00824E42">
      <w:pPr>
        <w:pStyle w:val="ConsPlusTitle"/>
        <w:rPr>
          <w:sz w:val="26"/>
          <w:szCs w:val="26"/>
        </w:rPr>
      </w:pPr>
    </w:p>
    <w:p w:rsidR="00824E42" w:rsidRPr="00B07643" w:rsidRDefault="00824E42" w:rsidP="00824E42">
      <w:pPr>
        <w:pStyle w:val="ConsPlusTitle"/>
        <w:tabs>
          <w:tab w:val="left" w:pos="4860"/>
        </w:tabs>
        <w:ind w:right="4495"/>
        <w:jc w:val="both"/>
        <w:rPr>
          <w:sz w:val="26"/>
          <w:szCs w:val="26"/>
        </w:rPr>
      </w:pPr>
      <w:r w:rsidRPr="00B07643">
        <w:rPr>
          <w:sz w:val="26"/>
          <w:szCs w:val="26"/>
        </w:rPr>
        <w:t xml:space="preserve">О внесении изменений и дополнений в Устав муниципального округа </w:t>
      </w:r>
      <w:r>
        <w:rPr>
          <w:sz w:val="26"/>
          <w:szCs w:val="26"/>
        </w:rPr>
        <w:t>Северное Медведково</w:t>
      </w:r>
      <w:r w:rsidRPr="00B07643">
        <w:rPr>
          <w:sz w:val="26"/>
          <w:szCs w:val="26"/>
        </w:rPr>
        <w:t xml:space="preserve"> </w:t>
      </w:r>
    </w:p>
    <w:p w:rsidR="00824E42" w:rsidRPr="00B07643" w:rsidRDefault="00824E42" w:rsidP="00824E42">
      <w:pPr>
        <w:adjustRightInd w:val="0"/>
        <w:ind w:firstLine="540"/>
        <w:jc w:val="both"/>
        <w:rPr>
          <w:sz w:val="26"/>
          <w:szCs w:val="26"/>
        </w:rPr>
      </w:pPr>
    </w:p>
    <w:p w:rsidR="00824E42" w:rsidRPr="00B07643" w:rsidRDefault="00824E42" w:rsidP="00824E42">
      <w:pPr>
        <w:adjustRightInd w:val="0"/>
        <w:ind w:firstLine="720"/>
        <w:jc w:val="both"/>
        <w:rPr>
          <w:sz w:val="26"/>
          <w:szCs w:val="26"/>
        </w:rPr>
      </w:pPr>
      <w:r w:rsidRPr="00B07643">
        <w:rPr>
          <w:sz w:val="26"/>
          <w:szCs w:val="26"/>
        </w:rPr>
        <w:t xml:space="preserve">В целях приведения Устава муниципального округа Северное Медведково в соответствие с федеральными законами от 6 октября 2003 года № 131-ФЗ «Об общих принципах организации местного самоуправления в </w:t>
      </w:r>
      <w:r w:rsidRPr="00B07643">
        <w:rPr>
          <w:sz w:val="26"/>
          <w:szCs w:val="26"/>
        </w:rPr>
        <w:br/>
        <w:t>Российской Федерации», от 2 марта 2007 года № 25-ФЗ «О муниципальной службе в Российской Федерации» и Законом города Москвы от 6 ноября 2002 года № 56 «Об организации местного самоуправления в городе Москве» Совет депутатов муниципального округа Северное Медведково решил:</w:t>
      </w:r>
    </w:p>
    <w:p w:rsidR="00824E42" w:rsidRPr="00B07643" w:rsidRDefault="00824E42" w:rsidP="00824E42">
      <w:pPr>
        <w:adjustRightInd w:val="0"/>
        <w:ind w:firstLine="720"/>
        <w:jc w:val="both"/>
        <w:rPr>
          <w:sz w:val="26"/>
          <w:szCs w:val="26"/>
        </w:rPr>
      </w:pPr>
      <w:r w:rsidRPr="00B07643">
        <w:rPr>
          <w:sz w:val="26"/>
          <w:szCs w:val="26"/>
        </w:rPr>
        <w:t>1. Внести в Устав муниципального округа Северное Медведково следующие изменения и дополнения:</w:t>
      </w:r>
    </w:p>
    <w:p w:rsidR="00824E42" w:rsidRPr="00B07643" w:rsidRDefault="00824E42" w:rsidP="00824E42">
      <w:pPr>
        <w:adjustRightInd w:val="0"/>
        <w:ind w:firstLine="720"/>
        <w:jc w:val="both"/>
        <w:rPr>
          <w:sz w:val="26"/>
          <w:szCs w:val="26"/>
        </w:rPr>
      </w:pPr>
      <w:r w:rsidRPr="00B07643">
        <w:rPr>
          <w:sz w:val="26"/>
          <w:szCs w:val="26"/>
        </w:rPr>
        <w:t>1) подпункт «б» подпункта 17 пункта 2 статьи 3 изложить в следующей редакции:</w:t>
      </w:r>
    </w:p>
    <w:p w:rsidR="00824E42" w:rsidRPr="00B07643" w:rsidRDefault="00824E42" w:rsidP="00824E42">
      <w:pPr>
        <w:adjustRightInd w:val="0"/>
        <w:ind w:firstLine="720"/>
        <w:jc w:val="both"/>
        <w:rPr>
          <w:sz w:val="26"/>
          <w:szCs w:val="26"/>
        </w:rPr>
      </w:pPr>
      <w:r w:rsidRPr="00B07643">
        <w:rPr>
          <w:sz w:val="26"/>
          <w:szCs w:val="26"/>
        </w:rPr>
        <w:t>«</w:t>
      </w:r>
      <w:r w:rsidRPr="00B07643">
        <w:rPr>
          <w:rFonts w:eastAsia="Calibri"/>
          <w:sz w:val="26"/>
          <w:szCs w:val="26"/>
          <w:lang w:eastAsia="en-US"/>
        </w:rPr>
        <w:t>б) в осуществлении ежегодного персонального учета детей, имеющих право на получение общего образования каждого уровня и проживающих на территории муниципального округа, во взаимодействии с отраслевыми, функциональными и территориальными органами исполнительной власти города Москвы и образовательными организациями;</w:t>
      </w:r>
      <w:r w:rsidRPr="00B07643">
        <w:rPr>
          <w:sz w:val="26"/>
          <w:szCs w:val="26"/>
        </w:rPr>
        <w:t>»;</w:t>
      </w:r>
    </w:p>
    <w:p w:rsidR="00824E42" w:rsidRPr="00B07643" w:rsidRDefault="00824E42" w:rsidP="00824E42">
      <w:pPr>
        <w:adjustRightInd w:val="0"/>
        <w:ind w:firstLine="720"/>
        <w:jc w:val="both"/>
        <w:rPr>
          <w:sz w:val="26"/>
          <w:szCs w:val="26"/>
        </w:rPr>
      </w:pPr>
      <w:r w:rsidRPr="00B07643">
        <w:rPr>
          <w:sz w:val="26"/>
          <w:szCs w:val="26"/>
        </w:rPr>
        <w:t>2) в подпункте 5 пункта 2 статьи 6 слова «профессиональном образовании и» исключить;</w:t>
      </w:r>
    </w:p>
    <w:p w:rsidR="00824E42" w:rsidRPr="00B07643" w:rsidRDefault="00824E42" w:rsidP="00824E42">
      <w:pPr>
        <w:adjustRightInd w:val="0"/>
        <w:ind w:firstLine="720"/>
        <w:jc w:val="both"/>
        <w:rPr>
          <w:sz w:val="26"/>
          <w:szCs w:val="26"/>
        </w:rPr>
      </w:pPr>
      <w:r w:rsidRPr="00B07643">
        <w:rPr>
          <w:sz w:val="26"/>
          <w:szCs w:val="26"/>
        </w:rPr>
        <w:t>3) статью 8 дополнить пунктом 9 следующего содержания:</w:t>
      </w:r>
    </w:p>
    <w:p w:rsidR="00824E42" w:rsidRPr="00B07643" w:rsidRDefault="00824E42" w:rsidP="00824E42">
      <w:pPr>
        <w:adjustRightInd w:val="0"/>
        <w:ind w:firstLine="720"/>
        <w:jc w:val="both"/>
        <w:rPr>
          <w:sz w:val="26"/>
          <w:szCs w:val="26"/>
        </w:rPr>
      </w:pPr>
      <w:r w:rsidRPr="00B07643">
        <w:rPr>
          <w:sz w:val="26"/>
          <w:szCs w:val="26"/>
        </w:rPr>
        <w:t>«9. Депутат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законами.»;</w:t>
      </w:r>
    </w:p>
    <w:p w:rsidR="00824E42" w:rsidRPr="00B07643" w:rsidRDefault="00824E42" w:rsidP="00824E42">
      <w:pPr>
        <w:adjustRightInd w:val="0"/>
        <w:ind w:firstLine="720"/>
        <w:jc w:val="both"/>
        <w:rPr>
          <w:sz w:val="26"/>
          <w:szCs w:val="26"/>
        </w:rPr>
      </w:pPr>
      <w:r w:rsidRPr="00B07643">
        <w:rPr>
          <w:sz w:val="26"/>
          <w:szCs w:val="26"/>
        </w:rPr>
        <w:t>4) в пункте 3 статьи 11 слова «от 25 декабря 2008 года № 273-ФЗ» исключить;</w:t>
      </w:r>
    </w:p>
    <w:p w:rsidR="00824E42" w:rsidRPr="00B07643" w:rsidRDefault="00824E42" w:rsidP="00824E42">
      <w:pPr>
        <w:adjustRightInd w:val="0"/>
        <w:ind w:firstLine="720"/>
        <w:jc w:val="both"/>
        <w:rPr>
          <w:sz w:val="26"/>
          <w:szCs w:val="26"/>
        </w:rPr>
      </w:pPr>
      <w:r w:rsidRPr="00B07643">
        <w:rPr>
          <w:sz w:val="26"/>
          <w:szCs w:val="26"/>
        </w:rPr>
        <w:t>5) статью 14 дополнить пунктом 5 следующего содержания:</w:t>
      </w:r>
    </w:p>
    <w:p w:rsidR="00824E42" w:rsidRPr="00B07643" w:rsidRDefault="00824E42" w:rsidP="00824E42">
      <w:pPr>
        <w:adjustRightInd w:val="0"/>
        <w:ind w:firstLine="720"/>
        <w:jc w:val="both"/>
        <w:rPr>
          <w:sz w:val="26"/>
          <w:szCs w:val="26"/>
        </w:rPr>
      </w:pPr>
      <w:r w:rsidRPr="00B07643">
        <w:rPr>
          <w:sz w:val="26"/>
          <w:szCs w:val="26"/>
        </w:rPr>
        <w:t>«5. Заместитель Председателя Совета депутатов должен соблюдать ограничения и запреты и исполнять обязанности, которые установлены Федеральным законом «О противодействии коррупции» и другими федеральными законами.»;</w:t>
      </w:r>
    </w:p>
    <w:p w:rsidR="00824E42" w:rsidRPr="00B07643" w:rsidRDefault="00824E42" w:rsidP="00824E42">
      <w:pPr>
        <w:adjustRightInd w:val="0"/>
        <w:ind w:firstLine="720"/>
        <w:jc w:val="both"/>
        <w:rPr>
          <w:sz w:val="26"/>
          <w:szCs w:val="26"/>
        </w:rPr>
      </w:pPr>
      <w:r w:rsidRPr="00B07643">
        <w:rPr>
          <w:sz w:val="26"/>
          <w:szCs w:val="26"/>
        </w:rPr>
        <w:t xml:space="preserve">6) в статье 16: </w:t>
      </w:r>
    </w:p>
    <w:p w:rsidR="00824E42" w:rsidRPr="00B07643" w:rsidRDefault="00824E42" w:rsidP="00824E42">
      <w:pPr>
        <w:adjustRightInd w:val="0"/>
        <w:ind w:firstLine="720"/>
        <w:jc w:val="both"/>
        <w:rPr>
          <w:sz w:val="26"/>
          <w:szCs w:val="26"/>
        </w:rPr>
      </w:pPr>
      <w:r w:rsidRPr="00B07643">
        <w:rPr>
          <w:sz w:val="26"/>
          <w:szCs w:val="26"/>
        </w:rPr>
        <w:t>6.1) подпункт «б» пункта 15 изложить в следующей редакции:</w:t>
      </w:r>
    </w:p>
    <w:p w:rsidR="00824E42" w:rsidRPr="00B07643" w:rsidRDefault="00824E42" w:rsidP="00824E42">
      <w:pPr>
        <w:adjustRightInd w:val="0"/>
        <w:ind w:firstLine="720"/>
        <w:jc w:val="both"/>
        <w:rPr>
          <w:sz w:val="26"/>
          <w:szCs w:val="26"/>
        </w:rPr>
      </w:pPr>
      <w:r w:rsidRPr="00B07643">
        <w:rPr>
          <w:sz w:val="26"/>
          <w:szCs w:val="26"/>
        </w:rPr>
        <w:t>«</w:t>
      </w:r>
      <w:r w:rsidRPr="00B07643">
        <w:rPr>
          <w:rFonts w:eastAsia="Calibri"/>
          <w:sz w:val="26"/>
          <w:szCs w:val="26"/>
          <w:lang w:eastAsia="en-US"/>
        </w:rPr>
        <w:t>б) в осуществлении ежегодного персонального учета детей, имеющих право на получение общего образования каждого уровня и проживающих на территории муниципального округа, во взаимодействии с отраслевыми, функциональными и территориальными органами исполнительной власти города Москвы и образовательными организациями;</w:t>
      </w:r>
      <w:r w:rsidRPr="00B07643">
        <w:rPr>
          <w:sz w:val="26"/>
          <w:szCs w:val="26"/>
        </w:rPr>
        <w:t>»;</w:t>
      </w:r>
    </w:p>
    <w:p w:rsidR="00824E42" w:rsidRPr="00B07643" w:rsidRDefault="00824E42" w:rsidP="00824E42">
      <w:pPr>
        <w:adjustRightInd w:val="0"/>
        <w:ind w:firstLine="720"/>
        <w:jc w:val="both"/>
        <w:rPr>
          <w:sz w:val="26"/>
          <w:szCs w:val="26"/>
        </w:rPr>
      </w:pPr>
      <w:r w:rsidRPr="00B07643">
        <w:rPr>
          <w:sz w:val="26"/>
          <w:szCs w:val="26"/>
        </w:rPr>
        <w:t>6.2) пункт 21 изложить в следующей редакции:</w:t>
      </w:r>
    </w:p>
    <w:p w:rsidR="00824E42" w:rsidRPr="00B07643" w:rsidRDefault="00824E42" w:rsidP="00824E42">
      <w:pPr>
        <w:adjustRightInd w:val="0"/>
        <w:ind w:firstLine="720"/>
        <w:jc w:val="both"/>
        <w:rPr>
          <w:sz w:val="26"/>
          <w:szCs w:val="26"/>
        </w:rPr>
      </w:pPr>
      <w:r w:rsidRPr="00B07643">
        <w:rPr>
          <w:sz w:val="26"/>
          <w:szCs w:val="26"/>
        </w:rPr>
        <w:lastRenderedPageBreak/>
        <w:t xml:space="preserve">«21) организация дополнительного профессионального образования главы муниципального округа и муниципальных служащих, </w:t>
      </w:r>
      <w:r w:rsidRPr="00B07643">
        <w:rPr>
          <w:rFonts w:eastAsia="Calibri"/>
          <w:sz w:val="26"/>
          <w:szCs w:val="26"/>
          <w:lang w:eastAsia="en-US"/>
        </w:rPr>
        <w:t>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r w:rsidRPr="00B07643">
        <w:rPr>
          <w:sz w:val="26"/>
          <w:szCs w:val="26"/>
        </w:rPr>
        <w:t>;»;</w:t>
      </w:r>
    </w:p>
    <w:p w:rsidR="00824E42" w:rsidRPr="00B07643" w:rsidRDefault="00824E42" w:rsidP="00824E42">
      <w:pPr>
        <w:adjustRightInd w:val="0"/>
        <w:ind w:firstLine="720"/>
        <w:jc w:val="both"/>
        <w:rPr>
          <w:sz w:val="26"/>
          <w:szCs w:val="26"/>
        </w:rPr>
      </w:pPr>
      <w:r w:rsidRPr="00B07643">
        <w:rPr>
          <w:sz w:val="26"/>
          <w:szCs w:val="26"/>
        </w:rPr>
        <w:t>7) в пункте 5 статьи 17 слова «(государственной службы)» исключить;</w:t>
      </w:r>
    </w:p>
    <w:p w:rsidR="00824E42" w:rsidRPr="00B07643" w:rsidRDefault="00824E42" w:rsidP="00824E42">
      <w:pPr>
        <w:adjustRightInd w:val="0"/>
        <w:ind w:firstLine="720"/>
        <w:jc w:val="both"/>
        <w:rPr>
          <w:sz w:val="26"/>
          <w:szCs w:val="26"/>
        </w:rPr>
      </w:pPr>
      <w:r w:rsidRPr="00B07643">
        <w:rPr>
          <w:sz w:val="26"/>
          <w:szCs w:val="26"/>
        </w:rPr>
        <w:t>8) статью 32 изложить в следующей редакции:</w:t>
      </w:r>
    </w:p>
    <w:p w:rsidR="00824E42" w:rsidRPr="00B07643" w:rsidRDefault="00824E42" w:rsidP="00824E42">
      <w:pPr>
        <w:adjustRightInd w:val="0"/>
        <w:ind w:firstLine="720"/>
        <w:jc w:val="both"/>
        <w:rPr>
          <w:bCs/>
          <w:sz w:val="26"/>
          <w:szCs w:val="26"/>
        </w:rPr>
      </w:pPr>
      <w:r w:rsidRPr="00B07643">
        <w:rPr>
          <w:sz w:val="26"/>
          <w:szCs w:val="26"/>
        </w:rPr>
        <w:t>«</w:t>
      </w:r>
      <w:r w:rsidRPr="00B07643">
        <w:rPr>
          <w:bCs/>
          <w:sz w:val="26"/>
          <w:szCs w:val="26"/>
        </w:rPr>
        <w:t>Статья 32. Опрос граждан</w:t>
      </w:r>
    </w:p>
    <w:p w:rsidR="00824E42" w:rsidRPr="00B07643" w:rsidRDefault="00824E42" w:rsidP="00824E42">
      <w:pPr>
        <w:adjustRightInd w:val="0"/>
        <w:ind w:firstLine="720"/>
        <w:jc w:val="both"/>
        <w:rPr>
          <w:sz w:val="26"/>
          <w:szCs w:val="26"/>
        </w:rPr>
      </w:pPr>
      <w:r w:rsidRPr="00B07643">
        <w:rPr>
          <w:sz w:val="26"/>
          <w:szCs w:val="26"/>
        </w:rPr>
        <w:t>1.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значения. Результаты опроса носят рекомендательный характер.</w:t>
      </w:r>
    </w:p>
    <w:p w:rsidR="00824E42" w:rsidRPr="00B07643" w:rsidRDefault="00824E42" w:rsidP="00824E42">
      <w:pPr>
        <w:adjustRightInd w:val="0"/>
        <w:ind w:firstLine="720"/>
        <w:jc w:val="both"/>
        <w:rPr>
          <w:sz w:val="26"/>
          <w:szCs w:val="26"/>
        </w:rPr>
      </w:pPr>
      <w:r w:rsidRPr="00B07643">
        <w:rPr>
          <w:sz w:val="26"/>
          <w:szCs w:val="26"/>
        </w:rPr>
        <w:t>2.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«Об организации местного самоуправления в городе Москве».»;</w:t>
      </w:r>
    </w:p>
    <w:p w:rsidR="00824E42" w:rsidRPr="00B07643" w:rsidRDefault="00824E42" w:rsidP="00824E42">
      <w:pPr>
        <w:adjustRightInd w:val="0"/>
        <w:ind w:firstLine="720"/>
        <w:jc w:val="both"/>
        <w:rPr>
          <w:sz w:val="26"/>
          <w:szCs w:val="26"/>
        </w:rPr>
      </w:pPr>
      <w:r w:rsidRPr="00B07643">
        <w:rPr>
          <w:sz w:val="26"/>
          <w:szCs w:val="26"/>
        </w:rPr>
        <w:t xml:space="preserve">9) в пункте 4 статьи 36 слова «затрат на их </w:t>
      </w:r>
      <w:r w:rsidR="009C24D9">
        <w:rPr>
          <w:sz w:val="26"/>
          <w:szCs w:val="26"/>
        </w:rPr>
        <w:t xml:space="preserve">денежное </w:t>
      </w:r>
      <w:r w:rsidRPr="00B07643">
        <w:rPr>
          <w:sz w:val="26"/>
          <w:szCs w:val="26"/>
        </w:rPr>
        <w:t>содержание» заменить словами «расходов</w:t>
      </w:r>
      <w:r w:rsidRPr="00B07643">
        <w:rPr>
          <w:rFonts w:eastAsia="MS Minngs"/>
          <w:sz w:val="26"/>
          <w:szCs w:val="26"/>
        </w:rPr>
        <w:t xml:space="preserve"> на </w:t>
      </w:r>
      <w:r w:rsidRPr="00B07643">
        <w:rPr>
          <w:sz w:val="26"/>
          <w:szCs w:val="26"/>
        </w:rPr>
        <w:t xml:space="preserve">оплату </w:t>
      </w:r>
      <w:r w:rsidRPr="00B07643">
        <w:rPr>
          <w:rFonts w:eastAsia="MS Minngs"/>
          <w:sz w:val="26"/>
          <w:szCs w:val="26"/>
        </w:rPr>
        <w:t xml:space="preserve">их </w:t>
      </w:r>
      <w:r w:rsidRPr="00B07643">
        <w:rPr>
          <w:sz w:val="26"/>
          <w:szCs w:val="26"/>
        </w:rPr>
        <w:t>труда».</w:t>
      </w:r>
    </w:p>
    <w:p w:rsidR="00824E42" w:rsidRPr="00B07643" w:rsidRDefault="00824E42" w:rsidP="00824E42">
      <w:pPr>
        <w:adjustRightInd w:val="0"/>
        <w:ind w:firstLine="720"/>
        <w:jc w:val="both"/>
        <w:rPr>
          <w:sz w:val="26"/>
          <w:szCs w:val="26"/>
        </w:rPr>
      </w:pPr>
      <w:r w:rsidRPr="00B07643">
        <w:rPr>
          <w:sz w:val="26"/>
          <w:szCs w:val="26"/>
        </w:rPr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824E42" w:rsidRPr="00B07643" w:rsidRDefault="00824E42" w:rsidP="00824E42">
      <w:pPr>
        <w:adjustRightInd w:val="0"/>
        <w:ind w:firstLine="720"/>
        <w:jc w:val="both"/>
        <w:rPr>
          <w:i/>
          <w:sz w:val="26"/>
          <w:szCs w:val="26"/>
        </w:rPr>
      </w:pPr>
      <w:r w:rsidRPr="00B07643">
        <w:rPr>
          <w:sz w:val="26"/>
          <w:szCs w:val="26"/>
        </w:rPr>
        <w:t>3. Опубликовать настоящее решение после его государственной регистрации в бюллетене «Московский муниципальный вестник»</w:t>
      </w:r>
      <w:r w:rsidRPr="00B07643">
        <w:rPr>
          <w:i/>
          <w:sz w:val="26"/>
          <w:szCs w:val="26"/>
        </w:rPr>
        <w:t>.</w:t>
      </w:r>
    </w:p>
    <w:p w:rsidR="00824E42" w:rsidRPr="00B07643" w:rsidRDefault="00824E42" w:rsidP="00824E42">
      <w:pPr>
        <w:adjustRightInd w:val="0"/>
        <w:ind w:firstLine="720"/>
        <w:jc w:val="both"/>
        <w:rPr>
          <w:sz w:val="26"/>
          <w:szCs w:val="26"/>
        </w:rPr>
      </w:pPr>
      <w:r w:rsidRPr="00B07643">
        <w:rPr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824E42" w:rsidRPr="00B07643" w:rsidRDefault="00824E42" w:rsidP="00824E42">
      <w:pPr>
        <w:ind w:firstLine="720"/>
        <w:jc w:val="both"/>
        <w:rPr>
          <w:sz w:val="26"/>
          <w:szCs w:val="26"/>
        </w:rPr>
      </w:pPr>
      <w:r w:rsidRPr="00B07643">
        <w:rPr>
          <w:sz w:val="26"/>
          <w:szCs w:val="26"/>
        </w:rPr>
        <w:t>5. Контроль за исполнением настоящего решения возложить на главу муниципального округа Северное Медведково Денисову Т.Н.</w:t>
      </w:r>
    </w:p>
    <w:p w:rsidR="00824E42" w:rsidRPr="00B07643" w:rsidRDefault="00824E42" w:rsidP="00824E42">
      <w:pPr>
        <w:adjustRightInd w:val="0"/>
        <w:ind w:firstLine="540"/>
        <w:jc w:val="both"/>
        <w:rPr>
          <w:sz w:val="26"/>
          <w:szCs w:val="26"/>
        </w:rPr>
      </w:pPr>
    </w:p>
    <w:p w:rsidR="00824E42" w:rsidRPr="00B07643" w:rsidRDefault="00824E42" w:rsidP="00824E42">
      <w:pPr>
        <w:adjustRightInd w:val="0"/>
        <w:ind w:firstLine="540"/>
        <w:jc w:val="both"/>
        <w:rPr>
          <w:sz w:val="26"/>
          <w:szCs w:val="26"/>
        </w:rPr>
      </w:pPr>
    </w:p>
    <w:p w:rsidR="00824E42" w:rsidRPr="00B07643" w:rsidRDefault="00824E42" w:rsidP="00824E42">
      <w:pPr>
        <w:adjustRightInd w:val="0"/>
        <w:jc w:val="both"/>
        <w:rPr>
          <w:sz w:val="26"/>
          <w:szCs w:val="26"/>
        </w:rPr>
      </w:pPr>
    </w:p>
    <w:p w:rsidR="00824E42" w:rsidRPr="00B07643" w:rsidRDefault="00824E42" w:rsidP="00824E42">
      <w:pPr>
        <w:adjustRightInd w:val="0"/>
        <w:jc w:val="both"/>
        <w:rPr>
          <w:sz w:val="26"/>
          <w:szCs w:val="26"/>
        </w:rPr>
      </w:pPr>
    </w:p>
    <w:p w:rsidR="00824E42" w:rsidRPr="00B07643" w:rsidRDefault="00824E42" w:rsidP="00824E42">
      <w:pPr>
        <w:contextualSpacing/>
        <w:rPr>
          <w:b/>
          <w:sz w:val="26"/>
          <w:szCs w:val="26"/>
        </w:rPr>
      </w:pPr>
      <w:r w:rsidRPr="00B07643">
        <w:rPr>
          <w:b/>
          <w:sz w:val="26"/>
          <w:szCs w:val="26"/>
        </w:rPr>
        <w:t>Глава муниципального округа</w:t>
      </w:r>
    </w:p>
    <w:p w:rsidR="00824E42" w:rsidRPr="00B07643" w:rsidRDefault="00824E42" w:rsidP="00824E42">
      <w:pPr>
        <w:contextualSpacing/>
        <w:rPr>
          <w:b/>
          <w:sz w:val="26"/>
          <w:szCs w:val="26"/>
        </w:rPr>
      </w:pPr>
      <w:r w:rsidRPr="00B07643">
        <w:rPr>
          <w:b/>
          <w:sz w:val="26"/>
          <w:szCs w:val="26"/>
        </w:rPr>
        <w:t xml:space="preserve">Северное Медведково                                                                   Т.Н. Денисова                                     </w:t>
      </w:r>
    </w:p>
    <w:p w:rsidR="00824E42" w:rsidRDefault="00824E42" w:rsidP="00824E42">
      <w:pPr>
        <w:adjustRightInd w:val="0"/>
        <w:ind w:left="4111" w:firstLine="720"/>
        <w:jc w:val="both"/>
      </w:pPr>
      <w:r>
        <w:t xml:space="preserve"> </w:t>
      </w:r>
    </w:p>
    <w:p w:rsidR="006C1309" w:rsidRDefault="006C1309"/>
    <w:sectPr w:rsidR="006C1309" w:rsidSect="003908E0">
      <w:headerReference w:type="even" r:id="rId6"/>
      <w:headerReference w:type="default" r:id="rId7"/>
      <w:footnotePr>
        <w:numRestart w:val="eachPage"/>
      </w:footnotePr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680" w:rsidRDefault="00FA7680">
      <w:r>
        <w:separator/>
      </w:r>
    </w:p>
  </w:endnote>
  <w:endnote w:type="continuationSeparator" w:id="0">
    <w:p w:rsidR="00FA7680" w:rsidRDefault="00FA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680" w:rsidRDefault="00FA7680">
      <w:r>
        <w:separator/>
      </w:r>
    </w:p>
  </w:footnote>
  <w:footnote w:type="continuationSeparator" w:id="0">
    <w:p w:rsidR="00FA7680" w:rsidRDefault="00FA7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BAB" w:rsidRDefault="00A57887" w:rsidP="001749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1BAB" w:rsidRDefault="00FA768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BAB" w:rsidRDefault="00A57887" w:rsidP="001749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7D54">
      <w:rPr>
        <w:rStyle w:val="a7"/>
        <w:noProof/>
      </w:rPr>
      <w:t>2</w:t>
    </w:r>
    <w:r>
      <w:rPr>
        <w:rStyle w:val="a7"/>
      </w:rPr>
      <w:fldChar w:fldCharType="end"/>
    </w:r>
  </w:p>
  <w:p w:rsidR="00AF1BAB" w:rsidRDefault="00FA76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42"/>
    <w:rsid w:val="00667D54"/>
    <w:rsid w:val="006C1309"/>
    <w:rsid w:val="00824E42"/>
    <w:rsid w:val="009C24D9"/>
    <w:rsid w:val="00A51DBA"/>
    <w:rsid w:val="00A57887"/>
    <w:rsid w:val="00FA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D5633-7502-4B2E-BC5D-819CCDFB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E4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24E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824E42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24E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824E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24E4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824E42"/>
  </w:style>
  <w:style w:type="paragraph" w:styleId="a8">
    <w:name w:val="Balloon Text"/>
    <w:basedOn w:val="a"/>
    <w:link w:val="a9"/>
    <w:uiPriority w:val="99"/>
    <w:semiHidden/>
    <w:unhideWhenUsed/>
    <w:rsid w:val="009C24D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24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2016-08-22T12:11:00Z</cp:lastPrinted>
  <dcterms:created xsi:type="dcterms:W3CDTF">2016-08-24T14:00:00Z</dcterms:created>
  <dcterms:modified xsi:type="dcterms:W3CDTF">2016-08-24T14:00:00Z</dcterms:modified>
</cp:coreProperties>
</file>