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C2" w:rsidRPr="009A3384" w:rsidRDefault="00F267C2" w:rsidP="00F267C2">
      <w:pPr>
        <w:jc w:val="center"/>
        <w:rPr>
          <w:b/>
          <w:color w:val="000000"/>
          <w:sz w:val="28"/>
          <w:szCs w:val="28"/>
        </w:rPr>
      </w:pPr>
      <w:r w:rsidRPr="009A3384">
        <w:rPr>
          <w:b/>
          <w:color w:val="000000"/>
          <w:sz w:val="28"/>
          <w:szCs w:val="28"/>
        </w:rPr>
        <w:t>СОВЕТ ДЕПУТАТОВ</w:t>
      </w:r>
    </w:p>
    <w:p w:rsidR="00F267C2" w:rsidRPr="009A3384" w:rsidRDefault="00F267C2" w:rsidP="00F267C2">
      <w:pPr>
        <w:jc w:val="center"/>
        <w:rPr>
          <w:b/>
          <w:color w:val="000000"/>
          <w:sz w:val="28"/>
          <w:szCs w:val="28"/>
        </w:rPr>
      </w:pPr>
      <w:r w:rsidRPr="009A3384">
        <w:rPr>
          <w:b/>
          <w:color w:val="000000"/>
          <w:sz w:val="28"/>
          <w:szCs w:val="28"/>
        </w:rPr>
        <w:t xml:space="preserve"> муниципального округа</w:t>
      </w:r>
    </w:p>
    <w:p w:rsidR="00F267C2" w:rsidRPr="009A3384" w:rsidRDefault="00F267C2" w:rsidP="00F267C2">
      <w:pPr>
        <w:jc w:val="center"/>
        <w:rPr>
          <w:b/>
          <w:color w:val="000000"/>
          <w:sz w:val="28"/>
          <w:szCs w:val="28"/>
        </w:rPr>
      </w:pPr>
      <w:r w:rsidRPr="009A3384">
        <w:rPr>
          <w:b/>
          <w:color w:val="000000"/>
          <w:sz w:val="28"/>
          <w:szCs w:val="28"/>
        </w:rPr>
        <w:t>СЕВЕРНОЕ МЕДВЕДКОВО</w:t>
      </w:r>
    </w:p>
    <w:p w:rsidR="00F267C2" w:rsidRPr="009A3384" w:rsidRDefault="00F267C2" w:rsidP="00214FCA">
      <w:pPr>
        <w:rPr>
          <w:b/>
          <w:color w:val="000000"/>
          <w:sz w:val="28"/>
          <w:szCs w:val="28"/>
        </w:rPr>
      </w:pPr>
    </w:p>
    <w:p w:rsidR="00F267C2" w:rsidRPr="009A3384" w:rsidRDefault="00F267C2" w:rsidP="00F267C2">
      <w:pPr>
        <w:jc w:val="center"/>
        <w:rPr>
          <w:b/>
          <w:color w:val="000000"/>
          <w:sz w:val="28"/>
          <w:szCs w:val="28"/>
        </w:rPr>
      </w:pPr>
      <w:r w:rsidRPr="009A3384">
        <w:rPr>
          <w:b/>
          <w:color w:val="000000"/>
          <w:sz w:val="28"/>
          <w:szCs w:val="28"/>
        </w:rPr>
        <w:t>РЕШЕНИЕ</w:t>
      </w:r>
    </w:p>
    <w:p w:rsidR="00F267C2" w:rsidRPr="009A3384" w:rsidRDefault="00F267C2" w:rsidP="00F267C2">
      <w:pPr>
        <w:spacing w:line="216" w:lineRule="auto"/>
        <w:jc w:val="both"/>
        <w:rPr>
          <w:b/>
          <w:color w:val="000000"/>
          <w:sz w:val="28"/>
          <w:szCs w:val="28"/>
        </w:rPr>
      </w:pPr>
    </w:p>
    <w:p w:rsidR="00F267C2" w:rsidRPr="009A3384" w:rsidRDefault="00387C66" w:rsidP="00F267C2">
      <w:pPr>
        <w:spacing w:line="216" w:lineRule="auto"/>
        <w:jc w:val="both"/>
        <w:rPr>
          <w:sz w:val="28"/>
          <w:szCs w:val="28"/>
        </w:rPr>
      </w:pPr>
      <w:r w:rsidRPr="009A3384">
        <w:rPr>
          <w:sz w:val="28"/>
          <w:szCs w:val="28"/>
        </w:rPr>
        <w:t>16.06.</w:t>
      </w:r>
      <w:r w:rsidR="00F267C2" w:rsidRPr="009A3384">
        <w:rPr>
          <w:sz w:val="28"/>
          <w:szCs w:val="28"/>
        </w:rPr>
        <w:t>201</w:t>
      </w:r>
      <w:r w:rsidR="004B26B1" w:rsidRPr="009A3384">
        <w:rPr>
          <w:sz w:val="28"/>
          <w:szCs w:val="28"/>
        </w:rPr>
        <w:t>5</w:t>
      </w:r>
      <w:r w:rsidR="00D7386B" w:rsidRPr="009A3384">
        <w:rPr>
          <w:sz w:val="28"/>
          <w:szCs w:val="28"/>
        </w:rPr>
        <w:t xml:space="preserve">                   </w:t>
      </w:r>
      <w:r w:rsidR="00F267C2" w:rsidRPr="009A3384">
        <w:rPr>
          <w:sz w:val="28"/>
          <w:szCs w:val="28"/>
        </w:rPr>
        <w:t xml:space="preserve">  </w:t>
      </w:r>
      <w:r w:rsidR="00E97D28">
        <w:rPr>
          <w:sz w:val="28"/>
          <w:szCs w:val="28"/>
        </w:rPr>
        <w:t xml:space="preserve">№ </w:t>
      </w:r>
      <w:bookmarkStart w:id="0" w:name="_GoBack"/>
      <w:bookmarkEnd w:id="0"/>
      <w:r w:rsidR="001E6F79" w:rsidRPr="009A3384">
        <w:rPr>
          <w:sz w:val="28"/>
          <w:szCs w:val="28"/>
        </w:rPr>
        <w:t>6</w:t>
      </w:r>
      <w:r w:rsidR="004863D1" w:rsidRPr="009A3384">
        <w:rPr>
          <w:sz w:val="28"/>
          <w:szCs w:val="28"/>
        </w:rPr>
        <w:t>/</w:t>
      </w:r>
      <w:r w:rsidR="001E6F79" w:rsidRPr="009A3384">
        <w:rPr>
          <w:sz w:val="28"/>
          <w:szCs w:val="28"/>
        </w:rPr>
        <w:t>2</w:t>
      </w:r>
      <w:r w:rsidR="004863D1" w:rsidRPr="009A3384">
        <w:rPr>
          <w:sz w:val="28"/>
          <w:szCs w:val="28"/>
        </w:rPr>
        <w:t>-СД</w:t>
      </w:r>
    </w:p>
    <w:p w:rsidR="00F267C2" w:rsidRPr="009A3384" w:rsidRDefault="00F267C2" w:rsidP="00F267C2">
      <w:pPr>
        <w:autoSpaceDE w:val="0"/>
        <w:autoSpaceDN w:val="0"/>
        <w:adjustRightInd w:val="0"/>
        <w:rPr>
          <w:b/>
          <w:bCs/>
          <w:sz w:val="28"/>
          <w:szCs w:val="28"/>
        </w:rPr>
      </w:pPr>
    </w:p>
    <w:p w:rsidR="00F267C2" w:rsidRPr="009A3384" w:rsidRDefault="00F267C2" w:rsidP="002106D1">
      <w:pPr>
        <w:tabs>
          <w:tab w:val="left" w:pos="4860"/>
        </w:tabs>
        <w:autoSpaceDE w:val="0"/>
        <w:autoSpaceDN w:val="0"/>
        <w:adjustRightInd w:val="0"/>
        <w:ind w:right="4495"/>
        <w:jc w:val="both"/>
        <w:rPr>
          <w:b/>
          <w:bCs/>
          <w:sz w:val="28"/>
          <w:szCs w:val="28"/>
        </w:rPr>
      </w:pPr>
      <w:r w:rsidRPr="009A3384">
        <w:rPr>
          <w:b/>
          <w:bCs/>
          <w:sz w:val="28"/>
          <w:szCs w:val="28"/>
        </w:rPr>
        <w:t xml:space="preserve">О внесении изменений в решение Совета депутатов муниципального округа Северное Медведково от 16.12.2014 года № 17/2-СД </w:t>
      </w:r>
    </w:p>
    <w:p w:rsidR="00F82BF7" w:rsidRPr="00F82BF7" w:rsidRDefault="00F82BF7" w:rsidP="00F82BF7">
      <w:pPr>
        <w:pStyle w:val="1"/>
        <w:jc w:val="both"/>
        <w:rPr>
          <w:rFonts w:ascii="Times New Roman" w:hAnsi="Times New Roman" w:cs="Times New Roman"/>
          <w:b w:val="0"/>
          <w:kern w:val="0"/>
          <w:sz w:val="28"/>
          <w:szCs w:val="28"/>
        </w:rPr>
      </w:pPr>
      <w:r w:rsidRPr="00F82BF7">
        <w:rPr>
          <w:rFonts w:ascii="Times New Roman" w:hAnsi="Times New Roman" w:cs="Times New Roman"/>
          <w:b w:val="0"/>
          <w:sz w:val="28"/>
          <w:szCs w:val="28"/>
        </w:rPr>
        <w:t>В соответствии Бюджетным кодексом Российской Федерации, Федеральным законом от 12 июня 2002 года №67-ФЗ «Об основных гарантиях избирательных прав и права на участие в референдуме граждан Российской Федерации», Уставом муниципального округа Северное Медведково, Положением о бюджетном процессе в муниципальном округе Северное Медведково, Совет депутатов решил:</w:t>
      </w:r>
    </w:p>
    <w:p w:rsidR="00F82BF7" w:rsidRPr="00F82BF7" w:rsidRDefault="00F82BF7" w:rsidP="00F82BF7">
      <w:pPr>
        <w:numPr>
          <w:ilvl w:val="0"/>
          <w:numId w:val="13"/>
        </w:numPr>
        <w:contextualSpacing/>
        <w:jc w:val="both"/>
        <w:rPr>
          <w:sz w:val="28"/>
          <w:szCs w:val="28"/>
        </w:rPr>
      </w:pPr>
      <w:r w:rsidRPr="00F82BF7">
        <w:rPr>
          <w:sz w:val="28"/>
          <w:szCs w:val="28"/>
        </w:rPr>
        <w:t xml:space="preserve">Внести в решение Совета депутатов муниципального округа </w:t>
      </w:r>
      <w:r w:rsidRPr="00F82BF7">
        <w:rPr>
          <w:bCs/>
          <w:spacing w:val="7"/>
          <w:sz w:val="28"/>
          <w:szCs w:val="28"/>
        </w:rPr>
        <w:t>Северное Медведково от 16.12.2014 года №17/2-СД «О бюджете муниципального округа Северное Медведково на 2015 год» (в редакции решения Совета депутатов от 17.03.2015 года №3/13-СД) следующие изменения</w:t>
      </w:r>
      <w:r w:rsidRPr="00F82BF7">
        <w:rPr>
          <w:sz w:val="28"/>
          <w:szCs w:val="28"/>
        </w:rPr>
        <w:t>:</w:t>
      </w:r>
    </w:p>
    <w:p w:rsidR="00F82BF7" w:rsidRPr="00F82BF7" w:rsidRDefault="00F82BF7" w:rsidP="00F82BF7">
      <w:pPr>
        <w:numPr>
          <w:ilvl w:val="1"/>
          <w:numId w:val="14"/>
        </w:numPr>
        <w:contextualSpacing/>
        <w:jc w:val="both"/>
        <w:rPr>
          <w:sz w:val="28"/>
          <w:szCs w:val="28"/>
        </w:rPr>
      </w:pPr>
      <w:r w:rsidRPr="00F82BF7">
        <w:rPr>
          <w:sz w:val="28"/>
          <w:szCs w:val="28"/>
        </w:rPr>
        <w:t xml:space="preserve">В пункте 1: </w:t>
      </w:r>
    </w:p>
    <w:p w:rsidR="00F82BF7" w:rsidRPr="00F82BF7" w:rsidRDefault="00F82BF7" w:rsidP="00F82BF7">
      <w:pPr>
        <w:numPr>
          <w:ilvl w:val="2"/>
          <w:numId w:val="14"/>
        </w:numPr>
        <w:ind w:left="2160"/>
        <w:contextualSpacing/>
        <w:jc w:val="both"/>
        <w:rPr>
          <w:rStyle w:val="c2"/>
          <w:sz w:val="28"/>
          <w:szCs w:val="28"/>
        </w:rPr>
      </w:pPr>
      <w:r w:rsidRPr="00F82BF7">
        <w:rPr>
          <w:rStyle w:val="c2"/>
          <w:sz w:val="28"/>
          <w:szCs w:val="28"/>
        </w:rPr>
        <w:t xml:space="preserve">Увеличить расходы местного бюджета на сумму 895,7 тыс. руб. </w:t>
      </w:r>
    </w:p>
    <w:p w:rsidR="00F82BF7" w:rsidRPr="00F82BF7" w:rsidRDefault="00F82BF7" w:rsidP="00F82BF7">
      <w:pPr>
        <w:numPr>
          <w:ilvl w:val="2"/>
          <w:numId w:val="14"/>
        </w:numPr>
        <w:ind w:left="2160"/>
        <w:contextualSpacing/>
        <w:jc w:val="both"/>
        <w:rPr>
          <w:sz w:val="28"/>
          <w:szCs w:val="28"/>
        </w:rPr>
      </w:pPr>
      <w:r w:rsidRPr="00F82BF7">
        <w:rPr>
          <w:rStyle w:val="c2"/>
          <w:sz w:val="28"/>
          <w:szCs w:val="28"/>
        </w:rPr>
        <w:t>В</w:t>
      </w:r>
      <w:r w:rsidRPr="00F82BF7">
        <w:rPr>
          <w:sz w:val="28"/>
          <w:szCs w:val="28"/>
        </w:rPr>
        <w:t xml:space="preserve"> подпункте 1.2 цифры «19 886,8», заменить цифрами «20 782,5»;</w:t>
      </w:r>
    </w:p>
    <w:p w:rsidR="00F82BF7" w:rsidRPr="00F82BF7" w:rsidRDefault="00F82BF7" w:rsidP="00F82BF7">
      <w:pPr>
        <w:pStyle w:val="af7"/>
        <w:numPr>
          <w:ilvl w:val="1"/>
          <w:numId w:val="14"/>
        </w:numPr>
        <w:jc w:val="both"/>
        <w:rPr>
          <w:sz w:val="28"/>
          <w:szCs w:val="28"/>
        </w:rPr>
      </w:pPr>
      <w:r w:rsidRPr="00F82BF7">
        <w:rPr>
          <w:sz w:val="28"/>
          <w:szCs w:val="28"/>
        </w:rPr>
        <w:t>В п.п.2.4 пункта 2:</w:t>
      </w:r>
    </w:p>
    <w:p w:rsidR="00F82BF7" w:rsidRPr="00F82BF7" w:rsidRDefault="00F82BF7" w:rsidP="00F82BF7">
      <w:pPr>
        <w:pStyle w:val="af7"/>
        <w:numPr>
          <w:ilvl w:val="2"/>
          <w:numId w:val="14"/>
        </w:numPr>
        <w:ind w:left="2160"/>
        <w:jc w:val="both"/>
        <w:rPr>
          <w:sz w:val="28"/>
          <w:szCs w:val="28"/>
        </w:rPr>
      </w:pPr>
      <w:r w:rsidRPr="00F82BF7">
        <w:rPr>
          <w:sz w:val="28"/>
          <w:szCs w:val="28"/>
        </w:rPr>
        <w:t>Установить, что источником финансирования дефицита бюджета в сумме 895,7 тыс. руб. является свободный остаток средств на счете по учету средств бюджета муниципального округа Северное Медведково.</w:t>
      </w:r>
    </w:p>
    <w:p w:rsidR="00F82BF7" w:rsidRPr="00F82BF7" w:rsidRDefault="00F82BF7" w:rsidP="00F82BF7">
      <w:pPr>
        <w:pStyle w:val="af7"/>
        <w:numPr>
          <w:ilvl w:val="2"/>
          <w:numId w:val="14"/>
        </w:numPr>
        <w:ind w:left="2160"/>
        <w:jc w:val="both"/>
        <w:rPr>
          <w:sz w:val="28"/>
          <w:szCs w:val="28"/>
        </w:rPr>
      </w:pPr>
      <w:r w:rsidRPr="00F82BF7">
        <w:rPr>
          <w:sz w:val="28"/>
          <w:szCs w:val="28"/>
        </w:rPr>
        <w:t>Приложение №4 изложить в новой редакции согласно приложению 1 к настоящему решению.</w:t>
      </w:r>
    </w:p>
    <w:p w:rsidR="00F82BF7" w:rsidRPr="00F82BF7" w:rsidRDefault="00F82BF7" w:rsidP="00F82BF7">
      <w:pPr>
        <w:numPr>
          <w:ilvl w:val="1"/>
          <w:numId w:val="14"/>
        </w:numPr>
        <w:contextualSpacing/>
        <w:jc w:val="both"/>
        <w:rPr>
          <w:sz w:val="28"/>
          <w:szCs w:val="28"/>
        </w:rPr>
      </w:pPr>
      <w:r w:rsidRPr="00F82BF7">
        <w:rPr>
          <w:sz w:val="28"/>
          <w:szCs w:val="28"/>
        </w:rPr>
        <w:t xml:space="preserve">В п.п.3.1 и п.п.3.2 пункта 3: </w:t>
      </w:r>
    </w:p>
    <w:p w:rsidR="00F82BF7" w:rsidRPr="00F82BF7" w:rsidRDefault="00F82BF7" w:rsidP="00F82BF7">
      <w:pPr>
        <w:pStyle w:val="af7"/>
        <w:numPr>
          <w:ilvl w:val="2"/>
          <w:numId w:val="14"/>
        </w:numPr>
        <w:ind w:left="2160"/>
        <w:jc w:val="both"/>
        <w:rPr>
          <w:sz w:val="28"/>
          <w:szCs w:val="28"/>
        </w:rPr>
      </w:pPr>
      <w:r w:rsidRPr="00F82BF7">
        <w:rPr>
          <w:sz w:val="28"/>
          <w:szCs w:val="28"/>
        </w:rPr>
        <w:t>В Приложениях №№5,6 добавить раздел и подраздел, целевую статью и вид расходов классификации расходов бюджетов: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276"/>
        <w:gridCol w:w="1417"/>
        <w:gridCol w:w="1276"/>
      </w:tblGrid>
      <w:tr w:rsidR="00F82BF7" w:rsidRPr="00F82BF7" w:rsidTr="00B57141">
        <w:trPr>
          <w:trHeight w:val="528"/>
          <w:tblHeader/>
        </w:trPr>
        <w:tc>
          <w:tcPr>
            <w:tcW w:w="5382" w:type="dxa"/>
            <w:shd w:val="clear" w:color="auto" w:fill="auto"/>
            <w:noWrap/>
            <w:hideMark/>
          </w:tcPr>
          <w:p w:rsidR="00F82BF7" w:rsidRPr="00F82BF7" w:rsidRDefault="00F82BF7" w:rsidP="00B57141">
            <w:pPr>
              <w:jc w:val="center"/>
              <w:rPr>
                <w:sz w:val="28"/>
                <w:szCs w:val="28"/>
              </w:rPr>
            </w:pPr>
            <w:r w:rsidRPr="00F82BF7">
              <w:rPr>
                <w:sz w:val="28"/>
                <w:szCs w:val="28"/>
              </w:rPr>
              <w:lastRenderedPageBreak/>
              <w:t>Наименование</w:t>
            </w:r>
          </w:p>
        </w:tc>
        <w:tc>
          <w:tcPr>
            <w:tcW w:w="1276" w:type="dxa"/>
            <w:shd w:val="clear" w:color="auto" w:fill="auto"/>
            <w:vAlign w:val="center"/>
            <w:hideMark/>
          </w:tcPr>
          <w:p w:rsidR="00F82BF7" w:rsidRPr="00F82BF7" w:rsidRDefault="00F82BF7" w:rsidP="00B57141">
            <w:pPr>
              <w:jc w:val="center"/>
              <w:rPr>
                <w:sz w:val="28"/>
                <w:szCs w:val="28"/>
              </w:rPr>
            </w:pPr>
            <w:r w:rsidRPr="00F82BF7">
              <w:rPr>
                <w:sz w:val="28"/>
                <w:szCs w:val="28"/>
              </w:rPr>
              <w:t>Раздел. Подраздел</w:t>
            </w:r>
          </w:p>
        </w:tc>
        <w:tc>
          <w:tcPr>
            <w:tcW w:w="1417" w:type="dxa"/>
            <w:shd w:val="clear" w:color="auto" w:fill="auto"/>
            <w:vAlign w:val="center"/>
            <w:hideMark/>
          </w:tcPr>
          <w:p w:rsidR="00F82BF7" w:rsidRPr="00F82BF7" w:rsidRDefault="00F82BF7" w:rsidP="00B57141">
            <w:pPr>
              <w:jc w:val="center"/>
              <w:rPr>
                <w:sz w:val="28"/>
                <w:szCs w:val="28"/>
              </w:rPr>
            </w:pPr>
            <w:r w:rsidRPr="00F82BF7">
              <w:rPr>
                <w:sz w:val="28"/>
                <w:szCs w:val="28"/>
              </w:rPr>
              <w:t>Целевая статья</w:t>
            </w:r>
          </w:p>
        </w:tc>
        <w:tc>
          <w:tcPr>
            <w:tcW w:w="1276" w:type="dxa"/>
            <w:shd w:val="clear" w:color="auto" w:fill="auto"/>
            <w:vAlign w:val="center"/>
            <w:hideMark/>
          </w:tcPr>
          <w:p w:rsidR="00F82BF7" w:rsidRPr="00F82BF7" w:rsidRDefault="00F82BF7" w:rsidP="00B57141">
            <w:pPr>
              <w:jc w:val="center"/>
              <w:rPr>
                <w:sz w:val="28"/>
                <w:szCs w:val="28"/>
              </w:rPr>
            </w:pPr>
            <w:r w:rsidRPr="00F82BF7">
              <w:rPr>
                <w:sz w:val="28"/>
                <w:szCs w:val="28"/>
              </w:rPr>
              <w:t>Вид расходов</w:t>
            </w:r>
          </w:p>
        </w:tc>
      </w:tr>
      <w:tr w:rsidR="00F82BF7" w:rsidRPr="00F82BF7" w:rsidTr="00B57141">
        <w:trPr>
          <w:trHeight w:val="528"/>
          <w:tblHeader/>
        </w:trPr>
        <w:tc>
          <w:tcPr>
            <w:tcW w:w="5382" w:type="dxa"/>
            <w:shd w:val="clear" w:color="auto" w:fill="auto"/>
            <w:noWrap/>
            <w:vAlign w:val="bottom"/>
          </w:tcPr>
          <w:p w:rsidR="00F82BF7" w:rsidRPr="00F82BF7" w:rsidRDefault="00F82BF7" w:rsidP="00B57141">
            <w:pPr>
              <w:rPr>
                <w:sz w:val="28"/>
                <w:szCs w:val="28"/>
              </w:rPr>
            </w:pPr>
            <w:r w:rsidRPr="00F82BF7">
              <w:rPr>
                <w:sz w:val="28"/>
                <w:szCs w:val="28"/>
              </w:rPr>
              <w:t>Обеспечение проведения выборов и референдумов</w:t>
            </w:r>
          </w:p>
        </w:tc>
        <w:tc>
          <w:tcPr>
            <w:tcW w:w="1276" w:type="dxa"/>
            <w:shd w:val="clear" w:color="auto" w:fill="auto"/>
            <w:vAlign w:val="bottom"/>
          </w:tcPr>
          <w:p w:rsidR="00F82BF7" w:rsidRPr="00F82BF7" w:rsidRDefault="00F82BF7" w:rsidP="00B57141">
            <w:pPr>
              <w:jc w:val="center"/>
              <w:rPr>
                <w:sz w:val="28"/>
                <w:szCs w:val="28"/>
              </w:rPr>
            </w:pPr>
            <w:r w:rsidRPr="00F82BF7">
              <w:rPr>
                <w:sz w:val="28"/>
                <w:szCs w:val="28"/>
              </w:rPr>
              <w:t>0107</w:t>
            </w:r>
          </w:p>
        </w:tc>
        <w:tc>
          <w:tcPr>
            <w:tcW w:w="1417" w:type="dxa"/>
            <w:shd w:val="clear" w:color="auto" w:fill="auto"/>
            <w:vAlign w:val="bottom"/>
          </w:tcPr>
          <w:p w:rsidR="00F82BF7" w:rsidRPr="00F82BF7" w:rsidRDefault="00F82BF7" w:rsidP="00B57141">
            <w:pPr>
              <w:jc w:val="center"/>
              <w:rPr>
                <w:sz w:val="28"/>
                <w:szCs w:val="28"/>
              </w:rPr>
            </w:pPr>
          </w:p>
        </w:tc>
        <w:tc>
          <w:tcPr>
            <w:tcW w:w="1276" w:type="dxa"/>
            <w:shd w:val="clear" w:color="auto" w:fill="auto"/>
          </w:tcPr>
          <w:p w:rsidR="00F82BF7" w:rsidRPr="00F82BF7" w:rsidRDefault="00F82BF7" w:rsidP="00B57141">
            <w:pPr>
              <w:rPr>
                <w:sz w:val="28"/>
                <w:szCs w:val="28"/>
              </w:rPr>
            </w:pPr>
          </w:p>
        </w:tc>
      </w:tr>
      <w:tr w:rsidR="00F82BF7" w:rsidRPr="00F82BF7" w:rsidTr="00B57141">
        <w:trPr>
          <w:trHeight w:val="528"/>
          <w:tblHeader/>
        </w:trPr>
        <w:tc>
          <w:tcPr>
            <w:tcW w:w="5382" w:type="dxa"/>
            <w:shd w:val="clear" w:color="auto" w:fill="auto"/>
            <w:noWrap/>
            <w:vAlign w:val="bottom"/>
          </w:tcPr>
          <w:p w:rsidR="00F82BF7" w:rsidRPr="00F82BF7" w:rsidRDefault="00F82BF7" w:rsidP="00B57141">
            <w:pPr>
              <w:rPr>
                <w:sz w:val="28"/>
                <w:szCs w:val="28"/>
              </w:rPr>
            </w:pPr>
            <w:r w:rsidRPr="00F82BF7">
              <w:rPr>
                <w:sz w:val="28"/>
                <w:szCs w:val="28"/>
              </w:rPr>
              <w:t>Проведение выборов депутатов Совета депутатов муниципальных округов города Москвы</w:t>
            </w:r>
          </w:p>
        </w:tc>
        <w:tc>
          <w:tcPr>
            <w:tcW w:w="1276" w:type="dxa"/>
            <w:shd w:val="clear" w:color="auto" w:fill="auto"/>
            <w:vAlign w:val="bottom"/>
          </w:tcPr>
          <w:p w:rsidR="00F82BF7" w:rsidRPr="00F82BF7" w:rsidRDefault="00F82BF7" w:rsidP="00B57141">
            <w:pPr>
              <w:jc w:val="center"/>
              <w:rPr>
                <w:sz w:val="28"/>
                <w:szCs w:val="28"/>
              </w:rPr>
            </w:pPr>
          </w:p>
        </w:tc>
        <w:tc>
          <w:tcPr>
            <w:tcW w:w="1417" w:type="dxa"/>
            <w:shd w:val="clear" w:color="auto" w:fill="auto"/>
            <w:vAlign w:val="bottom"/>
          </w:tcPr>
          <w:p w:rsidR="00F82BF7" w:rsidRPr="00F82BF7" w:rsidRDefault="00F82BF7" w:rsidP="00B57141">
            <w:pPr>
              <w:jc w:val="center"/>
              <w:rPr>
                <w:sz w:val="28"/>
                <w:szCs w:val="28"/>
              </w:rPr>
            </w:pPr>
            <w:r w:rsidRPr="00F82BF7">
              <w:rPr>
                <w:sz w:val="28"/>
                <w:szCs w:val="28"/>
              </w:rPr>
              <w:t>35А0101</w:t>
            </w:r>
          </w:p>
        </w:tc>
        <w:tc>
          <w:tcPr>
            <w:tcW w:w="1276" w:type="dxa"/>
            <w:shd w:val="clear" w:color="auto" w:fill="auto"/>
          </w:tcPr>
          <w:p w:rsidR="00F82BF7" w:rsidRPr="00F82BF7" w:rsidRDefault="00F82BF7" w:rsidP="00B57141">
            <w:pPr>
              <w:rPr>
                <w:sz w:val="28"/>
                <w:szCs w:val="28"/>
              </w:rPr>
            </w:pPr>
          </w:p>
        </w:tc>
      </w:tr>
      <w:tr w:rsidR="00F82BF7" w:rsidRPr="00F82BF7" w:rsidTr="00B57141">
        <w:trPr>
          <w:trHeight w:val="528"/>
          <w:tblHeader/>
        </w:trPr>
        <w:tc>
          <w:tcPr>
            <w:tcW w:w="5382" w:type="dxa"/>
            <w:shd w:val="clear" w:color="auto" w:fill="auto"/>
            <w:noWrap/>
            <w:vAlign w:val="bottom"/>
          </w:tcPr>
          <w:p w:rsidR="00F82BF7" w:rsidRPr="00F82BF7" w:rsidRDefault="00F82BF7" w:rsidP="00B57141">
            <w:pPr>
              <w:rPr>
                <w:sz w:val="28"/>
                <w:szCs w:val="28"/>
              </w:rPr>
            </w:pPr>
            <w:r w:rsidRPr="00F82BF7">
              <w:rPr>
                <w:sz w:val="28"/>
                <w:szCs w:val="28"/>
              </w:rPr>
              <w:t>Закупка товаров, работ и услуг для государственных (муниципальных) нужд</w:t>
            </w:r>
          </w:p>
        </w:tc>
        <w:tc>
          <w:tcPr>
            <w:tcW w:w="1276" w:type="dxa"/>
            <w:shd w:val="clear" w:color="auto" w:fill="auto"/>
            <w:vAlign w:val="bottom"/>
          </w:tcPr>
          <w:p w:rsidR="00F82BF7" w:rsidRPr="00F82BF7" w:rsidRDefault="00F82BF7" w:rsidP="00B57141">
            <w:pPr>
              <w:jc w:val="center"/>
              <w:rPr>
                <w:sz w:val="28"/>
                <w:szCs w:val="28"/>
              </w:rPr>
            </w:pPr>
          </w:p>
        </w:tc>
        <w:tc>
          <w:tcPr>
            <w:tcW w:w="1417" w:type="dxa"/>
            <w:shd w:val="clear" w:color="auto" w:fill="auto"/>
            <w:vAlign w:val="bottom"/>
          </w:tcPr>
          <w:p w:rsidR="00F82BF7" w:rsidRPr="00F82BF7" w:rsidRDefault="00F82BF7" w:rsidP="00B57141">
            <w:pPr>
              <w:jc w:val="center"/>
              <w:rPr>
                <w:sz w:val="28"/>
                <w:szCs w:val="28"/>
              </w:rPr>
            </w:pPr>
          </w:p>
        </w:tc>
        <w:tc>
          <w:tcPr>
            <w:tcW w:w="1276" w:type="dxa"/>
            <w:shd w:val="clear" w:color="auto" w:fill="auto"/>
            <w:vAlign w:val="bottom"/>
          </w:tcPr>
          <w:p w:rsidR="00F82BF7" w:rsidRPr="00F82BF7" w:rsidRDefault="00F82BF7" w:rsidP="00B57141">
            <w:pPr>
              <w:jc w:val="center"/>
              <w:rPr>
                <w:sz w:val="28"/>
                <w:szCs w:val="28"/>
              </w:rPr>
            </w:pPr>
            <w:r w:rsidRPr="00F82BF7">
              <w:rPr>
                <w:sz w:val="28"/>
                <w:szCs w:val="28"/>
              </w:rPr>
              <w:t>200</w:t>
            </w:r>
          </w:p>
        </w:tc>
      </w:tr>
      <w:tr w:rsidR="00F82BF7" w:rsidRPr="00F82BF7" w:rsidTr="00B57141">
        <w:trPr>
          <w:trHeight w:val="528"/>
          <w:tblHeader/>
        </w:trPr>
        <w:tc>
          <w:tcPr>
            <w:tcW w:w="5382" w:type="dxa"/>
            <w:shd w:val="clear" w:color="auto" w:fill="auto"/>
            <w:noWrap/>
            <w:vAlign w:val="bottom"/>
          </w:tcPr>
          <w:p w:rsidR="00F82BF7" w:rsidRPr="00F82BF7" w:rsidRDefault="00F82BF7" w:rsidP="00B57141">
            <w:pPr>
              <w:rPr>
                <w:sz w:val="28"/>
                <w:szCs w:val="28"/>
              </w:rPr>
            </w:pPr>
            <w:r w:rsidRPr="00F82BF7">
              <w:rPr>
                <w:sz w:val="28"/>
                <w:szCs w:val="28"/>
              </w:rPr>
              <w:t>Иные закупки товаров, работ и услуг для обеспечения государственных (муниципальных) нужд</w:t>
            </w:r>
          </w:p>
        </w:tc>
        <w:tc>
          <w:tcPr>
            <w:tcW w:w="1276" w:type="dxa"/>
            <w:shd w:val="clear" w:color="auto" w:fill="auto"/>
            <w:vAlign w:val="bottom"/>
          </w:tcPr>
          <w:p w:rsidR="00F82BF7" w:rsidRPr="00F82BF7" w:rsidRDefault="00F82BF7" w:rsidP="00B57141">
            <w:pPr>
              <w:jc w:val="center"/>
              <w:rPr>
                <w:sz w:val="28"/>
                <w:szCs w:val="28"/>
              </w:rPr>
            </w:pPr>
          </w:p>
        </w:tc>
        <w:tc>
          <w:tcPr>
            <w:tcW w:w="1417" w:type="dxa"/>
            <w:shd w:val="clear" w:color="auto" w:fill="auto"/>
            <w:vAlign w:val="bottom"/>
          </w:tcPr>
          <w:p w:rsidR="00F82BF7" w:rsidRPr="00F82BF7" w:rsidRDefault="00F82BF7" w:rsidP="00B57141">
            <w:pPr>
              <w:jc w:val="center"/>
              <w:rPr>
                <w:sz w:val="28"/>
                <w:szCs w:val="28"/>
              </w:rPr>
            </w:pPr>
          </w:p>
        </w:tc>
        <w:tc>
          <w:tcPr>
            <w:tcW w:w="1276" w:type="dxa"/>
            <w:shd w:val="clear" w:color="auto" w:fill="auto"/>
            <w:vAlign w:val="bottom"/>
          </w:tcPr>
          <w:p w:rsidR="00F82BF7" w:rsidRPr="00F82BF7" w:rsidRDefault="00F82BF7" w:rsidP="00B57141">
            <w:pPr>
              <w:jc w:val="center"/>
              <w:rPr>
                <w:sz w:val="28"/>
                <w:szCs w:val="28"/>
              </w:rPr>
            </w:pPr>
            <w:r w:rsidRPr="00F82BF7">
              <w:rPr>
                <w:sz w:val="28"/>
                <w:szCs w:val="28"/>
              </w:rPr>
              <w:t>240</w:t>
            </w:r>
          </w:p>
        </w:tc>
      </w:tr>
      <w:tr w:rsidR="00F82BF7" w:rsidRPr="00F82BF7" w:rsidTr="00B57141">
        <w:trPr>
          <w:trHeight w:val="528"/>
          <w:tblHeader/>
        </w:trPr>
        <w:tc>
          <w:tcPr>
            <w:tcW w:w="5382" w:type="dxa"/>
            <w:shd w:val="clear" w:color="auto" w:fill="auto"/>
            <w:noWrap/>
            <w:vAlign w:val="bottom"/>
          </w:tcPr>
          <w:p w:rsidR="00F82BF7" w:rsidRPr="00F82BF7" w:rsidRDefault="00F82BF7" w:rsidP="00B57141">
            <w:pPr>
              <w:rPr>
                <w:sz w:val="28"/>
                <w:szCs w:val="28"/>
              </w:rPr>
            </w:pPr>
            <w:r w:rsidRPr="00F82BF7">
              <w:rPr>
                <w:sz w:val="28"/>
                <w:szCs w:val="28"/>
              </w:rPr>
              <w:t>Прочая закупка товаров, работ и услуг для обеспечения государственных (муниципальных) нужд</w:t>
            </w:r>
          </w:p>
        </w:tc>
        <w:tc>
          <w:tcPr>
            <w:tcW w:w="1276" w:type="dxa"/>
            <w:shd w:val="clear" w:color="auto" w:fill="auto"/>
            <w:vAlign w:val="bottom"/>
          </w:tcPr>
          <w:p w:rsidR="00F82BF7" w:rsidRPr="00F82BF7" w:rsidRDefault="00F82BF7" w:rsidP="00B57141">
            <w:pPr>
              <w:jc w:val="center"/>
              <w:rPr>
                <w:sz w:val="28"/>
                <w:szCs w:val="28"/>
              </w:rPr>
            </w:pPr>
          </w:p>
        </w:tc>
        <w:tc>
          <w:tcPr>
            <w:tcW w:w="1417" w:type="dxa"/>
            <w:shd w:val="clear" w:color="auto" w:fill="auto"/>
            <w:vAlign w:val="bottom"/>
          </w:tcPr>
          <w:p w:rsidR="00F82BF7" w:rsidRPr="00F82BF7" w:rsidRDefault="00F82BF7" w:rsidP="00B57141">
            <w:pPr>
              <w:jc w:val="center"/>
              <w:rPr>
                <w:sz w:val="28"/>
                <w:szCs w:val="28"/>
              </w:rPr>
            </w:pPr>
          </w:p>
        </w:tc>
        <w:tc>
          <w:tcPr>
            <w:tcW w:w="1276" w:type="dxa"/>
            <w:shd w:val="clear" w:color="auto" w:fill="auto"/>
            <w:vAlign w:val="bottom"/>
          </w:tcPr>
          <w:p w:rsidR="00F82BF7" w:rsidRPr="00F82BF7" w:rsidRDefault="00F82BF7" w:rsidP="00B57141">
            <w:pPr>
              <w:jc w:val="center"/>
              <w:rPr>
                <w:sz w:val="28"/>
                <w:szCs w:val="28"/>
              </w:rPr>
            </w:pPr>
            <w:r w:rsidRPr="00F82BF7">
              <w:rPr>
                <w:sz w:val="28"/>
                <w:szCs w:val="28"/>
              </w:rPr>
              <w:t>244</w:t>
            </w:r>
          </w:p>
        </w:tc>
      </w:tr>
    </w:tbl>
    <w:p w:rsidR="00F82BF7" w:rsidRPr="00F82BF7" w:rsidRDefault="00F82BF7" w:rsidP="00F82BF7">
      <w:pPr>
        <w:pStyle w:val="af7"/>
        <w:numPr>
          <w:ilvl w:val="2"/>
          <w:numId w:val="14"/>
        </w:numPr>
        <w:ind w:left="2160"/>
        <w:jc w:val="both"/>
        <w:rPr>
          <w:sz w:val="28"/>
          <w:szCs w:val="28"/>
        </w:rPr>
      </w:pPr>
      <w:r w:rsidRPr="00F82BF7">
        <w:rPr>
          <w:sz w:val="28"/>
          <w:szCs w:val="28"/>
        </w:rPr>
        <w:t>Приложения №№,5,6 изложить в новой редакции согласно приложениям 2,3 к настоящему решению.</w:t>
      </w:r>
    </w:p>
    <w:p w:rsidR="00F82BF7" w:rsidRPr="00F82BF7" w:rsidRDefault="00F82BF7" w:rsidP="00F82BF7">
      <w:pPr>
        <w:numPr>
          <w:ilvl w:val="0"/>
          <w:numId w:val="14"/>
        </w:numPr>
        <w:contextualSpacing/>
        <w:jc w:val="both"/>
        <w:rPr>
          <w:sz w:val="28"/>
          <w:szCs w:val="28"/>
        </w:rPr>
      </w:pPr>
      <w:r w:rsidRPr="00F82BF7">
        <w:rPr>
          <w:sz w:val="28"/>
          <w:szCs w:val="28"/>
        </w:rPr>
        <w:t>Опубликовать настоящее решение в бюллетене «Московский муниципальный вестник», разместить на официальном сайте муниципального округа Северное Медведково.</w:t>
      </w:r>
    </w:p>
    <w:p w:rsidR="00F82BF7" w:rsidRDefault="00F82BF7" w:rsidP="00F82BF7">
      <w:pPr>
        <w:numPr>
          <w:ilvl w:val="0"/>
          <w:numId w:val="14"/>
        </w:numPr>
        <w:contextualSpacing/>
        <w:jc w:val="both"/>
        <w:rPr>
          <w:sz w:val="26"/>
          <w:szCs w:val="26"/>
        </w:rPr>
      </w:pPr>
      <w:proofErr w:type="gramStart"/>
      <w:r w:rsidRPr="00F82BF7">
        <w:rPr>
          <w:sz w:val="28"/>
          <w:szCs w:val="28"/>
        </w:rPr>
        <w:t>Контроль  за</w:t>
      </w:r>
      <w:proofErr w:type="gramEnd"/>
      <w:r w:rsidRPr="00F82BF7">
        <w:rPr>
          <w:sz w:val="28"/>
          <w:szCs w:val="28"/>
        </w:rPr>
        <w:t xml:space="preserve"> выполнением настоящего решения возложить на главу муниципального округа Северное Медведково Т.Н. Денисову. </w:t>
      </w:r>
    </w:p>
    <w:p w:rsidR="00365694" w:rsidRPr="009A3384" w:rsidRDefault="00365694" w:rsidP="00365694">
      <w:pPr>
        <w:ind w:left="450"/>
        <w:contextualSpacing/>
        <w:jc w:val="both"/>
        <w:rPr>
          <w:sz w:val="28"/>
          <w:szCs w:val="28"/>
        </w:rPr>
      </w:pPr>
    </w:p>
    <w:tbl>
      <w:tblPr>
        <w:tblW w:w="0" w:type="auto"/>
        <w:tblLook w:val="01E0" w:firstRow="1" w:lastRow="1" w:firstColumn="1" w:lastColumn="1" w:noHBand="0" w:noVBand="0"/>
      </w:tblPr>
      <w:tblGrid>
        <w:gridCol w:w="4695"/>
        <w:gridCol w:w="4660"/>
      </w:tblGrid>
      <w:tr w:rsidR="00214FCA" w:rsidRPr="009A3384" w:rsidTr="00AF0F6F">
        <w:tc>
          <w:tcPr>
            <w:tcW w:w="4785" w:type="dxa"/>
            <w:shd w:val="clear" w:color="auto" w:fill="auto"/>
            <w:hideMark/>
          </w:tcPr>
          <w:p w:rsidR="00214FCA" w:rsidRPr="009A3384" w:rsidRDefault="00214FCA" w:rsidP="00AF0F6F">
            <w:pPr>
              <w:rPr>
                <w:b/>
                <w:sz w:val="28"/>
                <w:szCs w:val="28"/>
                <w:lang w:eastAsia="en-US"/>
              </w:rPr>
            </w:pPr>
            <w:r w:rsidRPr="009A3384">
              <w:rPr>
                <w:b/>
                <w:sz w:val="28"/>
                <w:szCs w:val="28"/>
                <w:lang w:eastAsia="en-US"/>
              </w:rPr>
              <w:t xml:space="preserve">Глава муниципального округа Северное Медведково </w:t>
            </w:r>
          </w:p>
        </w:tc>
        <w:tc>
          <w:tcPr>
            <w:tcW w:w="4786" w:type="dxa"/>
            <w:shd w:val="clear" w:color="auto" w:fill="auto"/>
          </w:tcPr>
          <w:p w:rsidR="00214FCA" w:rsidRPr="009A3384" w:rsidRDefault="00214FCA" w:rsidP="00AF0F6F">
            <w:pPr>
              <w:rPr>
                <w:b/>
                <w:sz w:val="28"/>
                <w:szCs w:val="28"/>
                <w:lang w:eastAsia="en-US"/>
              </w:rPr>
            </w:pPr>
          </w:p>
          <w:p w:rsidR="00214FCA" w:rsidRPr="009A3384" w:rsidRDefault="00214FCA" w:rsidP="00AF0F6F">
            <w:pPr>
              <w:rPr>
                <w:b/>
                <w:sz w:val="28"/>
                <w:szCs w:val="28"/>
                <w:lang w:eastAsia="en-US"/>
              </w:rPr>
            </w:pPr>
            <w:r w:rsidRPr="009A3384">
              <w:rPr>
                <w:b/>
                <w:sz w:val="28"/>
                <w:szCs w:val="28"/>
                <w:lang w:eastAsia="en-US"/>
              </w:rPr>
              <w:t xml:space="preserve">                                     Т.Н. Денисова</w:t>
            </w:r>
          </w:p>
        </w:tc>
      </w:tr>
    </w:tbl>
    <w:p w:rsidR="00F267C2" w:rsidRPr="00F267C2" w:rsidRDefault="00F267C2" w:rsidP="00214FCA">
      <w:pPr>
        <w:pStyle w:val="1"/>
        <w:jc w:val="both"/>
        <w:rPr>
          <w:sz w:val="28"/>
          <w:szCs w:val="28"/>
        </w:rPr>
        <w:sectPr w:rsidR="00F267C2" w:rsidRPr="00F267C2" w:rsidSect="00B216E5">
          <w:footerReference w:type="first" r:id="rId8"/>
          <w:pgSz w:w="11906" w:h="16838"/>
          <w:pgMar w:top="1134" w:right="850" w:bottom="851" w:left="1701" w:header="708" w:footer="708" w:gutter="0"/>
          <w:cols w:space="720"/>
        </w:sectPr>
      </w:pPr>
    </w:p>
    <w:tbl>
      <w:tblPr>
        <w:tblW w:w="10173" w:type="dxa"/>
        <w:tblLook w:val="04A0" w:firstRow="1" w:lastRow="0" w:firstColumn="1" w:lastColumn="0" w:noHBand="0" w:noVBand="1"/>
      </w:tblPr>
      <w:tblGrid>
        <w:gridCol w:w="4672"/>
        <w:gridCol w:w="5501"/>
      </w:tblGrid>
      <w:tr w:rsidR="00F267C2" w:rsidRPr="00F267C2" w:rsidTr="00214FCA">
        <w:tc>
          <w:tcPr>
            <w:tcW w:w="4672" w:type="dxa"/>
            <w:shd w:val="clear" w:color="auto" w:fill="auto"/>
          </w:tcPr>
          <w:p w:rsidR="00F267C2" w:rsidRPr="00CF1E01" w:rsidRDefault="00F267C2" w:rsidP="00F267C2">
            <w:pPr>
              <w:rPr>
                <w:sz w:val="28"/>
                <w:szCs w:val="28"/>
                <w:lang w:eastAsia="en-US"/>
              </w:rPr>
            </w:pPr>
            <w:bookmarkStart w:id="1" w:name="RANGE!A1:C40"/>
            <w:bookmarkEnd w:id="1"/>
          </w:p>
        </w:tc>
        <w:tc>
          <w:tcPr>
            <w:tcW w:w="5501" w:type="dxa"/>
            <w:shd w:val="clear" w:color="auto" w:fill="auto"/>
          </w:tcPr>
          <w:p w:rsidR="00F267C2" w:rsidRPr="00CF1E01" w:rsidRDefault="00F267C2" w:rsidP="00214FCA">
            <w:pPr>
              <w:ind w:left="2274" w:hanging="142"/>
              <w:rPr>
                <w:sz w:val="28"/>
                <w:szCs w:val="28"/>
                <w:lang w:eastAsia="en-US"/>
              </w:rPr>
            </w:pPr>
            <w:r w:rsidRPr="00CF1E01">
              <w:rPr>
                <w:sz w:val="28"/>
                <w:szCs w:val="28"/>
                <w:lang w:eastAsia="en-US"/>
              </w:rPr>
              <w:t>Приложение 1</w:t>
            </w:r>
          </w:p>
          <w:p w:rsidR="00F267C2" w:rsidRPr="00CF1E01" w:rsidRDefault="00F267C2" w:rsidP="001E6F79">
            <w:pPr>
              <w:ind w:left="290" w:firstLine="141"/>
              <w:jc w:val="both"/>
              <w:rPr>
                <w:sz w:val="28"/>
                <w:szCs w:val="28"/>
                <w:lang w:eastAsia="en-US"/>
              </w:rPr>
            </w:pPr>
            <w:r w:rsidRPr="00CF1E01">
              <w:rPr>
                <w:sz w:val="28"/>
                <w:szCs w:val="28"/>
                <w:lang w:eastAsia="en-US"/>
              </w:rPr>
              <w:t xml:space="preserve">к решению Совета депутатов муниципального округа Северное Медведково от </w:t>
            </w:r>
            <w:r w:rsidR="001E6F79">
              <w:rPr>
                <w:sz w:val="28"/>
                <w:szCs w:val="28"/>
                <w:lang w:eastAsia="en-US"/>
              </w:rPr>
              <w:t>16.06</w:t>
            </w:r>
            <w:r w:rsidRPr="00CF1E01">
              <w:rPr>
                <w:sz w:val="28"/>
                <w:szCs w:val="28"/>
                <w:lang w:eastAsia="en-US"/>
              </w:rPr>
              <w:t xml:space="preserve">.2015 г. № </w:t>
            </w:r>
            <w:r w:rsidR="001E6F79">
              <w:rPr>
                <w:sz w:val="28"/>
                <w:szCs w:val="28"/>
                <w:lang w:eastAsia="en-US"/>
              </w:rPr>
              <w:t>6</w:t>
            </w:r>
            <w:r w:rsidR="002106D1">
              <w:rPr>
                <w:sz w:val="28"/>
                <w:szCs w:val="28"/>
                <w:lang w:eastAsia="en-US"/>
              </w:rPr>
              <w:t>/</w:t>
            </w:r>
            <w:r w:rsidR="001E6F79">
              <w:rPr>
                <w:sz w:val="28"/>
                <w:szCs w:val="28"/>
                <w:lang w:eastAsia="en-US"/>
              </w:rPr>
              <w:t>2</w:t>
            </w:r>
            <w:r w:rsidR="002106D1">
              <w:rPr>
                <w:sz w:val="28"/>
                <w:szCs w:val="28"/>
                <w:lang w:eastAsia="en-US"/>
              </w:rPr>
              <w:t>-СД</w:t>
            </w:r>
          </w:p>
        </w:tc>
      </w:tr>
    </w:tbl>
    <w:p w:rsidR="00F267C2" w:rsidRPr="00F267C2" w:rsidRDefault="00F267C2" w:rsidP="00F267C2">
      <w:pPr>
        <w:rPr>
          <w:b/>
          <w:sz w:val="26"/>
          <w:szCs w:val="26"/>
        </w:rPr>
      </w:pPr>
    </w:p>
    <w:p w:rsidR="00214FCA" w:rsidRPr="003529A9" w:rsidRDefault="00214FCA" w:rsidP="00214FCA">
      <w:pPr>
        <w:adjustRightInd w:val="0"/>
        <w:ind w:left="4962"/>
        <w:jc w:val="both"/>
        <w:rPr>
          <w:szCs w:val="28"/>
        </w:rPr>
      </w:pPr>
      <w:r w:rsidRPr="003529A9">
        <w:rPr>
          <w:szCs w:val="28"/>
        </w:rPr>
        <w:t xml:space="preserve">Приложение </w:t>
      </w:r>
      <w:r w:rsidR="00132467">
        <w:rPr>
          <w:szCs w:val="28"/>
        </w:rPr>
        <w:t>4</w:t>
      </w:r>
    </w:p>
    <w:p w:rsidR="00214FCA" w:rsidRDefault="00214FCA" w:rsidP="00214FCA">
      <w:pPr>
        <w:spacing w:after="120"/>
        <w:ind w:left="4962"/>
        <w:jc w:val="both"/>
        <w:rPr>
          <w:szCs w:val="28"/>
        </w:rPr>
      </w:pPr>
      <w:r w:rsidRPr="003529A9">
        <w:rPr>
          <w:szCs w:val="28"/>
        </w:rPr>
        <w:t xml:space="preserve">к решению Совета депутатов муниципального округа Северное Медведково </w:t>
      </w:r>
      <w:r w:rsidRPr="003529A9">
        <w:rPr>
          <w:lang w:val="x-none" w:eastAsia="x-none"/>
        </w:rPr>
        <w:t xml:space="preserve">«О бюджете </w:t>
      </w:r>
      <w:r w:rsidRPr="003529A9">
        <w:rPr>
          <w:lang w:eastAsia="x-none"/>
        </w:rPr>
        <w:t xml:space="preserve">муниципального округа Северное Медведково </w:t>
      </w:r>
      <w:r w:rsidRPr="003529A9">
        <w:rPr>
          <w:lang w:val="x-none" w:eastAsia="x-none"/>
        </w:rPr>
        <w:t>на 2015 год»</w:t>
      </w:r>
      <w:r w:rsidRPr="003529A9">
        <w:t xml:space="preserve"> </w:t>
      </w:r>
      <w:r w:rsidRPr="003529A9">
        <w:rPr>
          <w:szCs w:val="28"/>
        </w:rPr>
        <w:t>от «16» декабря 2014 года № 17/2-СД</w:t>
      </w:r>
    </w:p>
    <w:p w:rsidR="00CE2D22" w:rsidRDefault="00CE2D22" w:rsidP="00CE2D22">
      <w:pPr>
        <w:spacing w:after="120"/>
        <w:jc w:val="both"/>
        <w:rPr>
          <w:szCs w:val="28"/>
        </w:rPr>
      </w:pPr>
      <w:bookmarkStart w:id="2" w:name="RANGE!A1:M30"/>
      <w:bookmarkEnd w:id="2"/>
    </w:p>
    <w:p w:rsidR="00CE2D22" w:rsidRDefault="00CE2D22" w:rsidP="00CE2D22">
      <w:pPr>
        <w:spacing w:after="120"/>
        <w:jc w:val="center"/>
        <w:rPr>
          <w:b/>
        </w:rPr>
      </w:pPr>
      <w:r w:rsidRPr="001E6676">
        <w:rPr>
          <w:b/>
        </w:rPr>
        <w:t xml:space="preserve">Источники финансирования дефицита бюджета муниципального округа </w:t>
      </w:r>
    </w:p>
    <w:p w:rsidR="00CE2D22" w:rsidRPr="00CE2D22" w:rsidRDefault="00CE2D22" w:rsidP="00CE2D22">
      <w:pPr>
        <w:spacing w:after="120"/>
        <w:jc w:val="center"/>
        <w:rPr>
          <w:b/>
          <w:bCs/>
        </w:rPr>
      </w:pPr>
      <w:r w:rsidRPr="001E6676">
        <w:rPr>
          <w:b/>
        </w:rPr>
        <w:t>Северное Медведково на 2015 год.</w:t>
      </w:r>
    </w:p>
    <w:p w:rsidR="00CE2D22" w:rsidRPr="001E6676" w:rsidRDefault="00CE2D22" w:rsidP="00CE2D22">
      <w:pPr>
        <w:spacing w:after="120"/>
        <w:jc w:val="both"/>
        <w:rPr>
          <w:b/>
          <w:bC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67"/>
        <w:gridCol w:w="850"/>
        <w:gridCol w:w="567"/>
        <w:gridCol w:w="709"/>
        <w:gridCol w:w="596"/>
        <w:gridCol w:w="4677"/>
        <w:gridCol w:w="1418"/>
      </w:tblGrid>
      <w:tr w:rsidR="00CE2D22" w:rsidRPr="001E6676" w:rsidTr="00CE2D22">
        <w:trPr>
          <w:trHeight w:val="563"/>
          <w:tblHeader/>
        </w:trPr>
        <w:tc>
          <w:tcPr>
            <w:tcW w:w="3857" w:type="dxa"/>
            <w:gridSpan w:val="6"/>
            <w:vAlign w:val="center"/>
            <w:hideMark/>
          </w:tcPr>
          <w:p w:rsidR="00CE2D22" w:rsidRPr="001E6676" w:rsidRDefault="00CE2D22" w:rsidP="00CE2D22">
            <w:pPr>
              <w:spacing w:after="120"/>
              <w:jc w:val="both"/>
              <w:rPr>
                <w:b/>
              </w:rPr>
            </w:pPr>
            <w:r w:rsidRPr="001E6676">
              <w:rPr>
                <w:b/>
              </w:rPr>
              <w:t>Код бюджетной</w:t>
            </w:r>
          </w:p>
          <w:p w:rsidR="00CE2D22" w:rsidRPr="001E6676" w:rsidRDefault="00CE2D22" w:rsidP="00CE2D22">
            <w:pPr>
              <w:spacing w:after="120"/>
              <w:jc w:val="both"/>
              <w:rPr>
                <w:b/>
              </w:rPr>
            </w:pPr>
            <w:r w:rsidRPr="001E6676">
              <w:rPr>
                <w:b/>
              </w:rPr>
              <w:t>классификации</w:t>
            </w:r>
          </w:p>
        </w:tc>
        <w:tc>
          <w:tcPr>
            <w:tcW w:w="4677" w:type="dxa"/>
            <w:vAlign w:val="center"/>
            <w:hideMark/>
          </w:tcPr>
          <w:p w:rsidR="00CE2D22" w:rsidRPr="001E6676" w:rsidRDefault="00CE2D22" w:rsidP="00CE2D22">
            <w:pPr>
              <w:spacing w:after="120"/>
              <w:jc w:val="both"/>
              <w:rPr>
                <w:b/>
              </w:rPr>
            </w:pPr>
            <w:r w:rsidRPr="001E6676">
              <w:rPr>
                <w:b/>
              </w:rPr>
              <w:t>Наименование</w:t>
            </w:r>
          </w:p>
          <w:p w:rsidR="00CE2D22" w:rsidRPr="001E6676" w:rsidRDefault="00CE2D22" w:rsidP="00CE2D22">
            <w:pPr>
              <w:spacing w:after="120"/>
              <w:jc w:val="both"/>
              <w:rPr>
                <w:b/>
              </w:rPr>
            </w:pPr>
            <w:r w:rsidRPr="001E6676">
              <w:rPr>
                <w:b/>
              </w:rPr>
              <w:t>показателей</w:t>
            </w:r>
          </w:p>
        </w:tc>
        <w:tc>
          <w:tcPr>
            <w:tcW w:w="1418" w:type="dxa"/>
            <w:vAlign w:val="center"/>
          </w:tcPr>
          <w:p w:rsidR="00CE2D22" w:rsidRPr="001E6676" w:rsidRDefault="00CE2D22" w:rsidP="00CE2D22">
            <w:pPr>
              <w:spacing w:after="120"/>
              <w:jc w:val="center"/>
              <w:rPr>
                <w:b/>
              </w:rPr>
            </w:pPr>
            <w:r>
              <w:rPr>
                <w:b/>
              </w:rPr>
              <w:t>Сумма, тыс. руб.</w:t>
            </w:r>
          </w:p>
        </w:tc>
      </w:tr>
      <w:tr w:rsidR="00CE2D22" w:rsidRPr="001E6676" w:rsidTr="00CE2D22">
        <w:trPr>
          <w:trHeight w:val="645"/>
        </w:trPr>
        <w:tc>
          <w:tcPr>
            <w:tcW w:w="568" w:type="dxa"/>
            <w:vAlign w:val="center"/>
            <w:hideMark/>
          </w:tcPr>
          <w:p w:rsidR="00CE2D22" w:rsidRPr="001E6676" w:rsidRDefault="00CE2D22" w:rsidP="00CE2D22">
            <w:pPr>
              <w:spacing w:after="120"/>
              <w:jc w:val="both"/>
              <w:rPr>
                <w:b/>
              </w:rPr>
            </w:pPr>
            <w:r w:rsidRPr="001E6676">
              <w:rPr>
                <w:b/>
              </w:rPr>
              <w:t>01</w:t>
            </w:r>
          </w:p>
        </w:tc>
        <w:tc>
          <w:tcPr>
            <w:tcW w:w="567" w:type="dxa"/>
            <w:vAlign w:val="center"/>
            <w:hideMark/>
          </w:tcPr>
          <w:p w:rsidR="00CE2D22" w:rsidRPr="001E6676" w:rsidRDefault="00CE2D22" w:rsidP="00CE2D22">
            <w:pPr>
              <w:spacing w:after="120"/>
              <w:jc w:val="both"/>
              <w:rPr>
                <w:b/>
              </w:rPr>
            </w:pPr>
            <w:r w:rsidRPr="001E6676">
              <w:rPr>
                <w:b/>
              </w:rPr>
              <w:t>00</w:t>
            </w:r>
          </w:p>
        </w:tc>
        <w:tc>
          <w:tcPr>
            <w:tcW w:w="850" w:type="dxa"/>
            <w:vAlign w:val="center"/>
            <w:hideMark/>
          </w:tcPr>
          <w:p w:rsidR="00CE2D22" w:rsidRPr="001E6676" w:rsidRDefault="00CE2D22" w:rsidP="00CE2D22">
            <w:pPr>
              <w:spacing w:after="120"/>
              <w:jc w:val="both"/>
              <w:rPr>
                <w:b/>
              </w:rPr>
            </w:pPr>
            <w:r w:rsidRPr="001E6676">
              <w:rPr>
                <w:b/>
              </w:rPr>
              <w:t>00 00</w:t>
            </w:r>
          </w:p>
        </w:tc>
        <w:tc>
          <w:tcPr>
            <w:tcW w:w="567" w:type="dxa"/>
            <w:vAlign w:val="center"/>
            <w:hideMark/>
          </w:tcPr>
          <w:p w:rsidR="00CE2D22" w:rsidRPr="001E6676" w:rsidRDefault="00CE2D22" w:rsidP="00CE2D22">
            <w:pPr>
              <w:spacing w:after="120"/>
              <w:jc w:val="both"/>
              <w:rPr>
                <w:b/>
              </w:rPr>
            </w:pPr>
            <w:r w:rsidRPr="001E6676">
              <w:rPr>
                <w:b/>
              </w:rPr>
              <w:t>00</w:t>
            </w:r>
          </w:p>
        </w:tc>
        <w:tc>
          <w:tcPr>
            <w:tcW w:w="709" w:type="dxa"/>
            <w:vAlign w:val="center"/>
            <w:hideMark/>
          </w:tcPr>
          <w:p w:rsidR="00CE2D22" w:rsidRPr="001E6676" w:rsidRDefault="00CE2D22" w:rsidP="00CE2D22">
            <w:pPr>
              <w:spacing w:after="120"/>
              <w:jc w:val="both"/>
              <w:rPr>
                <w:b/>
              </w:rPr>
            </w:pPr>
            <w:r w:rsidRPr="001E6676">
              <w:rPr>
                <w:b/>
              </w:rPr>
              <w:t>0000</w:t>
            </w:r>
          </w:p>
        </w:tc>
        <w:tc>
          <w:tcPr>
            <w:tcW w:w="596" w:type="dxa"/>
            <w:vAlign w:val="center"/>
            <w:hideMark/>
          </w:tcPr>
          <w:p w:rsidR="00CE2D22" w:rsidRPr="001E6676" w:rsidRDefault="00CE2D22" w:rsidP="00CE2D22">
            <w:pPr>
              <w:spacing w:after="120"/>
              <w:jc w:val="both"/>
              <w:rPr>
                <w:b/>
              </w:rPr>
            </w:pPr>
            <w:r w:rsidRPr="001E6676">
              <w:rPr>
                <w:b/>
              </w:rPr>
              <w:t>000</w:t>
            </w:r>
          </w:p>
        </w:tc>
        <w:tc>
          <w:tcPr>
            <w:tcW w:w="4677" w:type="dxa"/>
            <w:vAlign w:val="center"/>
            <w:hideMark/>
          </w:tcPr>
          <w:p w:rsidR="00CE2D22" w:rsidRPr="001E6676" w:rsidRDefault="00CE2D22" w:rsidP="00CE2D22">
            <w:pPr>
              <w:spacing w:after="120"/>
              <w:jc w:val="both"/>
              <w:rPr>
                <w:b/>
              </w:rPr>
            </w:pPr>
            <w:r w:rsidRPr="001E6676">
              <w:rPr>
                <w:b/>
              </w:rPr>
              <w:t xml:space="preserve">Источники внутреннего финансирования дефицитов бюджетов </w:t>
            </w:r>
          </w:p>
        </w:tc>
        <w:tc>
          <w:tcPr>
            <w:tcW w:w="1418" w:type="dxa"/>
            <w:vAlign w:val="center"/>
          </w:tcPr>
          <w:p w:rsidR="00CE2D22" w:rsidRPr="001E6676" w:rsidRDefault="00CE2D22" w:rsidP="00CE2D22">
            <w:pPr>
              <w:spacing w:after="120"/>
              <w:jc w:val="center"/>
              <w:rPr>
                <w:b/>
              </w:rPr>
            </w:pPr>
            <w:r>
              <w:rPr>
                <w:rStyle w:val="c2"/>
              </w:rPr>
              <w:t>895,7</w:t>
            </w:r>
          </w:p>
        </w:tc>
      </w:tr>
      <w:tr w:rsidR="00CE2D22" w:rsidRPr="001E6676" w:rsidTr="00CE2D22">
        <w:trPr>
          <w:trHeight w:val="330"/>
        </w:trPr>
        <w:tc>
          <w:tcPr>
            <w:tcW w:w="568" w:type="dxa"/>
            <w:vAlign w:val="center"/>
            <w:hideMark/>
          </w:tcPr>
          <w:p w:rsidR="00CE2D22" w:rsidRPr="001E6676" w:rsidRDefault="00CE2D22" w:rsidP="00CE2D22">
            <w:pPr>
              <w:spacing w:after="120"/>
              <w:jc w:val="both"/>
            </w:pPr>
          </w:p>
        </w:tc>
        <w:tc>
          <w:tcPr>
            <w:tcW w:w="567" w:type="dxa"/>
            <w:vAlign w:val="center"/>
            <w:hideMark/>
          </w:tcPr>
          <w:p w:rsidR="00CE2D22" w:rsidRPr="001E6676" w:rsidRDefault="00CE2D22" w:rsidP="00CE2D22">
            <w:pPr>
              <w:spacing w:after="120"/>
              <w:jc w:val="both"/>
            </w:pPr>
          </w:p>
        </w:tc>
        <w:tc>
          <w:tcPr>
            <w:tcW w:w="850" w:type="dxa"/>
            <w:vAlign w:val="center"/>
            <w:hideMark/>
          </w:tcPr>
          <w:p w:rsidR="00CE2D22" w:rsidRPr="001E6676" w:rsidRDefault="00CE2D22" w:rsidP="00CE2D22">
            <w:pPr>
              <w:spacing w:after="120"/>
              <w:jc w:val="both"/>
            </w:pPr>
          </w:p>
        </w:tc>
        <w:tc>
          <w:tcPr>
            <w:tcW w:w="567" w:type="dxa"/>
            <w:vAlign w:val="center"/>
            <w:hideMark/>
          </w:tcPr>
          <w:p w:rsidR="00CE2D22" w:rsidRPr="001E6676" w:rsidRDefault="00CE2D22" w:rsidP="00CE2D22">
            <w:pPr>
              <w:spacing w:after="120"/>
              <w:jc w:val="both"/>
            </w:pPr>
          </w:p>
        </w:tc>
        <w:tc>
          <w:tcPr>
            <w:tcW w:w="709" w:type="dxa"/>
            <w:vAlign w:val="center"/>
            <w:hideMark/>
          </w:tcPr>
          <w:p w:rsidR="00CE2D22" w:rsidRPr="001E6676" w:rsidRDefault="00CE2D22" w:rsidP="00CE2D22">
            <w:pPr>
              <w:spacing w:after="120"/>
              <w:jc w:val="both"/>
            </w:pPr>
          </w:p>
        </w:tc>
        <w:tc>
          <w:tcPr>
            <w:tcW w:w="596" w:type="dxa"/>
            <w:vAlign w:val="center"/>
            <w:hideMark/>
          </w:tcPr>
          <w:p w:rsidR="00CE2D22" w:rsidRPr="001E6676" w:rsidRDefault="00CE2D22" w:rsidP="00CE2D22">
            <w:pPr>
              <w:spacing w:after="120"/>
              <w:jc w:val="both"/>
            </w:pPr>
          </w:p>
        </w:tc>
        <w:tc>
          <w:tcPr>
            <w:tcW w:w="4677" w:type="dxa"/>
            <w:vAlign w:val="center"/>
            <w:hideMark/>
          </w:tcPr>
          <w:p w:rsidR="00CE2D22" w:rsidRPr="001E6676" w:rsidRDefault="00CE2D22" w:rsidP="00CE2D22">
            <w:pPr>
              <w:spacing w:after="120"/>
              <w:jc w:val="both"/>
            </w:pPr>
            <w:r w:rsidRPr="001E6676">
              <w:t xml:space="preserve">в том числе: </w:t>
            </w:r>
          </w:p>
        </w:tc>
        <w:tc>
          <w:tcPr>
            <w:tcW w:w="1418" w:type="dxa"/>
          </w:tcPr>
          <w:p w:rsidR="00CE2D22" w:rsidRPr="001E6676" w:rsidRDefault="00CE2D22" w:rsidP="00CE2D22">
            <w:pPr>
              <w:spacing w:after="120"/>
              <w:jc w:val="both"/>
            </w:pPr>
          </w:p>
        </w:tc>
      </w:tr>
      <w:tr w:rsidR="00CE2D22" w:rsidRPr="001E6676" w:rsidTr="00CE2D22">
        <w:trPr>
          <w:trHeight w:val="268"/>
        </w:trPr>
        <w:tc>
          <w:tcPr>
            <w:tcW w:w="568" w:type="dxa"/>
            <w:vAlign w:val="center"/>
            <w:hideMark/>
          </w:tcPr>
          <w:p w:rsidR="00CE2D22" w:rsidRPr="001E6676" w:rsidRDefault="00CE2D22" w:rsidP="00CE2D22">
            <w:pPr>
              <w:spacing w:after="120"/>
              <w:jc w:val="both"/>
            </w:pPr>
            <w:r w:rsidRPr="001E6676">
              <w:t>01</w:t>
            </w:r>
          </w:p>
        </w:tc>
        <w:tc>
          <w:tcPr>
            <w:tcW w:w="567" w:type="dxa"/>
            <w:vAlign w:val="center"/>
            <w:hideMark/>
          </w:tcPr>
          <w:p w:rsidR="00CE2D22" w:rsidRPr="001E6676" w:rsidRDefault="00CE2D22" w:rsidP="00CE2D22">
            <w:pPr>
              <w:spacing w:after="120"/>
              <w:jc w:val="both"/>
            </w:pPr>
            <w:r w:rsidRPr="001E6676">
              <w:t>05</w:t>
            </w:r>
          </w:p>
        </w:tc>
        <w:tc>
          <w:tcPr>
            <w:tcW w:w="850" w:type="dxa"/>
            <w:vAlign w:val="center"/>
            <w:hideMark/>
          </w:tcPr>
          <w:p w:rsidR="00CE2D22" w:rsidRPr="001E6676" w:rsidRDefault="00CE2D22" w:rsidP="00CE2D22">
            <w:pPr>
              <w:spacing w:after="120"/>
              <w:jc w:val="both"/>
            </w:pPr>
            <w:r w:rsidRPr="001E6676">
              <w:t>00 00</w:t>
            </w:r>
          </w:p>
        </w:tc>
        <w:tc>
          <w:tcPr>
            <w:tcW w:w="567" w:type="dxa"/>
            <w:vAlign w:val="center"/>
            <w:hideMark/>
          </w:tcPr>
          <w:p w:rsidR="00CE2D22" w:rsidRPr="001E6676" w:rsidRDefault="00CE2D22" w:rsidP="00CE2D22">
            <w:pPr>
              <w:spacing w:after="120"/>
              <w:jc w:val="both"/>
            </w:pPr>
            <w:r w:rsidRPr="001E6676">
              <w:t>00</w:t>
            </w:r>
          </w:p>
        </w:tc>
        <w:tc>
          <w:tcPr>
            <w:tcW w:w="709" w:type="dxa"/>
            <w:vAlign w:val="center"/>
            <w:hideMark/>
          </w:tcPr>
          <w:p w:rsidR="00CE2D22" w:rsidRPr="001E6676" w:rsidRDefault="00CE2D22" w:rsidP="00CE2D22">
            <w:pPr>
              <w:spacing w:after="120"/>
              <w:jc w:val="both"/>
            </w:pPr>
            <w:r w:rsidRPr="001E6676">
              <w:t>0000</w:t>
            </w:r>
          </w:p>
        </w:tc>
        <w:tc>
          <w:tcPr>
            <w:tcW w:w="596" w:type="dxa"/>
            <w:vAlign w:val="center"/>
            <w:hideMark/>
          </w:tcPr>
          <w:p w:rsidR="00CE2D22" w:rsidRPr="001E6676" w:rsidRDefault="00CE2D22" w:rsidP="00CE2D22">
            <w:pPr>
              <w:spacing w:after="120"/>
              <w:jc w:val="both"/>
            </w:pPr>
            <w:r w:rsidRPr="001E6676">
              <w:t>000</w:t>
            </w:r>
          </w:p>
        </w:tc>
        <w:tc>
          <w:tcPr>
            <w:tcW w:w="4677" w:type="dxa"/>
            <w:vAlign w:val="center"/>
            <w:hideMark/>
          </w:tcPr>
          <w:p w:rsidR="00CE2D22" w:rsidRPr="001E6676" w:rsidRDefault="00CE2D22" w:rsidP="00CE2D22">
            <w:pPr>
              <w:spacing w:after="120"/>
              <w:jc w:val="both"/>
            </w:pPr>
            <w:r w:rsidRPr="001E6676">
              <w:t xml:space="preserve">Изменение остатков средств на счетах по учету </w:t>
            </w:r>
            <w:proofErr w:type="gramStart"/>
            <w:r w:rsidRPr="001E6676">
              <w:t>средств  бюджетов</w:t>
            </w:r>
            <w:proofErr w:type="gramEnd"/>
          </w:p>
        </w:tc>
        <w:tc>
          <w:tcPr>
            <w:tcW w:w="1418" w:type="dxa"/>
            <w:vAlign w:val="center"/>
          </w:tcPr>
          <w:p w:rsidR="00CE2D22" w:rsidRPr="001E6676" w:rsidRDefault="00CE2D22" w:rsidP="00CE2D22">
            <w:pPr>
              <w:spacing w:after="120"/>
              <w:jc w:val="center"/>
            </w:pPr>
            <w:r>
              <w:rPr>
                <w:rStyle w:val="c2"/>
              </w:rPr>
              <w:t>895,7</w:t>
            </w:r>
          </w:p>
        </w:tc>
      </w:tr>
      <w:tr w:rsidR="00CE2D22" w:rsidRPr="001E6676" w:rsidTr="00CE2D22">
        <w:trPr>
          <w:trHeight w:val="330"/>
        </w:trPr>
        <w:tc>
          <w:tcPr>
            <w:tcW w:w="568" w:type="dxa"/>
            <w:vAlign w:val="center"/>
            <w:hideMark/>
          </w:tcPr>
          <w:p w:rsidR="00CE2D22" w:rsidRPr="001E6676" w:rsidRDefault="00CE2D22" w:rsidP="00CE2D22">
            <w:pPr>
              <w:spacing w:after="120"/>
              <w:jc w:val="both"/>
            </w:pPr>
          </w:p>
        </w:tc>
        <w:tc>
          <w:tcPr>
            <w:tcW w:w="567" w:type="dxa"/>
            <w:vAlign w:val="center"/>
            <w:hideMark/>
          </w:tcPr>
          <w:p w:rsidR="00CE2D22" w:rsidRPr="001E6676" w:rsidRDefault="00CE2D22" w:rsidP="00CE2D22">
            <w:pPr>
              <w:spacing w:after="120"/>
              <w:jc w:val="both"/>
            </w:pPr>
          </w:p>
        </w:tc>
        <w:tc>
          <w:tcPr>
            <w:tcW w:w="850" w:type="dxa"/>
            <w:vAlign w:val="center"/>
            <w:hideMark/>
          </w:tcPr>
          <w:p w:rsidR="00CE2D22" w:rsidRPr="001E6676" w:rsidRDefault="00CE2D22" w:rsidP="00CE2D22">
            <w:pPr>
              <w:spacing w:after="120"/>
              <w:jc w:val="both"/>
            </w:pPr>
          </w:p>
        </w:tc>
        <w:tc>
          <w:tcPr>
            <w:tcW w:w="567" w:type="dxa"/>
            <w:vAlign w:val="center"/>
            <w:hideMark/>
          </w:tcPr>
          <w:p w:rsidR="00CE2D22" w:rsidRPr="001E6676" w:rsidRDefault="00CE2D22" w:rsidP="00CE2D22">
            <w:pPr>
              <w:spacing w:after="120"/>
              <w:jc w:val="both"/>
            </w:pPr>
          </w:p>
        </w:tc>
        <w:tc>
          <w:tcPr>
            <w:tcW w:w="709" w:type="dxa"/>
            <w:vAlign w:val="center"/>
            <w:hideMark/>
          </w:tcPr>
          <w:p w:rsidR="00CE2D22" w:rsidRPr="001E6676" w:rsidRDefault="00CE2D22" w:rsidP="00CE2D22">
            <w:pPr>
              <w:spacing w:after="120"/>
              <w:jc w:val="both"/>
            </w:pPr>
          </w:p>
        </w:tc>
        <w:tc>
          <w:tcPr>
            <w:tcW w:w="596" w:type="dxa"/>
            <w:vAlign w:val="center"/>
            <w:hideMark/>
          </w:tcPr>
          <w:p w:rsidR="00CE2D22" w:rsidRPr="001E6676" w:rsidRDefault="00CE2D22" w:rsidP="00CE2D22">
            <w:pPr>
              <w:spacing w:after="120"/>
              <w:jc w:val="both"/>
            </w:pPr>
          </w:p>
        </w:tc>
        <w:tc>
          <w:tcPr>
            <w:tcW w:w="4677" w:type="dxa"/>
            <w:vAlign w:val="center"/>
            <w:hideMark/>
          </w:tcPr>
          <w:p w:rsidR="00CE2D22" w:rsidRPr="001E6676" w:rsidRDefault="00CE2D22" w:rsidP="00CE2D22">
            <w:pPr>
              <w:spacing w:after="120"/>
              <w:jc w:val="both"/>
            </w:pPr>
            <w:r w:rsidRPr="001E6676">
              <w:t>из них:</w:t>
            </w:r>
          </w:p>
        </w:tc>
        <w:tc>
          <w:tcPr>
            <w:tcW w:w="1418" w:type="dxa"/>
          </w:tcPr>
          <w:p w:rsidR="00CE2D22" w:rsidRPr="001E6676" w:rsidRDefault="00CE2D22" w:rsidP="00CE2D22">
            <w:pPr>
              <w:spacing w:after="120"/>
              <w:jc w:val="both"/>
            </w:pPr>
          </w:p>
        </w:tc>
      </w:tr>
      <w:tr w:rsidR="00CE2D22" w:rsidRPr="001E6676" w:rsidTr="00CE2D22">
        <w:trPr>
          <w:trHeight w:val="320"/>
        </w:trPr>
        <w:tc>
          <w:tcPr>
            <w:tcW w:w="568" w:type="dxa"/>
            <w:vAlign w:val="center"/>
            <w:hideMark/>
          </w:tcPr>
          <w:p w:rsidR="00CE2D22" w:rsidRPr="001E6676" w:rsidRDefault="00CE2D22" w:rsidP="00CE2D22">
            <w:pPr>
              <w:spacing w:after="120"/>
              <w:jc w:val="both"/>
            </w:pPr>
            <w:r w:rsidRPr="001E6676">
              <w:t>01</w:t>
            </w:r>
          </w:p>
        </w:tc>
        <w:tc>
          <w:tcPr>
            <w:tcW w:w="567" w:type="dxa"/>
            <w:vAlign w:val="center"/>
            <w:hideMark/>
          </w:tcPr>
          <w:p w:rsidR="00CE2D22" w:rsidRPr="001E6676" w:rsidRDefault="00CE2D22" w:rsidP="00CE2D22">
            <w:pPr>
              <w:spacing w:after="120"/>
              <w:jc w:val="both"/>
            </w:pPr>
            <w:r w:rsidRPr="001E6676">
              <w:t>05</w:t>
            </w:r>
          </w:p>
        </w:tc>
        <w:tc>
          <w:tcPr>
            <w:tcW w:w="850" w:type="dxa"/>
            <w:vAlign w:val="center"/>
            <w:hideMark/>
          </w:tcPr>
          <w:p w:rsidR="00CE2D22" w:rsidRPr="001E6676" w:rsidRDefault="00CE2D22" w:rsidP="00CE2D22">
            <w:pPr>
              <w:spacing w:after="120"/>
              <w:jc w:val="both"/>
            </w:pPr>
            <w:r w:rsidRPr="001E6676">
              <w:t>02 01</w:t>
            </w:r>
          </w:p>
        </w:tc>
        <w:tc>
          <w:tcPr>
            <w:tcW w:w="567" w:type="dxa"/>
            <w:vAlign w:val="center"/>
            <w:hideMark/>
          </w:tcPr>
          <w:p w:rsidR="00CE2D22" w:rsidRPr="001E6676" w:rsidRDefault="00CE2D22" w:rsidP="00CE2D22">
            <w:pPr>
              <w:spacing w:after="120"/>
              <w:jc w:val="both"/>
            </w:pPr>
            <w:r w:rsidRPr="001E6676">
              <w:t>03</w:t>
            </w:r>
          </w:p>
        </w:tc>
        <w:tc>
          <w:tcPr>
            <w:tcW w:w="709" w:type="dxa"/>
            <w:vAlign w:val="center"/>
            <w:hideMark/>
          </w:tcPr>
          <w:p w:rsidR="00CE2D22" w:rsidRPr="001E6676" w:rsidRDefault="00CE2D22" w:rsidP="00CE2D22">
            <w:pPr>
              <w:spacing w:after="120"/>
              <w:jc w:val="both"/>
            </w:pPr>
            <w:r w:rsidRPr="001E6676">
              <w:t>0000</w:t>
            </w:r>
          </w:p>
        </w:tc>
        <w:tc>
          <w:tcPr>
            <w:tcW w:w="596" w:type="dxa"/>
            <w:vAlign w:val="center"/>
            <w:hideMark/>
          </w:tcPr>
          <w:p w:rsidR="00CE2D22" w:rsidRPr="001E6676" w:rsidRDefault="00CE2D22" w:rsidP="00CE2D22">
            <w:pPr>
              <w:spacing w:after="120"/>
              <w:jc w:val="both"/>
            </w:pPr>
            <w:r w:rsidRPr="001E6676">
              <w:t>510</w:t>
            </w:r>
          </w:p>
        </w:tc>
        <w:tc>
          <w:tcPr>
            <w:tcW w:w="4677" w:type="dxa"/>
            <w:vAlign w:val="center"/>
            <w:hideMark/>
          </w:tcPr>
          <w:p w:rsidR="00CE2D22" w:rsidRPr="001E6676" w:rsidRDefault="00CE2D22" w:rsidP="00CE2D22">
            <w:pPr>
              <w:spacing w:after="120"/>
              <w:jc w:val="both"/>
            </w:pPr>
            <w:r w:rsidRPr="001E6676">
              <w:t>Увеличение прочих остатков денежных средств бюджетов внутригородских муниципальных образований городов федерального значения Москвы и Санкт-Петербурга</w:t>
            </w:r>
          </w:p>
          <w:p w:rsidR="00CE2D22" w:rsidRPr="001E6676" w:rsidRDefault="00CE2D22" w:rsidP="00CE2D22">
            <w:pPr>
              <w:spacing w:after="120"/>
              <w:jc w:val="both"/>
            </w:pPr>
          </w:p>
        </w:tc>
        <w:tc>
          <w:tcPr>
            <w:tcW w:w="1418" w:type="dxa"/>
            <w:vAlign w:val="center"/>
          </w:tcPr>
          <w:p w:rsidR="00CE2D22" w:rsidRPr="001E6676" w:rsidRDefault="00CE2D22" w:rsidP="00CE2D22">
            <w:pPr>
              <w:spacing w:after="120"/>
              <w:jc w:val="center"/>
            </w:pPr>
            <w:r>
              <w:t>-</w:t>
            </w:r>
          </w:p>
        </w:tc>
      </w:tr>
      <w:tr w:rsidR="00CE2D22" w:rsidRPr="001E6676" w:rsidTr="00CE2D22">
        <w:trPr>
          <w:trHeight w:val="945"/>
        </w:trPr>
        <w:tc>
          <w:tcPr>
            <w:tcW w:w="568" w:type="dxa"/>
            <w:vAlign w:val="center"/>
            <w:hideMark/>
          </w:tcPr>
          <w:p w:rsidR="00CE2D22" w:rsidRPr="001E6676" w:rsidRDefault="00CE2D22" w:rsidP="00CE2D22">
            <w:pPr>
              <w:spacing w:after="120"/>
              <w:jc w:val="both"/>
            </w:pPr>
            <w:r w:rsidRPr="001E6676">
              <w:t>01</w:t>
            </w:r>
          </w:p>
        </w:tc>
        <w:tc>
          <w:tcPr>
            <w:tcW w:w="567" w:type="dxa"/>
            <w:vAlign w:val="center"/>
            <w:hideMark/>
          </w:tcPr>
          <w:p w:rsidR="00CE2D22" w:rsidRPr="001E6676" w:rsidRDefault="00CE2D22" w:rsidP="00CE2D22">
            <w:pPr>
              <w:spacing w:after="120"/>
              <w:jc w:val="both"/>
            </w:pPr>
            <w:r w:rsidRPr="001E6676">
              <w:t>05</w:t>
            </w:r>
          </w:p>
        </w:tc>
        <w:tc>
          <w:tcPr>
            <w:tcW w:w="850" w:type="dxa"/>
            <w:vAlign w:val="center"/>
            <w:hideMark/>
          </w:tcPr>
          <w:p w:rsidR="00CE2D22" w:rsidRPr="001E6676" w:rsidRDefault="00CE2D22" w:rsidP="00CE2D22">
            <w:pPr>
              <w:spacing w:after="120"/>
              <w:jc w:val="both"/>
            </w:pPr>
            <w:r w:rsidRPr="001E6676">
              <w:t>02 01</w:t>
            </w:r>
          </w:p>
        </w:tc>
        <w:tc>
          <w:tcPr>
            <w:tcW w:w="567" w:type="dxa"/>
            <w:vAlign w:val="center"/>
            <w:hideMark/>
          </w:tcPr>
          <w:p w:rsidR="00CE2D22" w:rsidRPr="001E6676" w:rsidRDefault="00CE2D22" w:rsidP="00CE2D22">
            <w:pPr>
              <w:spacing w:after="120"/>
              <w:jc w:val="both"/>
            </w:pPr>
            <w:r w:rsidRPr="001E6676">
              <w:t>03</w:t>
            </w:r>
          </w:p>
        </w:tc>
        <w:tc>
          <w:tcPr>
            <w:tcW w:w="709" w:type="dxa"/>
            <w:vAlign w:val="center"/>
            <w:hideMark/>
          </w:tcPr>
          <w:p w:rsidR="00CE2D22" w:rsidRPr="001E6676" w:rsidRDefault="00CE2D22" w:rsidP="00CE2D22">
            <w:pPr>
              <w:spacing w:after="120"/>
              <w:jc w:val="both"/>
            </w:pPr>
            <w:r w:rsidRPr="001E6676">
              <w:t>0000</w:t>
            </w:r>
          </w:p>
        </w:tc>
        <w:tc>
          <w:tcPr>
            <w:tcW w:w="596" w:type="dxa"/>
            <w:vAlign w:val="center"/>
            <w:hideMark/>
          </w:tcPr>
          <w:p w:rsidR="00CE2D22" w:rsidRPr="001E6676" w:rsidRDefault="00CE2D22" w:rsidP="00CE2D22">
            <w:pPr>
              <w:spacing w:after="120"/>
              <w:jc w:val="both"/>
            </w:pPr>
            <w:r w:rsidRPr="001E6676">
              <w:t>610</w:t>
            </w:r>
          </w:p>
        </w:tc>
        <w:tc>
          <w:tcPr>
            <w:tcW w:w="4677" w:type="dxa"/>
            <w:vAlign w:val="center"/>
            <w:hideMark/>
          </w:tcPr>
          <w:p w:rsidR="00CE2D22" w:rsidRPr="001E6676" w:rsidRDefault="00CE2D22" w:rsidP="00CE2D22">
            <w:pPr>
              <w:spacing w:after="120"/>
              <w:jc w:val="both"/>
            </w:pPr>
            <w:r w:rsidRPr="001E6676">
              <w:t xml:space="preserve"> Уменьшение прочих остатков денежных средств бюджетов внутригородских муниципальных образований городов федерального значения Москвы и Санкт-Петербурга</w:t>
            </w:r>
          </w:p>
        </w:tc>
        <w:tc>
          <w:tcPr>
            <w:tcW w:w="1418" w:type="dxa"/>
            <w:vAlign w:val="center"/>
          </w:tcPr>
          <w:p w:rsidR="00CE2D22" w:rsidRPr="001E6676" w:rsidRDefault="00CE2D22" w:rsidP="00CE2D22">
            <w:pPr>
              <w:spacing w:after="120"/>
              <w:jc w:val="center"/>
            </w:pPr>
            <w:r>
              <w:rPr>
                <w:rStyle w:val="c2"/>
              </w:rPr>
              <w:t>895,7</w:t>
            </w:r>
          </w:p>
        </w:tc>
      </w:tr>
    </w:tbl>
    <w:p w:rsidR="00132467" w:rsidRPr="003529A9" w:rsidRDefault="00132467" w:rsidP="00132467">
      <w:pPr>
        <w:spacing w:after="120"/>
        <w:jc w:val="both"/>
      </w:pPr>
    </w:p>
    <w:p w:rsidR="00214FCA" w:rsidRDefault="00214FCA" w:rsidP="00F267C2">
      <w:pPr>
        <w:ind w:left="10915"/>
        <w:rPr>
          <w:sz w:val="28"/>
          <w:szCs w:val="28"/>
        </w:rPr>
      </w:pPr>
    </w:p>
    <w:p w:rsidR="00132467" w:rsidRDefault="00132467" w:rsidP="00F267C2">
      <w:pPr>
        <w:ind w:left="10915"/>
        <w:rPr>
          <w:sz w:val="28"/>
          <w:szCs w:val="28"/>
        </w:rPr>
      </w:pPr>
    </w:p>
    <w:p w:rsidR="00132467" w:rsidRDefault="00132467" w:rsidP="00132467">
      <w:pPr>
        <w:ind w:left="10915"/>
        <w:jc w:val="both"/>
        <w:rPr>
          <w:sz w:val="28"/>
          <w:szCs w:val="28"/>
        </w:rPr>
      </w:pPr>
    </w:p>
    <w:p w:rsidR="00132467" w:rsidRDefault="00132467" w:rsidP="00F267C2">
      <w:pPr>
        <w:ind w:left="10915"/>
        <w:rPr>
          <w:sz w:val="28"/>
          <w:szCs w:val="28"/>
        </w:rPr>
        <w:sectPr w:rsidR="00132467" w:rsidSect="00214FCA">
          <w:footerReference w:type="default" r:id="rId9"/>
          <w:pgSz w:w="11906" w:h="16838" w:code="9"/>
          <w:pgMar w:top="567" w:right="1134" w:bottom="567" w:left="851" w:header="0" w:footer="544" w:gutter="0"/>
          <w:cols w:space="720"/>
        </w:sectPr>
      </w:pPr>
    </w:p>
    <w:p w:rsidR="00F267C2" w:rsidRPr="00F267C2" w:rsidRDefault="00F267C2" w:rsidP="00F267C2">
      <w:pPr>
        <w:ind w:left="10915"/>
        <w:rPr>
          <w:sz w:val="28"/>
          <w:szCs w:val="28"/>
        </w:rPr>
      </w:pPr>
      <w:r w:rsidRPr="00F267C2">
        <w:rPr>
          <w:sz w:val="28"/>
          <w:szCs w:val="28"/>
        </w:rPr>
        <w:lastRenderedPageBreak/>
        <w:t>Приложение 2</w:t>
      </w:r>
    </w:p>
    <w:p w:rsidR="00F267C2" w:rsidRDefault="00F267C2" w:rsidP="00AC7F3E">
      <w:pPr>
        <w:ind w:left="8931"/>
        <w:rPr>
          <w:szCs w:val="28"/>
        </w:rPr>
      </w:pPr>
      <w:r w:rsidRPr="00F267C2">
        <w:rPr>
          <w:sz w:val="28"/>
          <w:szCs w:val="28"/>
        </w:rPr>
        <w:t>к решению Совета депутатов муниципального округа Северное Медведково</w:t>
      </w:r>
      <w:r w:rsidR="00AC7F3E">
        <w:rPr>
          <w:sz w:val="28"/>
          <w:szCs w:val="28"/>
        </w:rPr>
        <w:t xml:space="preserve"> о</w:t>
      </w:r>
      <w:r w:rsidRPr="00F267C2">
        <w:rPr>
          <w:sz w:val="28"/>
          <w:szCs w:val="28"/>
        </w:rPr>
        <w:t xml:space="preserve">т </w:t>
      </w:r>
      <w:r w:rsidR="001E6F79">
        <w:rPr>
          <w:sz w:val="28"/>
          <w:szCs w:val="28"/>
          <w:lang w:eastAsia="en-US"/>
        </w:rPr>
        <w:t>16.06</w:t>
      </w:r>
      <w:r w:rsidR="001E6F79" w:rsidRPr="00CF1E01">
        <w:rPr>
          <w:sz w:val="28"/>
          <w:szCs w:val="28"/>
          <w:lang w:eastAsia="en-US"/>
        </w:rPr>
        <w:t xml:space="preserve">.2015 г. № </w:t>
      </w:r>
      <w:r w:rsidR="001E6F79">
        <w:rPr>
          <w:sz w:val="28"/>
          <w:szCs w:val="28"/>
          <w:lang w:eastAsia="en-US"/>
        </w:rPr>
        <w:t>6/2-СД</w:t>
      </w:r>
    </w:p>
    <w:p w:rsidR="00AC7F3E" w:rsidRDefault="00AC7F3E" w:rsidP="00AC7F3E">
      <w:pPr>
        <w:ind w:left="8931"/>
        <w:rPr>
          <w:szCs w:val="28"/>
        </w:rPr>
      </w:pPr>
    </w:p>
    <w:p w:rsidR="00AC7F3E" w:rsidRDefault="00AC7F3E" w:rsidP="00AC7F3E">
      <w:pPr>
        <w:adjustRightInd w:val="0"/>
        <w:ind w:left="8931"/>
        <w:jc w:val="both"/>
        <w:rPr>
          <w:szCs w:val="28"/>
        </w:rPr>
      </w:pPr>
      <w:r w:rsidRPr="001F2ADB">
        <w:rPr>
          <w:szCs w:val="28"/>
        </w:rPr>
        <w:t xml:space="preserve">Приложение </w:t>
      </w:r>
      <w:r>
        <w:rPr>
          <w:szCs w:val="28"/>
        </w:rPr>
        <w:t>5</w:t>
      </w:r>
    </w:p>
    <w:p w:rsidR="00AC7F3E" w:rsidRPr="00F267C2" w:rsidRDefault="00AC7F3E" w:rsidP="00AC7F3E">
      <w:pPr>
        <w:pStyle w:val="ac"/>
        <w:ind w:left="8931"/>
        <w:jc w:val="both"/>
        <w:rPr>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2015 год»</w:t>
      </w:r>
      <w:r>
        <w:rPr>
          <w:lang w:val="ru-RU" w:eastAsia="ru-RU"/>
        </w:rPr>
        <w:t xml:space="preserve"> </w:t>
      </w:r>
      <w:r w:rsidRPr="00B01CD4">
        <w:rPr>
          <w:szCs w:val="28"/>
          <w:lang w:val="ru-RU" w:eastAsia="ru-RU"/>
        </w:rPr>
        <w:t xml:space="preserve">от </w:t>
      </w:r>
      <w:r>
        <w:rPr>
          <w:szCs w:val="28"/>
          <w:lang w:val="ru-RU" w:eastAsia="ru-RU"/>
        </w:rPr>
        <w:t xml:space="preserve">«16» декабря </w:t>
      </w:r>
      <w:r w:rsidRPr="00B01CD4">
        <w:rPr>
          <w:szCs w:val="28"/>
          <w:lang w:val="ru-RU" w:eastAsia="ru-RU"/>
        </w:rPr>
        <w:t>201</w:t>
      </w:r>
      <w:r>
        <w:rPr>
          <w:szCs w:val="28"/>
          <w:lang w:val="ru-RU" w:eastAsia="ru-RU"/>
        </w:rPr>
        <w:t>4</w:t>
      </w:r>
      <w:r w:rsidRPr="00B01CD4">
        <w:rPr>
          <w:szCs w:val="28"/>
          <w:lang w:val="ru-RU" w:eastAsia="ru-RU"/>
        </w:rPr>
        <w:t xml:space="preserve"> года № </w:t>
      </w:r>
      <w:r>
        <w:rPr>
          <w:szCs w:val="28"/>
          <w:lang w:val="ru-RU" w:eastAsia="ru-RU"/>
        </w:rPr>
        <w:t>17/2-СД</w:t>
      </w:r>
    </w:p>
    <w:tbl>
      <w:tblPr>
        <w:tblW w:w="15185" w:type="dxa"/>
        <w:tblInd w:w="91" w:type="dxa"/>
        <w:tblLook w:val="0000" w:firstRow="0" w:lastRow="0" w:firstColumn="0" w:lastColumn="0" w:noHBand="0" w:noVBand="0"/>
      </w:tblPr>
      <w:tblGrid>
        <w:gridCol w:w="15185"/>
      </w:tblGrid>
      <w:tr w:rsidR="00CE2D22" w:rsidRPr="003B7D03" w:rsidTr="00CE2D22">
        <w:trPr>
          <w:trHeight w:val="285"/>
        </w:trPr>
        <w:tc>
          <w:tcPr>
            <w:tcW w:w="15185" w:type="dxa"/>
            <w:tcBorders>
              <w:top w:val="nil"/>
              <w:left w:val="nil"/>
              <w:bottom w:val="nil"/>
              <w:right w:val="nil"/>
            </w:tcBorders>
            <w:shd w:val="clear" w:color="auto" w:fill="auto"/>
            <w:noWrap/>
            <w:vAlign w:val="bottom"/>
          </w:tcPr>
          <w:p w:rsidR="00CE2D22" w:rsidRDefault="00CE2D22" w:rsidP="00CE2D22">
            <w:pPr>
              <w:jc w:val="center"/>
              <w:rPr>
                <w:b/>
                <w:bCs/>
              </w:rPr>
            </w:pPr>
            <w:r>
              <w:rPr>
                <w:b/>
                <w:bCs/>
              </w:rPr>
              <w:t>Р</w:t>
            </w:r>
            <w:r w:rsidRPr="00897C02">
              <w:rPr>
                <w:b/>
                <w:bCs/>
              </w:rPr>
              <w:t xml:space="preserve">асходы бюджета муниципального </w:t>
            </w:r>
            <w:r>
              <w:rPr>
                <w:b/>
                <w:bCs/>
              </w:rPr>
              <w:t>округа</w:t>
            </w:r>
            <w:r w:rsidRPr="00897C02">
              <w:rPr>
                <w:b/>
                <w:bCs/>
              </w:rPr>
              <w:t xml:space="preserve"> </w:t>
            </w:r>
            <w:r>
              <w:rPr>
                <w:b/>
                <w:bCs/>
              </w:rPr>
              <w:t>Северное</w:t>
            </w:r>
            <w:r w:rsidRPr="00897C02">
              <w:rPr>
                <w:b/>
                <w:bCs/>
              </w:rPr>
              <w:t xml:space="preserve"> Медведково </w:t>
            </w:r>
            <w:r>
              <w:rPr>
                <w:b/>
                <w:bCs/>
              </w:rPr>
              <w:t>на</w:t>
            </w:r>
            <w:r w:rsidRPr="00897C02">
              <w:rPr>
                <w:b/>
                <w:bCs/>
              </w:rPr>
              <w:t xml:space="preserve"> 201</w:t>
            </w:r>
            <w:r>
              <w:rPr>
                <w:b/>
                <w:bCs/>
              </w:rPr>
              <w:t>5</w:t>
            </w:r>
            <w:r w:rsidRPr="00897C02">
              <w:rPr>
                <w:b/>
                <w:bCs/>
              </w:rPr>
              <w:t xml:space="preserve"> год</w:t>
            </w:r>
          </w:p>
          <w:p w:rsidR="00CE2D22" w:rsidRPr="00897C02" w:rsidRDefault="00CE2D22" w:rsidP="00CE2D22">
            <w:pPr>
              <w:jc w:val="center"/>
              <w:rPr>
                <w:b/>
                <w:bCs/>
              </w:rPr>
            </w:pPr>
            <w:r w:rsidRPr="00897C02">
              <w:rPr>
                <w:b/>
                <w:bCs/>
              </w:rPr>
              <w:t>по разделам, подразделам, целевым статьям и видам расходов бюджетной классификации</w:t>
            </w:r>
          </w:p>
          <w:p w:rsidR="00CE2D22" w:rsidRPr="003B7D03" w:rsidRDefault="00CE2D22" w:rsidP="00CE2D22">
            <w:pPr>
              <w:jc w:val="center"/>
              <w:rPr>
                <w:sz w:val="22"/>
                <w:szCs w:val="22"/>
              </w:rPr>
            </w:pPr>
          </w:p>
        </w:tc>
      </w:tr>
    </w:tbl>
    <w:p w:rsidR="00CE2D22" w:rsidRPr="00BB04BF" w:rsidRDefault="00CE2D22" w:rsidP="00CE2D22">
      <w:pPr>
        <w:rPr>
          <w:vanish/>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gridCol w:w="1276"/>
        <w:gridCol w:w="1276"/>
        <w:gridCol w:w="1134"/>
        <w:gridCol w:w="1134"/>
      </w:tblGrid>
      <w:tr w:rsidR="00CE2D22" w:rsidRPr="00BB04BF" w:rsidTr="00CE2D22">
        <w:trPr>
          <w:trHeight w:val="528"/>
          <w:tblHeader/>
        </w:trPr>
        <w:tc>
          <w:tcPr>
            <w:tcW w:w="10768" w:type="dxa"/>
            <w:shd w:val="clear" w:color="auto" w:fill="auto"/>
            <w:noWrap/>
            <w:hideMark/>
          </w:tcPr>
          <w:p w:rsidR="00CE2D22" w:rsidRPr="00BB04BF" w:rsidRDefault="00CE2D22" w:rsidP="00CE2D22">
            <w:pPr>
              <w:jc w:val="center"/>
              <w:rPr>
                <w:sz w:val="22"/>
                <w:szCs w:val="22"/>
              </w:rPr>
            </w:pPr>
            <w:r w:rsidRPr="00BB04BF">
              <w:rPr>
                <w:sz w:val="22"/>
                <w:szCs w:val="22"/>
              </w:rPr>
              <w:t>Наименование</w:t>
            </w:r>
          </w:p>
        </w:tc>
        <w:tc>
          <w:tcPr>
            <w:tcW w:w="1276" w:type="dxa"/>
            <w:shd w:val="clear" w:color="auto" w:fill="auto"/>
            <w:hideMark/>
          </w:tcPr>
          <w:p w:rsidR="00CE2D22" w:rsidRPr="00BB04BF" w:rsidRDefault="00CE2D22" w:rsidP="00CE2D22">
            <w:pPr>
              <w:rPr>
                <w:sz w:val="22"/>
                <w:szCs w:val="22"/>
              </w:rPr>
            </w:pPr>
            <w:r w:rsidRPr="00BB04BF">
              <w:rPr>
                <w:sz w:val="22"/>
                <w:szCs w:val="22"/>
              </w:rPr>
              <w:t>Раздел. Подраздел</w:t>
            </w:r>
          </w:p>
        </w:tc>
        <w:tc>
          <w:tcPr>
            <w:tcW w:w="1276" w:type="dxa"/>
            <w:shd w:val="clear" w:color="auto" w:fill="auto"/>
            <w:hideMark/>
          </w:tcPr>
          <w:p w:rsidR="00CE2D22" w:rsidRPr="00BB04BF" w:rsidRDefault="00CE2D22" w:rsidP="00CE2D22">
            <w:pPr>
              <w:rPr>
                <w:sz w:val="22"/>
                <w:szCs w:val="22"/>
              </w:rPr>
            </w:pPr>
            <w:r w:rsidRPr="00BB04BF">
              <w:rPr>
                <w:sz w:val="22"/>
                <w:szCs w:val="22"/>
              </w:rPr>
              <w:t>Целевая статья</w:t>
            </w:r>
          </w:p>
        </w:tc>
        <w:tc>
          <w:tcPr>
            <w:tcW w:w="1134" w:type="dxa"/>
            <w:shd w:val="clear" w:color="auto" w:fill="auto"/>
            <w:hideMark/>
          </w:tcPr>
          <w:p w:rsidR="00CE2D22" w:rsidRPr="00BB04BF" w:rsidRDefault="00CE2D22" w:rsidP="00CE2D22">
            <w:pPr>
              <w:rPr>
                <w:sz w:val="22"/>
                <w:szCs w:val="22"/>
              </w:rPr>
            </w:pPr>
            <w:r w:rsidRPr="00BB04BF">
              <w:rPr>
                <w:sz w:val="22"/>
                <w:szCs w:val="22"/>
              </w:rPr>
              <w:t>Вид расходов</w:t>
            </w:r>
          </w:p>
        </w:tc>
        <w:tc>
          <w:tcPr>
            <w:tcW w:w="1134" w:type="dxa"/>
            <w:shd w:val="clear" w:color="auto" w:fill="auto"/>
            <w:hideMark/>
          </w:tcPr>
          <w:p w:rsidR="00CE2D22" w:rsidRPr="00BB04BF" w:rsidRDefault="00CE2D22" w:rsidP="00CE2D22">
            <w:pPr>
              <w:rPr>
                <w:sz w:val="22"/>
                <w:szCs w:val="22"/>
              </w:rPr>
            </w:pPr>
            <w:r w:rsidRPr="00BB04BF">
              <w:rPr>
                <w:sz w:val="22"/>
                <w:szCs w:val="22"/>
              </w:rPr>
              <w:t xml:space="preserve">  Сумма (</w:t>
            </w:r>
            <w:proofErr w:type="spellStart"/>
            <w:r w:rsidRPr="00BB04BF">
              <w:rPr>
                <w:sz w:val="22"/>
                <w:szCs w:val="22"/>
              </w:rPr>
              <w:t>тыс.руб</w:t>
            </w:r>
            <w:proofErr w:type="spellEnd"/>
            <w:r w:rsidRPr="00BB04BF">
              <w:rPr>
                <w:sz w:val="22"/>
                <w:szCs w:val="22"/>
              </w:rPr>
              <w:t>)</w:t>
            </w:r>
          </w:p>
        </w:tc>
      </w:tr>
      <w:tr w:rsidR="00CE2D22" w:rsidRPr="00BB04BF" w:rsidTr="00CE2D22">
        <w:trPr>
          <w:trHeight w:val="264"/>
        </w:trPr>
        <w:tc>
          <w:tcPr>
            <w:tcW w:w="10768" w:type="dxa"/>
            <w:shd w:val="clear" w:color="auto" w:fill="auto"/>
            <w:hideMark/>
          </w:tcPr>
          <w:p w:rsidR="00CE2D22" w:rsidRPr="00BB04BF" w:rsidRDefault="00CE2D22" w:rsidP="00CE2D22">
            <w:pPr>
              <w:rPr>
                <w:b/>
                <w:bCs/>
              </w:rPr>
            </w:pPr>
            <w:r w:rsidRPr="00BB04BF">
              <w:rPr>
                <w:b/>
                <w:bCs/>
              </w:rPr>
              <w:t>ОБЩЕГОСУДАРСТВЕННЫЕ ВОПРОСЫ</w:t>
            </w:r>
          </w:p>
        </w:tc>
        <w:tc>
          <w:tcPr>
            <w:tcW w:w="1276" w:type="dxa"/>
            <w:shd w:val="clear" w:color="auto" w:fill="auto"/>
            <w:noWrap/>
            <w:hideMark/>
          </w:tcPr>
          <w:p w:rsidR="00CE2D22" w:rsidRPr="00BB04BF" w:rsidRDefault="00CE2D22" w:rsidP="00CE2D22">
            <w:pPr>
              <w:rPr>
                <w:b/>
                <w:bCs/>
              </w:rPr>
            </w:pPr>
            <w:r w:rsidRPr="00BB04BF">
              <w:rPr>
                <w:b/>
                <w:bCs/>
              </w:rPr>
              <w:t>0100</w:t>
            </w:r>
          </w:p>
        </w:tc>
        <w:tc>
          <w:tcPr>
            <w:tcW w:w="1276" w:type="dxa"/>
            <w:shd w:val="clear" w:color="auto" w:fill="auto"/>
            <w:noWrap/>
            <w:hideMark/>
          </w:tcPr>
          <w:p w:rsidR="00CE2D22" w:rsidRPr="00BB04BF" w:rsidRDefault="00CE2D22" w:rsidP="00CE2D22">
            <w:pPr>
              <w:rPr>
                <w:b/>
                <w:bCs/>
              </w:rPr>
            </w:pPr>
            <w:r w:rsidRPr="00BB04BF">
              <w:rPr>
                <w:b/>
                <w:bCs/>
              </w:rPr>
              <w:t> </w:t>
            </w:r>
          </w:p>
        </w:tc>
        <w:tc>
          <w:tcPr>
            <w:tcW w:w="1134" w:type="dxa"/>
            <w:shd w:val="clear" w:color="auto" w:fill="auto"/>
            <w:noWrap/>
            <w:hideMark/>
          </w:tcPr>
          <w:p w:rsidR="00CE2D22" w:rsidRPr="00BB04BF" w:rsidRDefault="00CE2D22" w:rsidP="00CE2D22">
            <w:pPr>
              <w:rPr>
                <w:b/>
                <w:bCs/>
              </w:rPr>
            </w:pPr>
            <w:r w:rsidRPr="00BB04BF">
              <w:rPr>
                <w:b/>
                <w:bCs/>
              </w:rPr>
              <w:t> </w:t>
            </w:r>
          </w:p>
        </w:tc>
        <w:tc>
          <w:tcPr>
            <w:tcW w:w="1134" w:type="dxa"/>
            <w:shd w:val="clear" w:color="auto" w:fill="auto"/>
            <w:noWrap/>
            <w:hideMark/>
          </w:tcPr>
          <w:p w:rsidR="00CE2D22" w:rsidRPr="00BB04BF" w:rsidRDefault="00CE2D22" w:rsidP="00CE2D22">
            <w:pPr>
              <w:jc w:val="right"/>
              <w:rPr>
                <w:b/>
                <w:bCs/>
              </w:rPr>
            </w:pPr>
            <w:r w:rsidRPr="00CC039B">
              <w:rPr>
                <w:b/>
                <w:bCs/>
              </w:rPr>
              <w:t>15</w:t>
            </w:r>
            <w:r>
              <w:rPr>
                <w:b/>
                <w:bCs/>
              </w:rPr>
              <w:t> 343,6</w:t>
            </w:r>
          </w:p>
        </w:tc>
      </w:tr>
      <w:tr w:rsidR="00CE2D22" w:rsidRPr="00BB04BF" w:rsidTr="00CE2D22">
        <w:trPr>
          <w:trHeight w:val="425"/>
        </w:trPr>
        <w:tc>
          <w:tcPr>
            <w:tcW w:w="10768" w:type="dxa"/>
            <w:shd w:val="clear" w:color="auto" w:fill="auto"/>
            <w:vAlign w:val="bottom"/>
            <w:hideMark/>
          </w:tcPr>
          <w:p w:rsidR="00CE2D22" w:rsidRPr="00BB04BF" w:rsidRDefault="00CE2D22" w:rsidP="00CE2D22">
            <w:pPr>
              <w:rPr>
                <w:b/>
                <w:bCs/>
                <w:sz w:val="22"/>
                <w:szCs w:val="22"/>
              </w:rPr>
            </w:pPr>
            <w:r w:rsidRPr="00BB04BF">
              <w:rPr>
                <w:b/>
                <w:bCs/>
                <w:sz w:val="22"/>
                <w:szCs w:val="22"/>
              </w:rPr>
              <w:t>Функционирование высшего должностного лица субъекта Российской Федерации и муниципального образования</w:t>
            </w:r>
          </w:p>
        </w:tc>
        <w:tc>
          <w:tcPr>
            <w:tcW w:w="1276" w:type="dxa"/>
            <w:shd w:val="clear" w:color="auto" w:fill="auto"/>
            <w:noWrap/>
            <w:vAlign w:val="bottom"/>
            <w:hideMark/>
          </w:tcPr>
          <w:p w:rsidR="00CE2D22" w:rsidRPr="00BB04BF" w:rsidRDefault="00CE2D22" w:rsidP="00CE2D22">
            <w:pPr>
              <w:rPr>
                <w:b/>
                <w:bCs/>
                <w:sz w:val="22"/>
                <w:szCs w:val="22"/>
              </w:rPr>
            </w:pPr>
            <w:r w:rsidRPr="00BB04BF">
              <w:rPr>
                <w:b/>
                <w:bCs/>
                <w:sz w:val="22"/>
                <w:szCs w:val="22"/>
              </w:rPr>
              <w:t>0102</w:t>
            </w:r>
          </w:p>
        </w:tc>
        <w:tc>
          <w:tcPr>
            <w:tcW w:w="1276" w:type="dxa"/>
            <w:shd w:val="clear" w:color="auto" w:fill="auto"/>
            <w:noWrap/>
            <w:vAlign w:val="bottom"/>
            <w:hideMark/>
          </w:tcPr>
          <w:p w:rsidR="00CE2D22" w:rsidRPr="00BB04BF" w:rsidRDefault="00CE2D22" w:rsidP="00CE2D22">
            <w:pPr>
              <w:rPr>
                <w:b/>
                <w:bCs/>
                <w:sz w:val="22"/>
                <w:szCs w:val="22"/>
              </w:rPr>
            </w:pPr>
            <w:r w:rsidRPr="00BB04BF">
              <w:rPr>
                <w:b/>
                <w:bCs/>
                <w:sz w:val="22"/>
                <w:szCs w:val="22"/>
              </w:rPr>
              <w:t> </w:t>
            </w:r>
          </w:p>
        </w:tc>
        <w:tc>
          <w:tcPr>
            <w:tcW w:w="1134" w:type="dxa"/>
            <w:shd w:val="clear" w:color="auto" w:fill="auto"/>
            <w:noWrap/>
            <w:vAlign w:val="bottom"/>
            <w:hideMark/>
          </w:tcPr>
          <w:p w:rsidR="00CE2D22" w:rsidRPr="00BB04BF" w:rsidRDefault="00CE2D22" w:rsidP="00CE2D22">
            <w:pPr>
              <w:rPr>
                <w:b/>
                <w:bCs/>
                <w:sz w:val="22"/>
                <w:szCs w:val="22"/>
              </w:rPr>
            </w:pPr>
            <w:r w:rsidRPr="00BB04BF">
              <w:rPr>
                <w:b/>
                <w:bCs/>
                <w:sz w:val="22"/>
                <w:szCs w:val="22"/>
              </w:rPr>
              <w:t> </w:t>
            </w:r>
          </w:p>
        </w:tc>
        <w:tc>
          <w:tcPr>
            <w:tcW w:w="1134" w:type="dxa"/>
            <w:shd w:val="clear" w:color="auto" w:fill="auto"/>
            <w:noWrap/>
            <w:vAlign w:val="bottom"/>
          </w:tcPr>
          <w:p w:rsidR="00CE2D22" w:rsidRPr="00A50E3F" w:rsidRDefault="00CE2D22" w:rsidP="00CE2D22">
            <w:pPr>
              <w:jc w:val="right"/>
              <w:rPr>
                <w:b/>
                <w:bCs/>
                <w:sz w:val="22"/>
                <w:szCs w:val="22"/>
              </w:rPr>
            </w:pPr>
            <w:r w:rsidRPr="00A50E3F">
              <w:rPr>
                <w:b/>
                <w:bCs/>
                <w:sz w:val="22"/>
                <w:szCs w:val="22"/>
              </w:rPr>
              <w:t>2</w:t>
            </w:r>
            <w:r>
              <w:rPr>
                <w:b/>
                <w:bCs/>
                <w:sz w:val="22"/>
                <w:szCs w:val="22"/>
              </w:rPr>
              <w:t> 121,4</w:t>
            </w:r>
          </w:p>
        </w:tc>
      </w:tr>
      <w:tr w:rsidR="00CE2D22" w:rsidRPr="00BB04BF" w:rsidTr="00CE2D22">
        <w:trPr>
          <w:trHeight w:val="337"/>
        </w:trPr>
        <w:tc>
          <w:tcPr>
            <w:tcW w:w="10768" w:type="dxa"/>
            <w:shd w:val="clear" w:color="auto" w:fill="auto"/>
            <w:vAlign w:val="bottom"/>
            <w:hideMark/>
          </w:tcPr>
          <w:p w:rsidR="00CE2D22" w:rsidRPr="008972D3" w:rsidRDefault="00CE2D22" w:rsidP="00CE2D22">
            <w:pPr>
              <w:rPr>
                <w:b/>
                <w:sz w:val="22"/>
                <w:szCs w:val="22"/>
              </w:rPr>
            </w:pPr>
            <w:r w:rsidRPr="008972D3">
              <w:rPr>
                <w:b/>
                <w:sz w:val="22"/>
                <w:szCs w:val="22"/>
              </w:rPr>
              <w:t>Руководство и управление в сфере установленных функций органов государственной власти города Москвы</w:t>
            </w:r>
          </w:p>
        </w:tc>
        <w:tc>
          <w:tcPr>
            <w:tcW w:w="1276" w:type="dxa"/>
            <w:shd w:val="clear" w:color="auto" w:fill="auto"/>
            <w:noWrap/>
            <w:vAlign w:val="bottom"/>
            <w:hideMark/>
          </w:tcPr>
          <w:p w:rsidR="00CE2D22" w:rsidRPr="008972D3" w:rsidRDefault="00CE2D22" w:rsidP="00CE2D22">
            <w:pPr>
              <w:rPr>
                <w:b/>
                <w:sz w:val="22"/>
                <w:szCs w:val="22"/>
              </w:rPr>
            </w:pPr>
            <w:r w:rsidRPr="008972D3">
              <w:rPr>
                <w:b/>
                <w:sz w:val="22"/>
                <w:szCs w:val="22"/>
              </w:rPr>
              <w:t>0102</w:t>
            </w:r>
          </w:p>
        </w:tc>
        <w:tc>
          <w:tcPr>
            <w:tcW w:w="1276" w:type="dxa"/>
            <w:shd w:val="clear" w:color="auto" w:fill="auto"/>
            <w:noWrap/>
            <w:vAlign w:val="bottom"/>
            <w:hideMark/>
          </w:tcPr>
          <w:p w:rsidR="00CE2D22" w:rsidRPr="008972D3" w:rsidRDefault="00CE2D22" w:rsidP="00CE2D22">
            <w:pPr>
              <w:rPr>
                <w:b/>
                <w:sz w:val="22"/>
                <w:szCs w:val="22"/>
              </w:rPr>
            </w:pPr>
            <w:r w:rsidRPr="008972D3">
              <w:rPr>
                <w:b/>
                <w:sz w:val="22"/>
                <w:szCs w:val="22"/>
              </w:rPr>
              <w:t>31А 01 00</w:t>
            </w:r>
          </w:p>
        </w:tc>
        <w:tc>
          <w:tcPr>
            <w:tcW w:w="1134" w:type="dxa"/>
            <w:shd w:val="clear" w:color="auto" w:fill="auto"/>
            <w:noWrap/>
            <w:vAlign w:val="bottom"/>
            <w:hideMark/>
          </w:tcPr>
          <w:p w:rsidR="00CE2D22" w:rsidRPr="008972D3" w:rsidRDefault="00CE2D22" w:rsidP="00CE2D22">
            <w:pPr>
              <w:rPr>
                <w:b/>
                <w:bCs/>
                <w:sz w:val="22"/>
                <w:szCs w:val="22"/>
              </w:rPr>
            </w:pPr>
            <w:r w:rsidRPr="008972D3">
              <w:rPr>
                <w:b/>
                <w:bCs/>
                <w:sz w:val="22"/>
                <w:szCs w:val="22"/>
              </w:rPr>
              <w:t> </w:t>
            </w:r>
          </w:p>
        </w:tc>
        <w:tc>
          <w:tcPr>
            <w:tcW w:w="1134" w:type="dxa"/>
            <w:shd w:val="clear" w:color="auto" w:fill="auto"/>
            <w:noWrap/>
            <w:vAlign w:val="bottom"/>
          </w:tcPr>
          <w:p w:rsidR="00CE2D22" w:rsidRPr="008972D3" w:rsidRDefault="00CE2D22" w:rsidP="00CE2D22">
            <w:pPr>
              <w:jc w:val="right"/>
              <w:rPr>
                <w:b/>
                <w:bCs/>
                <w:sz w:val="22"/>
                <w:szCs w:val="22"/>
              </w:rPr>
            </w:pPr>
            <w:r w:rsidRPr="008972D3">
              <w:rPr>
                <w:b/>
                <w:bCs/>
                <w:sz w:val="22"/>
                <w:szCs w:val="22"/>
              </w:rPr>
              <w:t>2 046,4</w:t>
            </w:r>
          </w:p>
        </w:tc>
      </w:tr>
      <w:tr w:rsidR="00CE2D22" w:rsidRPr="00402472" w:rsidTr="00CE2D22">
        <w:trPr>
          <w:trHeight w:val="264"/>
        </w:trPr>
        <w:tc>
          <w:tcPr>
            <w:tcW w:w="10768" w:type="dxa"/>
            <w:shd w:val="clear" w:color="auto" w:fill="auto"/>
            <w:vAlign w:val="bottom"/>
            <w:hideMark/>
          </w:tcPr>
          <w:p w:rsidR="00CE2D22" w:rsidRPr="008972D3" w:rsidRDefault="00CE2D22" w:rsidP="00CE2D22">
            <w:pPr>
              <w:rPr>
                <w:b/>
                <w:sz w:val="22"/>
                <w:szCs w:val="22"/>
              </w:rPr>
            </w:pPr>
            <w:r w:rsidRPr="008972D3">
              <w:rPr>
                <w:b/>
                <w:sz w:val="22"/>
                <w:szCs w:val="22"/>
              </w:rPr>
              <w:t>Глава муниципального образования</w:t>
            </w:r>
          </w:p>
        </w:tc>
        <w:tc>
          <w:tcPr>
            <w:tcW w:w="1276" w:type="dxa"/>
            <w:shd w:val="clear" w:color="auto" w:fill="auto"/>
            <w:noWrap/>
            <w:vAlign w:val="bottom"/>
            <w:hideMark/>
          </w:tcPr>
          <w:p w:rsidR="00CE2D22" w:rsidRPr="008972D3" w:rsidRDefault="00CE2D22" w:rsidP="00CE2D22">
            <w:pPr>
              <w:rPr>
                <w:b/>
                <w:sz w:val="22"/>
                <w:szCs w:val="22"/>
              </w:rPr>
            </w:pPr>
            <w:r w:rsidRPr="008972D3">
              <w:rPr>
                <w:b/>
                <w:sz w:val="22"/>
                <w:szCs w:val="22"/>
              </w:rPr>
              <w:t>0102</w:t>
            </w:r>
          </w:p>
        </w:tc>
        <w:tc>
          <w:tcPr>
            <w:tcW w:w="1276" w:type="dxa"/>
            <w:shd w:val="clear" w:color="auto" w:fill="auto"/>
            <w:noWrap/>
            <w:vAlign w:val="bottom"/>
            <w:hideMark/>
          </w:tcPr>
          <w:p w:rsidR="00CE2D22" w:rsidRPr="008972D3" w:rsidRDefault="00CE2D22" w:rsidP="00CE2D22">
            <w:pPr>
              <w:rPr>
                <w:b/>
                <w:sz w:val="22"/>
                <w:szCs w:val="22"/>
              </w:rPr>
            </w:pPr>
            <w:r w:rsidRPr="008972D3">
              <w:rPr>
                <w:b/>
                <w:sz w:val="22"/>
                <w:szCs w:val="22"/>
              </w:rPr>
              <w:t>31А 01 01</w:t>
            </w:r>
          </w:p>
        </w:tc>
        <w:tc>
          <w:tcPr>
            <w:tcW w:w="1134" w:type="dxa"/>
            <w:shd w:val="clear" w:color="auto" w:fill="auto"/>
            <w:noWrap/>
            <w:vAlign w:val="bottom"/>
            <w:hideMark/>
          </w:tcPr>
          <w:p w:rsidR="00CE2D22" w:rsidRPr="008972D3" w:rsidRDefault="00CE2D22" w:rsidP="00CE2D22">
            <w:pPr>
              <w:rPr>
                <w:b/>
                <w:bCs/>
                <w:sz w:val="22"/>
                <w:szCs w:val="22"/>
              </w:rPr>
            </w:pPr>
            <w:r w:rsidRPr="008972D3">
              <w:rPr>
                <w:b/>
                <w:bCs/>
                <w:sz w:val="22"/>
                <w:szCs w:val="22"/>
              </w:rPr>
              <w:t> </w:t>
            </w:r>
          </w:p>
        </w:tc>
        <w:tc>
          <w:tcPr>
            <w:tcW w:w="1134" w:type="dxa"/>
            <w:shd w:val="clear" w:color="auto" w:fill="auto"/>
            <w:noWrap/>
            <w:vAlign w:val="bottom"/>
          </w:tcPr>
          <w:p w:rsidR="00CE2D22" w:rsidRPr="008972D3" w:rsidRDefault="00CE2D22" w:rsidP="00CE2D22">
            <w:pPr>
              <w:jc w:val="right"/>
              <w:rPr>
                <w:b/>
                <w:bCs/>
                <w:sz w:val="22"/>
                <w:szCs w:val="22"/>
              </w:rPr>
            </w:pPr>
            <w:r w:rsidRPr="008972D3">
              <w:rPr>
                <w:b/>
                <w:bCs/>
                <w:sz w:val="22"/>
                <w:szCs w:val="22"/>
              </w:rPr>
              <w:t>2 046,4</w:t>
            </w:r>
          </w:p>
        </w:tc>
      </w:tr>
      <w:tr w:rsidR="00CE2D22" w:rsidRPr="00BB04BF" w:rsidTr="00CE2D22">
        <w:trPr>
          <w:trHeight w:val="264"/>
        </w:trPr>
        <w:tc>
          <w:tcPr>
            <w:tcW w:w="10768" w:type="dxa"/>
            <w:shd w:val="clear" w:color="auto" w:fill="auto"/>
            <w:vAlign w:val="bottom"/>
          </w:tcPr>
          <w:p w:rsidR="00CE2D22" w:rsidRPr="008972D3" w:rsidRDefault="00CE2D22" w:rsidP="00CE2D22">
            <w:pPr>
              <w:rPr>
                <w:b/>
                <w:sz w:val="22"/>
                <w:szCs w:val="22"/>
              </w:rPr>
            </w:pPr>
            <w:r w:rsidRPr="008972D3">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tcPr>
          <w:p w:rsidR="00CE2D22" w:rsidRPr="008972D3" w:rsidRDefault="00CE2D22" w:rsidP="00CE2D22">
            <w:pPr>
              <w:rPr>
                <w:b/>
                <w:sz w:val="22"/>
                <w:szCs w:val="22"/>
              </w:rPr>
            </w:pPr>
            <w:r w:rsidRPr="008972D3">
              <w:rPr>
                <w:b/>
                <w:sz w:val="22"/>
                <w:szCs w:val="22"/>
              </w:rPr>
              <w:t>0102</w:t>
            </w:r>
          </w:p>
        </w:tc>
        <w:tc>
          <w:tcPr>
            <w:tcW w:w="1276" w:type="dxa"/>
            <w:shd w:val="clear" w:color="auto" w:fill="auto"/>
            <w:noWrap/>
            <w:vAlign w:val="bottom"/>
          </w:tcPr>
          <w:p w:rsidR="00CE2D22" w:rsidRPr="008972D3" w:rsidRDefault="00CE2D22" w:rsidP="00CE2D22">
            <w:pPr>
              <w:rPr>
                <w:b/>
                <w:sz w:val="22"/>
                <w:szCs w:val="22"/>
              </w:rPr>
            </w:pPr>
            <w:r>
              <w:rPr>
                <w:b/>
                <w:sz w:val="22"/>
                <w:szCs w:val="22"/>
              </w:rPr>
              <w:t>31</w:t>
            </w:r>
            <w:r w:rsidRPr="008972D3">
              <w:rPr>
                <w:b/>
                <w:sz w:val="22"/>
                <w:szCs w:val="22"/>
              </w:rPr>
              <w:t>А 01 01</w:t>
            </w:r>
          </w:p>
        </w:tc>
        <w:tc>
          <w:tcPr>
            <w:tcW w:w="1134" w:type="dxa"/>
            <w:shd w:val="clear" w:color="auto" w:fill="auto"/>
            <w:noWrap/>
            <w:vAlign w:val="bottom"/>
          </w:tcPr>
          <w:p w:rsidR="00CE2D22" w:rsidRPr="008972D3" w:rsidRDefault="00CE2D22" w:rsidP="00CE2D22">
            <w:pPr>
              <w:rPr>
                <w:b/>
                <w:sz w:val="22"/>
                <w:szCs w:val="22"/>
              </w:rPr>
            </w:pPr>
            <w:r w:rsidRPr="008972D3">
              <w:rPr>
                <w:b/>
                <w:sz w:val="22"/>
                <w:szCs w:val="22"/>
              </w:rPr>
              <w:t>100</w:t>
            </w:r>
          </w:p>
        </w:tc>
        <w:tc>
          <w:tcPr>
            <w:tcW w:w="1134" w:type="dxa"/>
            <w:shd w:val="clear" w:color="auto" w:fill="auto"/>
            <w:noWrap/>
            <w:vAlign w:val="bottom"/>
          </w:tcPr>
          <w:p w:rsidR="00CE2D22" w:rsidRPr="008972D3" w:rsidRDefault="00CE2D22" w:rsidP="00CE2D22">
            <w:pPr>
              <w:jc w:val="right"/>
              <w:rPr>
                <w:b/>
                <w:sz w:val="22"/>
                <w:szCs w:val="22"/>
              </w:rPr>
            </w:pPr>
            <w:r w:rsidRPr="00980053">
              <w:rPr>
                <w:b/>
                <w:sz w:val="22"/>
                <w:szCs w:val="22"/>
              </w:rPr>
              <w:t>1 984,4</w:t>
            </w:r>
          </w:p>
        </w:tc>
      </w:tr>
      <w:tr w:rsidR="00CE2D22" w:rsidRPr="00BB04BF" w:rsidTr="00CE2D22">
        <w:trPr>
          <w:trHeight w:val="264"/>
        </w:trPr>
        <w:tc>
          <w:tcPr>
            <w:tcW w:w="10768" w:type="dxa"/>
            <w:shd w:val="clear" w:color="auto" w:fill="auto"/>
            <w:vAlign w:val="bottom"/>
          </w:tcPr>
          <w:p w:rsidR="00CE2D22" w:rsidRPr="008972D3" w:rsidRDefault="00CE2D22" w:rsidP="00CE2D22">
            <w:pPr>
              <w:rPr>
                <w:b/>
                <w:sz w:val="22"/>
                <w:szCs w:val="22"/>
              </w:rPr>
            </w:pPr>
            <w:r w:rsidRPr="008972D3">
              <w:rPr>
                <w:b/>
                <w:sz w:val="22"/>
                <w:szCs w:val="22"/>
              </w:rPr>
              <w:t>Расходы на выплаты персоналу государственных (муниципальных)</w:t>
            </w:r>
          </w:p>
          <w:p w:rsidR="00CE2D22" w:rsidRPr="008972D3" w:rsidRDefault="00CE2D22" w:rsidP="00CE2D22">
            <w:pPr>
              <w:rPr>
                <w:b/>
                <w:sz w:val="22"/>
                <w:szCs w:val="22"/>
              </w:rPr>
            </w:pPr>
            <w:r w:rsidRPr="008972D3">
              <w:rPr>
                <w:b/>
                <w:sz w:val="22"/>
                <w:szCs w:val="22"/>
              </w:rPr>
              <w:t>органов</w:t>
            </w:r>
          </w:p>
        </w:tc>
        <w:tc>
          <w:tcPr>
            <w:tcW w:w="1276" w:type="dxa"/>
            <w:shd w:val="clear" w:color="auto" w:fill="auto"/>
            <w:noWrap/>
            <w:vAlign w:val="bottom"/>
          </w:tcPr>
          <w:p w:rsidR="00CE2D22" w:rsidRPr="008972D3" w:rsidRDefault="00CE2D22" w:rsidP="00CE2D22">
            <w:pPr>
              <w:rPr>
                <w:b/>
                <w:sz w:val="22"/>
                <w:szCs w:val="22"/>
              </w:rPr>
            </w:pPr>
            <w:r w:rsidRPr="008972D3">
              <w:rPr>
                <w:b/>
                <w:sz w:val="22"/>
                <w:szCs w:val="22"/>
              </w:rPr>
              <w:t>0102</w:t>
            </w:r>
          </w:p>
        </w:tc>
        <w:tc>
          <w:tcPr>
            <w:tcW w:w="1276" w:type="dxa"/>
            <w:shd w:val="clear" w:color="auto" w:fill="auto"/>
            <w:noWrap/>
            <w:vAlign w:val="bottom"/>
          </w:tcPr>
          <w:p w:rsidR="00CE2D22" w:rsidRPr="008972D3" w:rsidRDefault="00CE2D22" w:rsidP="00CE2D22">
            <w:pPr>
              <w:rPr>
                <w:b/>
                <w:sz w:val="22"/>
                <w:szCs w:val="22"/>
              </w:rPr>
            </w:pPr>
            <w:r>
              <w:rPr>
                <w:b/>
                <w:sz w:val="22"/>
                <w:szCs w:val="22"/>
              </w:rPr>
              <w:t>31</w:t>
            </w:r>
            <w:r w:rsidRPr="008972D3">
              <w:rPr>
                <w:b/>
                <w:sz w:val="22"/>
                <w:szCs w:val="22"/>
              </w:rPr>
              <w:t>А 01 01</w:t>
            </w:r>
          </w:p>
        </w:tc>
        <w:tc>
          <w:tcPr>
            <w:tcW w:w="1134" w:type="dxa"/>
            <w:shd w:val="clear" w:color="auto" w:fill="auto"/>
            <w:noWrap/>
            <w:vAlign w:val="bottom"/>
          </w:tcPr>
          <w:p w:rsidR="00CE2D22" w:rsidRPr="008972D3" w:rsidRDefault="00CE2D22" w:rsidP="00CE2D22">
            <w:pPr>
              <w:rPr>
                <w:b/>
                <w:sz w:val="22"/>
                <w:szCs w:val="22"/>
              </w:rPr>
            </w:pPr>
            <w:r w:rsidRPr="008972D3">
              <w:rPr>
                <w:b/>
                <w:sz w:val="22"/>
                <w:szCs w:val="22"/>
              </w:rPr>
              <w:t>120</w:t>
            </w:r>
          </w:p>
        </w:tc>
        <w:tc>
          <w:tcPr>
            <w:tcW w:w="1134" w:type="dxa"/>
            <w:shd w:val="clear" w:color="auto" w:fill="auto"/>
            <w:noWrap/>
            <w:vAlign w:val="bottom"/>
          </w:tcPr>
          <w:p w:rsidR="00CE2D22" w:rsidRPr="008972D3" w:rsidRDefault="00CE2D22" w:rsidP="00CE2D22">
            <w:pPr>
              <w:jc w:val="right"/>
              <w:rPr>
                <w:b/>
                <w:sz w:val="22"/>
                <w:szCs w:val="22"/>
              </w:rPr>
            </w:pPr>
            <w:r w:rsidRPr="008972D3">
              <w:rPr>
                <w:b/>
                <w:sz w:val="22"/>
                <w:szCs w:val="22"/>
              </w:rPr>
              <w:t>1 984,4</w:t>
            </w:r>
          </w:p>
        </w:tc>
      </w:tr>
      <w:tr w:rsidR="00CE2D22" w:rsidRPr="00980053" w:rsidTr="00CE2D22">
        <w:trPr>
          <w:trHeight w:val="264"/>
        </w:trPr>
        <w:tc>
          <w:tcPr>
            <w:tcW w:w="10768" w:type="dxa"/>
            <w:shd w:val="clear" w:color="auto" w:fill="auto"/>
            <w:vAlign w:val="bottom"/>
            <w:hideMark/>
          </w:tcPr>
          <w:p w:rsidR="00CE2D22" w:rsidRPr="00BB04BF" w:rsidRDefault="00CE2D22" w:rsidP="00CE2D22">
            <w:pPr>
              <w:rPr>
                <w:sz w:val="22"/>
                <w:szCs w:val="22"/>
              </w:rPr>
            </w:pPr>
            <w:r w:rsidRPr="00BB04BF">
              <w:rPr>
                <w:sz w:val="22"/>
                <w:szCs w:val="22"/>
              </w:rPr>
              <w:t>Фонд оплаты труда и страховые взносы</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0102</w:t>
            </w:r>
          </w:p>
        </w:tc>
        <w:tc>
          <w:tcPr>
            <w:tcW w:w="1276" w:type="dxa"/>
            <w:shd w:val="clear" w:color="auto" w:fill="auto"/>
            <w:noWrap/>
            <w:vAlign w:val="bottom"/>
            <w:hideMark/>
          </w:tcPr>
          <w:p w:rsidR="00CE2D22" w:rsidRPr="00BB04BF" w:rsidRDefault="00CE2D22" w:rsidP="00CE2D22">
            <w:pPr>
              <w:rPr>
                <w:sz w:val="22"/>
                <w:szCs w:val="22"/>
              </w:rPr>
            </w:pPr>
            <w:r>
              <w:rPr>
                <w:sz w:val="22"/>
                <w:szCs w:val="22"/>
              </w:rPr>
              <w:t>31 А</w:t>
            </w:r>
            <w:r w:rsidRPr="00BB04BF">
              <w:rPr>
                <w:sz w:val="22"/>
                <w:szCs w:val="22"/>
              </w:rPr>
              <w:t xml:space="preserve"> 01 01</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121</w:t>
            </w:r>
          </w:p>
        </w:tc>
        <w:tc>
          <w:tcPr>
            <w:tcW w:w="1134" w:type="dxa"/>
            <w:shd w:val="clear" w:color="auto" w:fill="auto"/>
            <w:noWrap/>
          </w:tcPr>
          <w:p w:rsidR="00CE2D22" w:rsidRPr="003529A9" w:rsidRDefault="00CE2D22" w:rsidP="00CE2D22">
            <w:pPr>
              <w:jc w:val="right"/>
              <w:rPr>
                <w:sz w:val="22"/>
                <w:szCs w:val="22"/>
              </w:rPr>
            </w:pPr>
            <w:r w:rsidRPr="003529A9">
              <w:rPr>
                <w:sz w:val="22"/>
                <w:szCs w:val="22"/>
              </w:rPr>
              <w:t>1 704,0</w:t>
            </w:r>
          </w:p>
        </w:tc>
      </w:tr>
      <w:tr w:rsidR="00CE2D22" w:rsidRPr="00980053" w:rsidTr="00CE2D22">
        <w:trPr>
          <w:trHeight w:val="223"/>
        </w:trPr>
        <w:tc>
          <w:tcPr>
            <w:tcW w:w="10768" w:type="dxa"/>
            <w:shd w:val="clear" w:color="auto" w:fill="auto"/>
            <w:vAlign w:val="bottom"/>
            <w:hideMark/>
          </w:tcPr>
          <w:p w:rsidR="00CE2D22" w:rsidRPr="00BB04BF" w:rsidRDefault="00CE2D22" w:rsidP="00CE2D22">
            <w:pPr>
              <w:rPr>
                <w:sz w:val="22"/>
                <w:szCs w:val="22"/>
              </w:rPr>
            </w:pPr>
            <w:r w:rsidRPr="00BB04BF">
              <w:rPr>
                <w:sz w:val="22"/>
                <w:szCs w:val="22"/>
              </w:rPr>
              <w:t>Иные выплаты персоналу, за исключением фонда оплаты труда</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0102</w:t>
            </w:r>
          </w:p>
        </w:tc>
        <w:tc>
          <w:tcPr>
            <w:tcW w:w="1276" w:type="dxa"/>
            <w:shd w:val="clear" w:color="auto" w:fill="auto"/>
            <w:noWrap/>
            <w:vAlign w:val="bottom"/>
            <w:hideMark/>
          </w:tcPr>
          <w:p w:rsidR="00CE2D22" w:rsidRPr="00BB04BF" w:rsidRDefault="00CE2D22" w:rsidP="00CE2D22">
            <w:pPr>
              <w:rPr>
                <w:sz w:val="22"/>
                <w:szCs w:val="22"/>
              </w:rPr>
            </w:pPr>
            <w:r>
              <w:rPr>
                <w:sz w:val="22"/>
                <w:szCs w:val="22"/>
              </w:rPr>
              <w:t>31 А</w:t>
            </w:r>
            <w:r w:rsidRPr="00BB04BF">
              <w:rPr>
                <w:sz w:val="22"/>
                <w:szCs w:val="22"/>
              </w:rPr>
              <w:t xml:space="preserve"> 01 01</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122</w:t>
            </w:r>
          </w:p>
        </w:tc>
        <w:tc>
          <w:tcPr>
            <w:tcW w:w="1134" w:type="dxa"/>
            <w:shd w:val="clear" w:color="auto" w:fill="auto"/>
            <w:noWrap/>
            <w:vAlign w:val="bottom"/>
          </w:tcPr>
          <w:p w:rsidR="00CE2D22" w:rsidRPr="003529A9" w:rsidRDefault="00CE2D22" w:rsidP="00CE2D22">
            <w:pPr>
              <w:jc w:val="right"/>
              <w:rPr>
                <w:sz w:val="22"/>
                <w:szCs w:val="22"/>
              </w:rPr>
            </w:pPr>
            <w:r w:rsidRPr="003529A9">
              <w:rPr>
                <w:sz w:val="22"/>
                <w:szCs w:val="22"/>
              </w:rPr>
              <w:t>280,4</w:t>
            </w:r>
          </w:p>
        </w:tc>
      </w:tr>
      <w:tr w:rsidR="00CE2D22" w:rsidRPr="00BB04BF" w:rsidTr="00CE2D22">
        <w:trPr>
          <w:trHeight w:val="241"/>
        </w:trPr>
        <w:tc>
          <w:tcPr>
            <w:tcW w:w="10768" w:type="dxa"/>
            <w:shd w:val="clear" w:color="auto" w:fill="auto"/>
            <w:vAlign w:val="bottom"/>
          </w:tcPr>
          <w:p w:rsidR="00CE2D22" w:rsidRPr="008972D3" w:rsidRDefault="00CE2D22" w:rsidP="00CE2D22">
            <w:pPr>
              <w:pStyle w:val="af0"/>
              <w:rPr>
                <w:rFonts w:ascii="Times New Roman" w:hAnsi="Times New Roman" w:cs="Times New Roman"/>
                <w:b/>
              </w:rPr>
            </w:pPr>
            <w:r w:rsidRPr="008972D3">
              <w:rPr>
                <w:rFonts w:ascii="Times New Roman" w:hAnsi="Times New Roman" w:cs="Times New Roman"/>
                <w:b/>
              </w:rPr>
              <w:t>Закупка товаров, работ и услуг для государственных (муниципальных) нужд</w:t>
            </w:r>
          </w:p>
        </w:tc>
        <w:tc>
          <w:tcPr>
            <w:tcW w:w="1276" w:type="dxa"/>
            <w:shd w:val="clear" w:color="auto" w:fill="auto"/>
            <w:noWrap/>
            <w:vAlign w:val="bottom"/>
          </w:tcPr>
          <w:p w:rsidR="00CE2D22" w:rsidRPr="008972D3" w:rsidRDefault="00CE2D22" w:rsidP="00CE2D22">
            <w:pPr>
              <w:rPr>
                <w:b/>
                <w:sz w:val="22"/>
                <w:szCs w:val="22"/>
              </w:rPr>
            </w:pPr>
            <w:r w:rsidRPr="008972D3">
              <w:rPr>
                <w:b/>
                <w:sz w:val="22"/>
                <w:szCs w:val="22"/>
              </w:rPr>
              <w:t>0102</w:t>
            </w:r>
          </w:p>
        </w:tc>
        <w:tc>
          <w:tcPr>
            <w:tcW w:w="1276" w:type="dxa"/>
            <w:shd w:val="clear" w:color="auto" w:fill="auto"/>
            <w:noWrap/>
            <w:vAlign w:val="bottom"/>
          </w:tcPr>
          <w:p w:rsidR="00CE2D22" w:rsidRPr="008972D3" w:rsidRDefault="00CE2D22" w:rsidP="00CE2D22">
            <w:pPr>
              <w:rPr>
                <w:b/>
                <w:sz w:val="22"/>
                <w:szCs w:val="22"/>
              </w:rPr>
            </w:pPr>
            <w:r>
              <w:rPr>
                <w:b/>
                <w:sz w:val="22"/>
                <w:szCs w:val="22"/>
              </w:rPr>
              <w:t>31</w:t>
            </w:r>
            <w:r w:rsidRPr="008972D3">
              <w:rPr>
                <w:b/>
                <w:sz w:val="22"/>
                <w:szCs w:val="22"/>
              </w:rPr>
              <w:t>А 01 01</w:t>
            </w:r>
          </w:p>
        </w:tc>
        <w:tc>
          <w:tcPr>
            <w:tcW w:w="1134" w:type="dxa"/>
            <w:shd w:val="clear" w:color="auto" w:fill="auto"/>
            <w:noWrap/>
            <w:vAlign w:val="bottom"/>
          </w:tcPr>
          <w:p w:rsidR="00CE2D22" w:rsidRPr="008972D3" w:rsidRDefault="00CE2D22" w:rsidP="00CE2D22">
            <w:pPr>
              <w:rPr>
                <w:b/>
                <w:sz w:val="22"/>
                <w:szCs w:val="22"/>
              </w:rPr>
            </w:pPr>
            <w:r w:rsidRPr="008972D3">
              <w:rPr>
                <w:b/>
                <w:sz w:val="22"/>
                <w:szCs w:val="22"/>
              </w:rPr>
              <w:t>200</w:t>
            </w:r>
          </w:p>
        </w:tc>
        <w:tc>
          <w:tcPr>
            <w:tcW w:w="1134" w:type="dxa"/>
            <w:shd w:val="clear" w:color="auto" w:fill="auto"/>
            <w:noWrap/>
            <w:vAlign w:val="bottom"/>
          </w:tcPr>
          <w:p w:rsidR="00CE2D22" w:rsidRPr="003529A9" w:rsidRDefault="00CE2D22" w:rsidP="00CE2D22">
            <w:pPr>
              <w:jc w:val="right"/>
              <w:rPr>
                <w:b/>
                <w:sz w:val="22"/>
                <w:szCs w:val="22"/>
              </w:rPr>
            </w:pPr>
            <w:r w:rsidRPr="003529A9">
              <w:rPr>
                <w:b/>
                <w:sz w:val="22"/>
                <w:szCs w:val="22"/>
              </w:rPr>
              <w:t>62,0</w:t>
            </w:r>
          </w:p>
        </w:tc>
      </w:tr>
      <w:tr w:rsidR="00CE2D22" w:rsidRPr="00BB04BF" w:rsidTr="00CE2D22">
        <w:trPr>
          <w:trHeight w:val="89"/>
        </w:trPr>
        <w:tc>
          <w:tcPr>
            <w:tcW w:w="10768" w:type="dxa"/>
            <w:shd w:val="clear" w:color="auto" w:fill="auto"/>
            <w:vAlign w:val="bottom"/>
            <w:hideMark/>
          </w:tcPr>
          <w:p w:rsidR="00CE2D22" w:rsidRPr="00BB04BF" w:rsidRDefault="00CE2D22" w:rsidP="00CE2D22">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0102</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31</w:t>
            </w:r>
            <w:r>
              <w:rPr>
                <w:sz w:val="22"/>
                <w:szCs w:val="22"/>
              </w:rPr>
              <w:t>А</w:t>
            </w:r>
            <w:r w:rsidRPr="00BB04BF">
              <w:rPr>
                <w:sz w:val="22"/>
                <w:szCs w:val="22"/>
              </w:rPr>
              <w:t xml:space="preserve"> 01 01</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244</w:t>
            </w:r>
          </w:p>
        </w:tc>
        <w:tc>
          <w:tcPr>
            <w:tcW w:w="1134" w:type="dxa"/>
            <w:shd w:val="clear" w:color="auto" w:fill="auto"/>
            <w:noWrap/>
          </w:tcPr>
          <w:p w:rsidR="00CE2D22" w:rsidRPr="00BB04BF" w:rsidRDefault="00CE2D22" w:rsidP="00CE2D22">
            <w:pPr>
              <w:jc w:val="right"/>
              <w:rPr>
                <w:sz w:val="22"/>
                <w:szCs w:val="22"/>
              </w:rPr>
            </w:pPr>
            <w:r>
              <w:rPr>
                <w:sz w:val="22"/>
                <w:szCs w:val="22"/>
              </w:rPr>
              <w:t>62,0</w:t>
            </w:r>
          </w:p>
        </w:tc>
      </w:tr>
      <w:tr w:rsidR="00CE2D22" w:rsidRPr="00BB04BF" w:rsidTr="00CE2D22">
        <w:trPr>
          <w:trHeight w:val="263"/>
        </w:trPr>
        <w:tc>
          <w:tcPr>
            <w:tcW w:w="10768" w:type="dxa"/>
            <w:shd w:val="clear" w:color="auto" w:fill="auto"/>
            <w:vAlign w:val="bottom"/>
          </w:tcPr>
          <w:p w:rsidR="00CE2D22" w:rsidRPr="008972D3" w:rsidRDefault="00CE2D22" w:rsidP="00CE2D22">
            <w:pPr>
              <w:rPr>
                <w:b/>
                <w:sz w:val="22"/>
                <w:szCs w:val="22"/>
              </w:rPr>
            </w:pPr>
            <w:r w:rsidRPr="008972D3">
              <w:rPr>
                <w:b/>
                <w:sz w:val="22"/>
                <w:szCs w:val="22"/>
              </w:rPr>
              <w:t>Прочие расходы в сфере здравоохранения</w:t>
            </w:r>
          </w:p>
        </w:tc>
        <w:tc>
          <w:tcPr>
            <w:tcW w:w="1276" w:type="dxa"/>
            <w:shd w:val="clear" w:color="auto" w:fill="auto"/>
            <w:noWrap/>
            <w:vAlign w:val="bottom"/>
          </w:tcPr>
          <w:p w:rsidR="00CE2D22" w:rsidRPr="008972D3" w:rsidRDefault="00CE2D22" w:rsidP="00CE2D22">
            <w:pPr>
              <w:rPr>
                <w:b/>
                <w:sz w:val="22"/>
                <w:szCs w:val="22"/>
              </w:rPr>
            </w:pPr>
            <w:r w:rsidRPr="008972D3">
              <w:rPr>
                <w:b/>
                <w:sz w:val="22"/>
                <w:szCs w:val="22"/>
              </w:rPr>
              <w:t>0102</w:t>
            </w:r>
          </w:p>
        </w:tc>
        <w:tc>
          <w:tcPr>
            <w:tcW w:w="1276" w:type="dxa"/>
            <w:shd w:val="clear" w:color="auto" w:fill="auto"/>
            <w:noWrap/>
            <w:vAlign w:val="bottom"/>
          </w:tcPr>
          <w:p w:rsidR="00CE2D22" w:rsidRPr="008972D3" w:rsidRDefault="00CE2D22" w:rsidP="00CE2D22">
            <w:pPr>
              <w:rPr>
                <w:b/>
                <w:sz w:val="22"/>
                <w:szCs w:val="22"/>
              </w:rPr>
            </w:pPr>
            <w:r w:rsidRPr="008972D3">
              <w:rPr>
                <w:b/>
                <w:sz w:val="22"/>
                <w:szCs w:val="22"/>
              </w:rPr>
              <w:t>35Г</w:t>
            </w:r>
            <w:r>
              <w:rPr>
                <w:b/>
                <w:sz w:val="22"/>
                <w:szCs w:val="22"/>
              </w:rPr>
              <w:t xml:space="preserve"> </w:t>
            </w:r>
            <w:r w:rsidRPr="008972D3">
              <w:rPr>
                <w:b/>
                <w:sz w:val="22"/>
                <w:szCs w:val="22"/>
              </w:rPr>
              <w:t>01</w:t>
            </w:r>
            <w:r>
              <w:rPr>
                <w:b/>
                <w:sz w:val="22"/>
                <w:szCs w:val="22"/>
              </w:rPr>
              <w:t xml:space="preserve"> </w:t>
            </w:r>
            <w:r w:rsidRPr="008972D3">
              <w:rPr>
                <w:b/>
                <w:sz w:val="22"/>
                <w:szCs w:val="22"/>
              </w:rPr>
              <w:t>11</w:t>
            </w:r>
          </w:p>
        </w:tc>
        <w:tc>
          <w:tcPr>
            <w:tcW w:w="1134" w:type="dxa"/>
            <w:shd w:val="clear" w:color="auto" w:fill="auto"/>
            <w:noWrap/>
            <w:vAlign w:val="bottom"/>
          </w:tcPr>
          <w:p w:rsidR="00CE2D22" w:rsidRPr="008972D3" w:rsidRDefault="00CE2D22" w:rsidP="00CE2D22">
            <w:pPr>
              <w:rPr>
                <w:b/>
                <w:sz w:val="22"/>
                <w:szCs w:val="22"/>
              </w:rPr>
            </w:pPr>
          </w:p>
        </w:tc>
        <w:tc>
          <w:tcPr>
            <w:tcW w:w="1134" w:type="dxa"/>
            <w:shd w:val="clear" w:color="auto" w:fill="auto"/>
            <w:noWrap/>
            <w:vAlign w:val="bottom"/>
          </w:tcPr>
          <w:p w:rsidR="00CE2D22" w:rsidRPr="008972D3" w:rsidRDefault="00CE2D22" w:rsidP="00CE2D22">
            <w:pPr>
              <w:jc w:val="right"/>
              <w:rPr>
                <w:b/>
                <w:sz w:val="22"/>
                <w:szCs w:val="22"/>
              </w:rPr>
            </w:pPr>
            <w:r w:rsidRPr="008972D3">
              <w:rPr>
                <w:b/>
                <w:sz w:val="22"/>
                <w:szCs w:val="22"/>
              </w:rPr>
              <w:t>75,0</w:t>
            </w:r>
          </w:p>
        </w:tc>
      </w:tr>
      <w:tr w:rsidR="00CE2D22" w:rsidRPr="00BB04BF" w:rsidTr="00CE2D22">
        <w:trPr>
          <w:trHeight w:val="281"/>
        </w:trPr>
        <w:tc>
          <w:tcPr>
            <w:tcW w:w="10768" w:type="dxa"/>
            <w:shd w:val="clear" w:color="auto" w:fill="auto"/>
            <w:vAlign w:val="bottom"/>
          </w:tcPr>
          <w:p w:rsidR="00CE2D22" w:rsidRPr="008972D3" w:rsidRDefault="00CE2D22" w:rsidP="00CE2D22">
            <w:pPr>
              <w:pStyle w:val="af0"/>
              <w:rPr>
                <w:rFonts w:ascii="Times New Roman" w:hAnsi="Times New Roman" w:cs="Times New Roman"/>
                <w:b/>
              </w:rPr>
            </w:pPr>
            <w:r w:rsidRPr="008972D3">
              <w:rPr>
                <w:rFonts w:ascii="Times New Roman" w:hAnsi="Times New Roman" w:cs="Times New Roman"/>
                <w:b/>
              </w:rPr>
              <w:t>Закупка товаров, работ и услуг для государственных (муниципальных) нужд</w:t>
            </w:r>
          </w:p>
        </w:tc>
        <w:tc>
          <w:tcPr>
            <w:tcW w:w="1276" w:type="dxa"/>
            <w:shd w:val="clear" w:color="auto" w:fill="auto"/>
            <w:noWrap/>
            <w:vAlign w:val="bottom"/>
          </w:tcPr>
          <w:p w:rsidR="00CE2D22" w:rsidRPr="008972D3" w:rsidRDefault="00CE2D22" w:rsidP="00CE2D22">
            <w:pPr>
              <w:rPr>
                <w:b/>
                <w:sz w:val="22"/>
                <w:szCs w:val="22"/>
              </w:rPr>
            </w:pPr>
            <w:r w:rsidRPr="008972D3">
              <w:rPr>
                <w:b/>
                <w:sz w:val="22"/>
                <w:szCs w:val="22"/>
              </w:rPr>
              <w:t>0102</w:t>
            </w:r>
          </w:p>
        </w:tc>
        <w:tc>
          <w:tcPr>
            <w:tcW w:w="1276" w:type="dxa"/>
            <w:shd w:val="clear" w:color="auto" w:fill="auto"/>
            <w:noWrap/>
            <w:vAlign w:val="bottom"/>
          </w:tcPr>
          <w:p w:rsidR="00CE2D22" w:rsidRPr="008972D3" w:rsidRDefault="00CE2D22" w:rsidP="00CE2D22">
            <w:pPr>
              <w:rPr>
                <w:b/>
                <w:sz w:val="22"/>
                <w:szCs w:val="22"/>
              </w:rPr>
            </w:pPr>
            <w:r w:rsidRPr="008972D3">
              <w:rPr>
                <w:b/>
                <w:sz w:val="22"/>
                <w:szCs w:val="22"/>
              </w:rPr>
              <w:t>35Г</w:t>
            </w:r>
            <w:r>
              <w:rPr>
                <w:b/>
                <w:sz w:val="22"/>
                <w:szCs w:val="22"/>
              </w:rPr>
              <w:t xml:space="preserve"> </w:t>
            </w:r>
            <w:r w:rsidRPr="008972D3">
              <w:rPr>
                <w:b/>
                <w:sz w:val="22"/>
                <w:szCs w:val="22"/>
              </w:rPr>
              <w:t>01</w:t>
            </w:r>
            <w:r>
              <w:rPr>
                <w:b/>
                <w:sz w:val="22"/>
                <w:szCs w:val="22"/>
              </w:rPr>
              <w:t xml:space="preserve"> </w:t>
            </w:r>
            <w:r w:rsidRPr="008972D3">
              <w:rPr>
                <w:b/>
                <w:sz w:val="22"/>
                <w:szCs w:val="22"/>
              </w:rPr>
              <w:t>11</w:t>
            </w:r>
          </w:p>
        </w:tc>
        <w:tc>
          <w:tcPr>
            <w:tcW w:w="1134" w:type="dxa"/>
            <w:shd w:val="clear" w:color="auto" w:fill="auto"/>
            <w:noWrap/>
            <w:vAlign w:val="bottom"/>
          </w:tcPr>
          <w:p w:rsidR="00CE2D22" w:rsidRPr="008972D3" w:rsidRDefault="00CE2D22" w:rsidP="00CE2D22">
            <w:pPr>
              <w:rPr>
                <w:b/>
                <w:sz w:val="22"/>
                <w:szCs w:val="22"/>
              </w:rPr>
            </w:pPr>
            <w:r w:rsidRPr="008972D3">
              <w:rPr>
                <w:b/>
                <w:sz w:val="22"/>
                <w:szCs w:val="22"/>
              </w:rPr>
              <w:t>200</w:t>
            </w:r>
          </w:p>
        </w:tc>
        <w:tc>
          <w:tcPr>
            <w:tcW w:w="1134" w:type="dxa"/>
            <w:shd w:val="clear" w:color="auto" w:fill="auto"/>
            <w:noWrap/>
            <w:vAlign w:val="bottom"/>
          </w:tcPr>
          <w:p w:rsidR="00CE2D22" w:rsidRPr="008972D3" w:rsidRDefault="00CE2D22" w:rsidP="00CE2D22">
            <w:pPr>
              <w:jc w:val="right"/>
              <w:rPr>
                <w:b/>
                <w:sz w:val="22"/>
                <w:szCs w:val="22"/>
              </w:rPr>
            </w:pPr>
            <w:r w:rsidRPr="008972D3">
              <w:rPr>
                <w:b/>
                <w:sz w:val="22"/>
                <w:szCs w:val="22"/>
              </w:rPr>
              <w:t>75,0</w:t>
            </w:r>
          </w:p>
        </w:tc>
      </w:tr>
      <w:tr w:rsidR="00CE2D22" w:rsidRPr="00BB04BF" w:rsidTr="00CE2D22">
        <w:trPr>
          <w:trHeight w:val="298"/>
        </w:trPr>
        <w:tc>
          <w:tcPr>
            <w:tcW w:w="10768" w:type="dxa"/>
            <w:shd w:val="clear" w:color="auto" w:fill="auto"/>
            <w:vAlign w:val="bottom"/>
          </w:tcPr>
          <w:p w:rsidR="00CE2D22" w:rsidRPr="00EF468B" w:rsidRDefault="00CE2D22" w:rsidP="00CE2D22">
            <w:pPr>
              <w:rPr>
                <w:bCs/>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tcPr>
          <w:p w:rsidR="00CE2D22" w:rsidRPr="00BB04BF" w:rsidRDefault="00CE2D22" w:rsidP="00CE2D22">
            <w:pPr>
              <w:rPr>
                <w:sz w:val="22"/>
                <w:szCs w:val="22"/>
              </w:rPr>
            </w:pPr>
            <w:r w:rsidRPr="00BB04BF">
              <w:rPr>
                <w:sz w:val="22"/>
                <w:szCs w:val="22"/>
              </w:rPr>
              <w:t>0102</w:t>
            </w:r>
          </w:p>
        </w:tc>
        <w:tc>
          <w:tcPr>
            <w:tcW w:w="1276" w:type="dxa"/>
            <w:shd w:val="clear" w:color="auto" w:fill="auto"/>
            <w:noWrap/>
            <w:vAlign w:val="bottom"/>
          </w:tcPr>
          <w:p w:rsidR="00CE2D22" w:rsidRPr="00BB04BF" w:rsidRDefault="00CE2D22" w:rsidP="00CE2D22">
            <w:pPr>
              <w:rPr>
                <w:sz w:val="22"/>
                <w:szCs w:val="22"/>
              </w:rPr>
            </w:pPr>
            <w:r w:rsidRPr="00EF468B">
              <w:rPr>
                <w:sz w:val="22"/>
                <w:szCs w:val="22"/>
              </w:rPr>
              <w:t>35</w:t>
            </w:r>
            <w:r>
              <w:rPr>
                <w:sz w:val="22"/>
                <w:szCs w:val="22"/>
              </w:rPr>
              <w:t xml:space="preserve"> </w:t>
            </w:r>
            <w:r w:rsidRPr="00EF468B">
              <w:rPr>
                <w:sz w:val="22"/>
                <w:szCs w:val="22"/>
              </w:rPr>
              <w:t>Г</w:t>
            </w:r>
            <w:r>
              <w:rPr>
                <w:sz w:val="22"/>
                <w:szCs w:val="22"/>
              </w:rPr>
              <w:t xml:space="preserve"> </w:t>
            </w:r>
            <w:r w:rsidRPr="00EF468B">
              <w:rPr>
                <w:sz w:val="22"/>
                <w:szCs w:val="22"/>
              </w:rPr>
              <w:t>01</w:t>
            </w:r>
            <w:r>
              <w:rPr>
                <w:sz w:val="22"/>
                <w:szCs w:val="22"/>
              </w:rPr>
              <w:t xml:space="preserve"> </w:t>
            </w:r>
            <w:r w:rsidRPr="00EF468B">
              <w:rPr>
                <w:sz w:val="22"/>
                <w:szCs w:val="22"/>
              </w:rPr>
              <w:t>11</w:t>
            </w:r>
          </w:p>
        </w:tc>
        <w:tc>
          <w:tcPr>
            <w:tcW w:w="1134" w:type="dxa"/>
            <w:shd w:val="clear" w:color="auto" w:fill="auto"/>
            <w:noWrap/>
            <w:vAlign w:val="bottom"/>
          </w:tcPr>
          <w:p w:rsidR="00CE2D22" w:rsidRPr="00BB04BF" w:rsidRDefault="00CE2D22" w:rsidP="00CE2D22">
            <w:pPr>
              <w:rPr>
                <w:sz w:val="22"/>
                <w:szCs w:val="22"/>
              </w:rPr>
            </w:pPr>
            <w:r>
              <w:rPr>
                <w:sz w:val="22"/>
                <w:szCs w:val="22"/>
              </w:rPr>
              <w:t>244</w:t>
            </w:r>
          </w:p>
        </w:tc>
        <w:tc>
          <w:tcPr>
            <w:tcW w:w="1134" w:type="dxa"/>
            <w:shd w:val="clear" w:color="auto" w:fill="auto"/>
            <w:noWrap/>
            <w:vAlign w:val="bottom"/>
          </w:tcPr>
          <w:p w:rsidR="00CE2D22" w:rsidRPr="00B216E5" w:rsidRDefault="00CE2D22" w:rsidP="00CE2D22">
            <w:pPr>
              <w:jc w:val="right"/>
              <w:rPr>
                <w:bCs/>
                <w:sz w:val="22"/>
                <w:szCs w:val="22"/>
              </w:rPr>
            </w:pPr>
            <w:r w:rsidRPr="00B216E5">
              <w:rPr>
                <w:bCs/>
                <w:sz w:val="22"/>
                <w:szCs w:val="22"/>
              </w:rPr>
              <w:t>75,0</w:t>
            </w:r>
          </w:p>
        </w:tc>
      </w:tr>
      <w:tr w:rsidR="00CE2D22" w:rsidRPr="00BB04BF" w:rsidTr="00CE2D22">
        <w:trPr>
          <w:trHeight w:val="561"/>
        </w:trPr>
        <w:tc>
          <w:tcPr>
            <w:tcW w:w="10768" w:type="dxa"/>
            <w:shd w:val="clear" w:color="auto" w:fill="auto"/>
            <w:vAlign w:val="bottom"/>
            <w:hideMark/>
          </w:tcPr>
          <w:p w:rsidR="00CE2D22" w:rsidRPr="00BB04BF" w:rsidRDefault="00CE2D22" w:rsidP="00CE2D22">
            <w:pPr>
              <w:rPr>
                <w:b/>
                <w:bCs/>
                <w:sz w:val="22"/>
                <w:szCs w:val="22"/>
              </w:rPr>
            </w:pPr>
            <w:r w:rsidRPr="00BB04BF">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76" w:type="dxa"/>
            <w:shd w:val="clear" w:color="auto" w:fill="auto"/>
            <w:noWrap/>
            <w:vAlign w:val="bottom"/>
            <w:hideMark/>
          </w:tcPr>
          <w:p w:rsidR="00CE2D22" w:rsidRPr="00BB04BF" w:rsidRDefault="00CE2D22" w:rsidP="00CE2D22">
            <w:pPr>
              <w:rPr>
                <w:b/>
                <w:bCs/>
                <w:sz w:val="22"/>
                <w:szCs w:val="22"/>
              </w:rPr>
            </w:pPr>
            <w:r w:rsidRPr="00BB04BF">
              <w:rPr>
                <w:b/>
                <w:bCs/>
                <w:sz w:val="22"/>
                <w:szCs w:val="22"/>
              </w:rPr>
              <w:t>0103</w:t>
            </w:r>
          </w:p>
        </w:tc>
        <w:tc>
          <w:tcPr>
            <w:tcW w:w="1276" w:type="dxa"/>
            <w:shd w:val="clear" w:color="auto" w:fill="auto"/>
            <w:noWrap/>
            <w:vAlign w:val="bottom"/>
            <w:hideMark/>
          </w:tcPr>
          <w:p w:rsidR="00CE2D22" w:rsidRPr="00BB04BF" w:rsidRDefault="00CE2D22" w:rsidP="00CE2D22">
            <w:pPr>
              <w:rPr>
                <w:b/>
                <w:bCs/>
                <w:sz w:val="22"/>
                <w:szCs w:val="22"/>
              </w:rPr>
            </w:pPr>
            <w:r w:rsidRPr="00BB04BF">
              <w:rPr>
                <w:b/>
                <w:bCs/>
                <w:sz w:val="22"/>
                <w:szCs w:val="22"/>
              </w:rPr>
              <w:t> </w:t>
            </w:r>
          </w:p>
        </w:tc>
        <w:tc>
          <w:tcPr>
            <w:tcW w:w="1134" w:type="dxa"/>
            <w:shd w:val="clear" w:color="auto" w:fill="auto"/>
            <w:noWrap/>
            <w:vAlign w:val="bottom"/>
            <w:hideMark/>
          </w:tcPr>
          <w:p w:rsidR="00CE2D22" w:rsidRPr="00BB04BF" w:rsidRDefault="00CE2D22" w:rsidP="00CE2D22">
            <w:pPr>
              <w:rPr>
                <w:b/>
                <w:bCs/>
                <w:sz w:val="22"/>
                <w:szCs w:val="22"/>
              </w:rPr>
            </w:pPr>
            <w:r w:rsidRPr="00BB04BF">
              <w:rPr>
                <w:b/>
                <w:bCs/>
                <w:sz w:val="22"/>
                <w:szCs w:val="22"/>
              </w:rPr>
              <w:t> </w:t>
            </w:r>
          </w:p>
        </w:tc>
        <w:tc>
          <w:tcPr>
            <w:tcW w:w="1134" w:type="dxa"/>
            <w:shd w:val="clear" w:color="auto" w:fill="auto"/>
            <w:noWrap/>
            <w:vAlign w:val="bottom"/>
          </w:tcPr>
          <w:p w:rsidR="00CE2D22" w:rsidRPr="00BB04BF" w:rsidRDefault="00CE2D22" w:rsidP="00CE2D22">
            <w:pPr>
              <w:jc w:val="right"/>
              <w:rPr>
                <w:b/>
                <w:bCs/>
                <w:sz w:val="22"/>
                <w:szCs w:val="22"/>
              </w:rPr>
            </w:pPr>
            <w:r>
              <w:rPr>
                <w:b/>
                <w:bCs/>
                <w:sz w:val="22"/>
                <w:szCs w:val="22"/>
              </w:rPr>
              <w:t>3 153,0</w:t>
            </w:r>
          </w:p>
        </w:tc>
      </w:tr>
      <w:tr w:rsidR="00CE2D22" w:rsidRPr="00BB04BF" w:rsidTr="00CE2D22">
        <w:trPr>
          <w:trHeight w:val="257"/>
        </w:trPr>
        <w:tc>
          <w:tcPr>
            <w:tcW w:w="10768" w:type="dxa"/>
            <w:shd w:val="clear" w:color="auto" w:fill="auto"/>
            <w:vAlign w:val="bottom"/>
            <w:hideMark/>
          </w:tcPr>
          <w:p w:rsidR="00CE2D22" w:rsidRPr="008972D3" w:rsidRDefault="00CE2D22" w:rsidP="00CE2D22">
            <w:pPr>
              <w:rPr>
                <w:b/>
                <w:sz w:val="22"/>
                <w:szCs w:val="22"/>
              </w:rPr>
            </w:pPr>
            <w:r w:rsidRPr="008972D3">
              <w:rPr>
                <w:b/>
                <w:sz w:val="22"/>
                <w:szCs w:val="22"/>
              </w:rPr>
              <w:t>Функционирование представительных органов местного самоуправления</w:t>
            </w:r>
          </w:p>
        </w:tc>
        <w:tc>
          <w:tcPr>
            <w:tcW w:w="1276" w:type="dxa"/>
            <w:shd w:val="clear" w:color="auto" w:fill="auto"/>
            <w:noWrap/>
            <w:vAlign w:val="bottom"/>
            <w:hideMark/>
          </w:tcPr>
          <w:p w:rsidR="00CE2D22" w:rsidRPr="00D53161" w:rsidRDefault="00CE2D22" w:rsidP="00CE2D22">
            <w:pPr>
              <w:rPr>
                <w:b/>
                <w:sz w:val="22"/>
                <w:szCs w:val="22"/>
              </w:rPr>
            </w:pPr>
            <w:r w:rsidRPr="00D53161">
              <w:rPr>
                <w:b/>
                <w:sz w:val="22"/>
                <w:szCs w:val="22"/>
              </w:rPr>
              <w:t>0103</w:t>
            </w:r>
          </w:p>
        </w:tc>
        <w:tc>
          <w:tcPr>
            <w:tcW w:w="1276" w:type="dxa"/>
            <w:shd w:val="clear" w:color="auto" w:fill="auto"/>
            <w:noWrap/>
            <w:vAlign w:val="bottom"/>
            <w:hideMark/>
          </w:tcPr>
          <w:p w:rsidR="00CE2D22" w:rsidRPr="00D53161" w:rsidRDefault="00CE2D22" w:rsidP="00CE2D22">
            <w:pPr>
              <w:rPr>
                <w:b/>
                <w:sz w:val="22"/>
                <w:szCs w:val="22"/>
              </w:rPr>
            </w:pPr>
            <w:r w:rsidRPr="00D53161">
              <w:rPr>
                <w:b/>
                <w:sz w:val="22"/>
                <w:szCs w:val="22"/>
              </w:rPr>
              <w:t>31А 01 00</w:t>
            </w:r>
          </w:p>
        </w:tc>
        <w:tc>
          <w:tcPr>
            <w:tcW w:w="1134" w:type="dxa"/>
            <w:shd w:val="clear" w:color="auto" w:fill="auto"/>
            <w:noWrap/>
            <w:vAlign w:val="bottom"/>
            <w:hideMark/>
          </w:tcPr>
          <w:p w:rsidR="00CE2D22" w:rsidRPr="00D53161" w:rsidRDefault="00CE2D22" w:rsidP="00CE2D22">
            <w:pPr>
              <w:rPr>
                <w:b/>
                <w:sz w:val="22"/>
                <w:szCs w:val="22"/>
              </w:rPr>
            </w:pPr>
            <w:r w:rsidRPr="00D53161">
              <w:rPr>
                <w:b/>
                <w:sz w:val="22"/>
                <w:szCs w:val="22"/>
              </w:rPr>
              <w:t> </w:t>
            </w:r>
          </w:p>
        </w:tc>
        <w:tc>
          <w:tcPr>
            <w:tcW w:w="1134" w:type="dxa"/>
            <w:shd w:val="clear" w:color="auto" w:fill="auto"/>
            <w:noWrap/>
          </w:tcPr>
          <w:p w:rsidR="00CE2D22" w:rsidRPr="008972D3" w:rsidRDefault="00CE2D22" w:rsidP="00CE2D22">
            <w:pPr>
              <w:jc w:val="right"/>
              <w:rPr>
                <w:b/>
                <w:sz w:val="22"/>
                <w:szCs w:val="22"/>
              </w:rPr>
            </w:pPr>
            <w:r w:rsidRPr="008972D3">
              <w:rPr>
                <w:b/>
                <w:sz w:val="22"/>
                <w:szCs w:val="22"/>
              </w:rPr>
              <w:t>273,0</w:t>
            </w:r>
          </w:p>
        </w:tc>
      </w:tr>
      <w:tr w:rsidR="00CE2D22" w:rsidRPr="00BB04BF" w:rsidTr="00CE2D22">
        <w:trPr>
          <w:trHeight w:val="289"/>
        </w:trPr>
        <w:tc>
          <w:tcPr>
            <w:tcW w:w="10768" w:type="dxa"/>
            <w:shd w:val="clear" w:color="auto" w:fill="auto"/>
            <w:vAlign w:val="bottom"/>
            <w:hideMark/>
          </w:tcPr>
          <w:p w:rsidR="00CE2D22" w:rsidRPr="008972D3" w:rsidRDefault="00CE2D22" w:rsidP="00CE2D22">
            <w:pPr>
              <w:rPr>
                <w:b/>
                <w:sz w:val="22"/>
                <w:szCs w:val="22"/>
              </w:rPr>
            </w:pPr>
            <w:r w:rsidRPr="008972D3">
              <w:rPr>
                <w:b/>
                <w:sz w:val="22"/>
                <w:szCs w:val="22"/>
              </w:rPr>
              <w:t>Депутаты Совета депутатов внутригородского муниципального образования</w:t>
            </w:r>
          </w:p>
        </w:tc>
        <w:tc>
          <w:tcPr>
            <w:tcW w:w="1276" w:type="dxa"/>
            <w:shd w:val="clear" w:color="auto" w:fill="auto"/>
            <w:noWrap/>
            <w:vAlign w:val="bottom"/>
            <w:hideMark/>
          </w:tcPr>
          <w:p w:rsidR="00CE2D22" w:rsidRPr="00D53161" w:rsidRDefault="00CE2D22" w:rsidP="00CE2D22">
            <w:pPr>
              <w:rPr>
                <w:b/>
                <w:sz w:val="22"/>
                <w:szCs w:val="22"/>
              </w:rPr>
            </w:pPr>
            <w:r w:rsidRPr="00D53161">
              <w:rPr>
                <w:b/>
                <w:sz w:val="22"/>
                <w:szCs w:val="22"/>
              </w:rPr>
              <w:t>0103</w:t>
            </w:r>
          </w:p>
        </w:tc>
        <w:tc>
          <w:tcPr>
            <w:tcW w:w="1276" w:type="dxa"/>
            <w:shd w:val="clear" w:color="auto" w:fill="auto"/>
            <w:noWrap/>
            <w:vAlign w:val="bottom"/>
            <w:hideMark/>
          </w:tcPr>
          <w:p w:rsidR="00CE2D22" w:rsidRPr="00D53161" w:rsidRDefault="00CE2D22" w:rsidP="00CE2D22">
            <w:pPr>
              <w:rPr>
                <w:b/>
                <w:sz w:val="22"/>
                <w:szCs w:val="22"/>
              </w:rPr>
            </w:pPr>
            <w:r w:rsidRPr="00D53161">
              <w:rPr>
                <w:b/>
                <w:sz w:val="22"/>
                <w:szCs w:val="22"/>
              </w:rPr>
              <w:t>31А 01 02</w:t>
            </w:r>
          </w:p>
        </w:tc>
        <w:tc>
          <w:tcPr>
            <w:tcW w:w="1134" w:type="dxa"/>
            <w:shd w:val="clear" w:color="auto" w:fill="auto"/>
            <w:noWrap/>
            <w:vAlign w:val="bottom"/>
            <w:hideMark/>
          </w:tcPr>
          <w:p w:rsidR="00CE2D22" w:rsidRPr="00D53161" w:rsidRDefault="00CE2D22" w:rsidP="00CE2D22">
            <w:pPr>
              <w:rPr>
                <w:b/>
                <w:sz w:val="22"/>
                <w:szCs w:val="22"/>
              </w:rPr>
            </w:pPr>
            <w:r w:rsidRPr="00D53161">
              <w:rPr>
                <w:b/>
                <w:sz w:val="22"/>
                <w:szCs w:val="22"/>
              </w:rPr>
              <w:t> </w:t>
            </w:r>
          </w:p>
        </w:tc>
        <w:tc>
          <w:tcPr>
            <w:tcW w:w="1134" w:type="dxa"/>
            <w:shd w:val="clear" w:color="auto" w:fill="auto"/>
            <w:noWrap/>
          </w:tcPr>
          <w:p w:rsidR="00CE2D22" w:rsidRPr="008972D3" w:rsidRDefault="00CE2D22" w:rsidP="00CE2D22">
            <w:pPr>
              <w:jc w:val="right"/>
              <w:rPr>
                <w:b/>
                <w:sz w:val="22"/>
                <w:szCs w:val="22"/>
              </w:rPr>
            </w:pPr>
            <w:r w:rsidRPr="008972D3">
              <w:rPr>
                <w:b/>
                <w:sz w:val="22"/>
                <w:szCs w:val="22"/>
              </w:rPr>
              <w:t>273,0</w:t>
            </w:r>
          </w:p>
        </w:tc>
      </w:tr>
      <w:tr w:rsidR="00CE2D22" w:rsidRPr="00BB04BF" w:rsidTr="00CE2D22">
        <w:trPr>
          <w:trHeight w:val="265"/>
        </w:trPr>
        <w:tc>
          <w:tcPr>
            <w:tcW w:w="10768" w:type="dxa"/>
            <w:shd w:val="clear" w:color="auto" w:fill="auto"/>
            <w:vAlign w:val="bottom"/>
            <w:hideMark/>
          </w:tcPr>
          <w:p w:rsidR="00CE2D22" w:rsidRPr="008972D3" w:rsidRDefault="00CE2D22" w:rsidP="00CE2D22">
            <w:pPr>
              <w:rPr>
                <w:b/>
                <w:sz w:val="22"/>
                <w:szCs w:val="22"/>
              </w:rPr>
            </w:pPr>
            <w:r w:rsidRPr="008972D3">
              <w:rPr>
                <w:b/>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hideMark/>
          </w:tcPr>
          <w:p w:rsidR="00CE2D22" w:rsidRPr="00D53161" w:rsidRDefault="00CE2D22" w:rsidP="00CE2D22">
            <w:pPr>
              <w:rPr>
                <w:b/>
                <w:sz w:val="22"/>
                <w:szCs w:val="22"/>
              </w:rPr>
            </w:pPr>
            <w:r w:rsidRPr="00D53161">
              <w:rPr>
                <w:b/>
                <w:sz w:val="22"/>
                <w:szCs w:val="22"/>
              </w:rPr>
              <w:t>0103</w:t>
            </w:r>
          </w:p>
        </w:tc>
        <w:tc>
          <w:tcPr>
            <w:tcW w:w="1276" w:type="dxa"/>
            <w:shd w:val="clear" w:color="auto" w:fill="auto"/>
            <w:noWrap/>
            <w:vAlign w:val="bottom"/>
            <w:hideMark/>
          </w:tcPr>
          <w:p w:rsidR="00CE2D22" w:rsidRPr="00D53161" w:rsidRDefault="00CE2D22" w:rsidP="00CE2D22">
            <w:pPr>
              <w:rPr>
                <w:b/>
                <w:sz w:val="22"/>
                <w:szCs w:val="22"/>
              </w:rPr>
            </w:pPr>
            <w:r w:rsidRPr="00D53161">
              <w:rPr>
                <w:b/>
                <w:sz w:val="22"/>
                <w:szCs w:val="22"/>
              </w:rPr>
              <w:t>31А 01 02</w:t>
            </w:r>
          </w:p>
        </w:tc>
        <w:tc>
          <w:tcPr>
            <w:tcW w:w="1134" w:type="dxa"/>
            <w:shd w:val="clear" w:color="auto" w:fill="auto"/>
            <w:noWrap/>
            <w:vAlign w:val="bottom"/>
            <w:hideMark/>
          </w:tcPr>
          <w:p w:rsidR="00CE2D22" w:rsidRPr="00D53161" w:rsidRDefault="00CE2D22" w:rsidP="00CE2D22">
            <w:pPr>
              <w:rPr>
                <w:b/>
                <w:sz w:val="22"/>
                <w:szCs w:val="22"/>
              </w:rPr>
            </w:pPr>
            <w:r w:rsidRPr="00D53161">
              <w:rPr>
                <w:b/>
                <w:sz w:val="22"/>
                <w:szCs w:val="22"/>
              </w:rPr>
              <w:t>100</w:t>
            </w:r>
          </w:p>
        </w:tc>
        <w:tc>
          <w:tcPr>
            <w:tcW w:w="1134" w:type="dxa"/>
            <w:shd w:val="clear" w:color="auto" w:fill="auto"/>
            <w:noWrap/>
            <w:vAlign w:val="bottom"/>
          </w:tcPr>
          <w:p w:rsidR="00CE2D22" w:rsidRPr="008972D3" w:rsidRDefault="00CE2D22" w:rsidP="00CE2D22">
            <w:pPr>
              <w:jc w:val="right"/>
              <w:rPr>
                <w:b/>
                <w:sz w:val="22"/>
                <w:szCs w:val="22"/>
              </w:rPr>
            </w:pPr>
            <w:r w:rsidRPr="008972D3">
              <w:rPr>
                <w:b/>
                <w:sz w:val="22"/>
                <w:szCs w:val="22"/>
              </w:rPr>
              <w:t>273,0</w:t>
            </w:r>
          </w:p>
        </w:tc>
      </w:tr>
      <w:tr w:rsidR="00CE2D22" w:rsidRPr="00BB04BF" w:rsidTr="00CE2D22">
        <w:trPr>
          <w:trHeight w:val="227"/>
        </w:trPr>
        <w:tc>
          <w:tcPr>
            <w:tcW w:w="10768" w:type="dxa"/>
            <w:shd w:val="clear" w:color="auto" w:fill="auto"/>
            <w:vAlign w:val="bottom"/>
          </w:tcPr>
          <w:p w:rsidR="00CE2D22" w:rsidRPr="0032645E" w:rsidRDefault="00CE2D22" w:rsidP="00CE2D22">
            <w:pPr>
              <w:rPr>
                <w:sz w:val="22"/>
                <w:szCs w:val="22"/>
              </w:rPr>
            </w:pPr>
            <w:r w:rsidRPr="0032645E">
              <w:rPr>
                <w:sz w:val="22"/>
                <w:szCs w:val="22"/>
              </w:rPr>
              <w:t>Расходы на выплаты персоналу государственных (муниципальных) органов</w:t>
            </w:r>
          </w:p>
        </w:tc>
        <w:tc>
          <w:tcPr>
            <w:tcW w:w="1276" w:type="dxa"/>
            <w:shd w:val="clear" w:color="auto" w:fill="auto"/>
            <w:noWrap/>
            <w:vAlign w:val="bottom"/>
          </w:tcPr>
          <w:p w:rsidR="00CE2D22" w:rsidRPr="00D53161" w:rsidRDefault="00CE2D22" w:rsidP="00CE2D22">
            <w:pPr>
              <w:rPr>
                <w:sz w:val="22"/>
                <w:szCs w:val="22"/>
              </w:rPr>
            </w:pPr>
            <w:r w:rsidRPr="00D53161">
              <w:rPr>
                <w:sz w:val="22"/>
                <w:szCs w:val="22"/>
              </w:rPr>
              <w:t>0103</w:t>
            </w:r>
          </w:p>
        </w:tc>
        <w:tc>
          <w:tcPr>
            <w:tcW w:w="1276" w:type="dxa"/>
            <w:shd w:val="clear" w:color="auto" w:fill="auto"/>
            <w:noWrap/>
            <w:vAlign w:val="bottom"/>
          </w:tcPr>
          <w:p w:rsidR="00CE2D22" w:rsidRPr="00D53161" w:rsidRDefault="00CE2D22" w:rsidP="00CE2D22">
            <w:pPr>
              <w:rPr>
                <w:sz w:val="22"/>
                <w:szCs w:val="22"/>
              </w:rPr>
            </w:pPr>
            <w:r w:rsidRPr="00D53161">
              <w:rPr>
                <w:sz w:val="22"/>
                <w:szCs w:val="22"/>
              </w:rPr>
              <w:t>31А 01 02</w:t>
            </w:r>
          </w:p>
        </w:tc>
        <w:tc>
          <w:tcPr>
            <w:tcW w:w="1134" w:type="dxa"/>
            <w:shd w:val="clear" w:color="auto" w:fill="auto"/>
            <w:noWrap/>
            <w:vAlign w:val="bottom"/>
          </w:tcPr>
          <w:p w:rsidR="00CE2D22" w:rsidRPr="00D53161" w:rsidRDefault="00CE2D22" w:rsidP="00CE2D22">
            <w:pPr>
              <w:rPr>
                <w:sz w:val="22"/>
                <w:szCs w:val="22"/>
              </w:rPr>
            </w:pPr>
            <w:r w:rsidRPr="00D53161">
              <w:rPr>
                <w:sz w:val="22"/>
                <w:szCs w:val="22"/>
              </w:rPr>
              <w:t>120</w:t>
            </w:r>
          </w:p>
        </w:tc>
        <w:tc>
          <w:tcPr>
            <w:tcW w:w="1134" w:type="dxa"/>
            <w:shd w:val="clear" w:color="auto" w:fill="auto"/>
            <w:noWrap/>
            <w:vAlign w:val="bottom"/>
          </w:tcPr>
          <w:p w:rsidR="00CE2D22" w:rsidRPr="0032645E" w:rsidRDefault="00CE2D22" w:rsidP="00CE2D22">
            <w:pPr>
              <w:jc w:val="right"/>
              <w:rPr>
                <w:sz w:val="22"/>
                <w:szCs w:val="22"/>
              </w:rPr>
            </w:pPr>
            <w:r w:rsidRPr="0032645E">
              <w:rPr>
                <w:sz w:val="22"/>
                <w:szCs w:val="22"/>
              </w:rPr>
              <w:t>273,0</w:t>
            </w:r>
          </w:p>
        </w:tc>
      </w:tr>
      <w:tr w:rsidR="00CE2D22" w:rsidRPr="00BB04BF" w:rsidTr="00CE2D22">
        <w:trPr>
          <w:trHeight w:val="557"/>
        </w:trPr>
        <w:tc>
          <w:tcPr>
            <w:tcW w:w="10768" w:type="dxa"/>
            <w:shd w:val="clear" w:color="auto" w:fill="auto"/>
            <w:vAlign w:val="bottom"/>
          </w:tcPr>
          <w:p w:rsidR="00CE2D22" w:rsidRPr="0032645E" w:rsidRDefault="00CE2D22" w:rsidP="00CE2D22">
            <w:pPr>
              <w:rPr>
                <w:sz w:val="22"/>
                <w:szCs w:val="22"/>
              </w:rPr>
            </w:pPr>
            <w:r w:rsidRPr="0032645E">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shd w:val="clear" w:color="auto" w:fill="auto"/>
            <w:noWrap/>
            <w:vAlign w:val="bottom"/>
          </w:tcPr>
          <w:p w:rsidR="00CE2D22" w:rsidRPr="00D53161" w:rsidRDefault="00CE2D22" w:rsidP="00CE2D22">
            <w:pPr>
              <w:rPr>
                <w:sz w:val="22"/>
                <w:szCs w:val="22"/>
              </w:rPr>
            </w:pPr>
            <w:r w:rsidRPr="00D53161">
              <w:rPr>
                <w:sz w:val="22"/>
                <w:szCs w:val="22"/>
              </w:rPr>
              <w:t>0103</w:t>
            </w:r>
          </w:p>
        </w:tc>
        <w:tc>
          <w:tcPr>
            <w:tcW w:w="1276" w:type="dxa"/>
            <w:shd w:val="clear" w:color="auto" w:fill="auto"/>
            <w:noWrap/>
            <w:vAlign w:val="bottom"/>
          </w:tcPr>
          <w:p w:rsidR="00CE2D22" w:rsidRPr="00D53161" w:rsidRDefault="00CE2D22" w:rsidP="00CE2D22">
            <w:pPr>
              <w:rPr>
                <w:sz w:val="22"/>
                <w:szCs w:val="22"/>
              </w:rPr>
            </w:pPr>
            <w:r w:rsidRPr="00D53161">
              <w:rPr>
                <w:sz w:val="22"/>
                <w:szCs w:val="22"/>
              </w:rPr>
              <w:t>31А 01 02</w:t>
            </w:r>
          </w:p>
        </w:tc>
        <w:tc>
          <w:tcPr>
            <w:tcW w:w="1134" w:type="dxa"/>
            <w:shd w:val="clear" w:color="auto" w:fill="auto"/>
            <w:noWrap/>
            <w:vAlign w:val="bottom"/>
          </w:tcPr>
          <w:p w:rsidR="00CE2D22" w:rsidRPr="00D53161" w:rsidRDefault="00CE2D22" w:rsidP="00CE2D22">
            <w:pPr>
              <w:rPr>
                <w:sz w:val="22"/>
                <w:szCs w:val="22"/>
              </w:rPr>
            </w:pPr>
            <w:r w:rsidRPr="00D53161">
              <w:rPr>
                <w:sz w:val="22"/>
                <w:szCs w:val="22"/>
              </w:rPr>
              <w:t>123</w:t>
            </w:r>
          </w:p>
        </w:tc>
        <w:tc>
          <w:tcPr>
            <w:tcW w:w="1134" w:type="dxa"/>
            <w:shd w:val="clear" w:color="auto" w:fill="auto"/>
            <w:noWrap/>
            <w:vAlign w:val="bottom"/>
          </w:tcPr>
          <w:p w:rsidR="00CE2D22" w:rsidRPr="0032645E" w:rsidRDefault="00CE2D22" w:rsidP="00CE2D22">
            <w:pPr>
              <w:jc w:val="right"/>
              <w:rPr>
                <w:sz w:val="22"/>
                <w:szCs w:val="22"/>
              </w:rPr>
            </w:pPr>
            <w:r w:rsidRPr="0032645E">
              <w:rPr>
                <w:sz w:val="22"/>
                <w:szCs w:val="22"/>
              </w:rPr>
              <w:t>273,0</w:t>
            </w:r>
          </w:p>
        </w:tc>
      </w:tr>
      <w:tr w:rsidR="00CE2D22" w:rsidRPr="00BB04BF" w:rsidTr="00CE2D22">
        <w:trPr>
          <w:trHeight w:val="557"/>
        </w:trPr>
        <w:tc>
          <w:tcPr>
            <w:tcW w:w="10768" w:type="dxa"/>
            <w:shd w:val="clear" w:color="auto" w:fill="auto"/>
            <w:vAlign w:val="bottom"/>
          </w:tcPr>
          <w:p w:rsidR="00CE2D22" w:rsidRPr="00A546CB" w:rsidRDefault="00CE2D22" w:rsidP="00CE2D22">
            <w:pPr>
              <w:rPr>
                <w:b/>
                <w:sz w:val="22"/>
                <w:szCs w:val="22"/>
              </w:rPr>
            </w:pPr>
            <w:r w:rsidRPr="005F4ADF">
              <w:rPr>
                <w:b/>
                <w:sz w:val="22"/>
                <w:szCs w:val="22"/>
              </w:rPr>
              <w:t>Предоставление иных межбюджетных трансфертов бюджетам внутригородских муниципальных образований</w:t>
            </w:r>
          </w:p>
        </w:tc>
        <w:tc>
          <w:tcPr>
            <w:tcW w:w="1276" w:type="dxa"/>
            <w:shd w:val="clear" w:color="auto" w:fill="auto"/>
            <w:noWrap/>
            <w:vAlign w:val="bottom"/>
          </w:tcPr>
          <w:p w:rsidR="00CE2D22" w:rsidRDefault="00CE2D22" w:rsidP="00CE2D22">
            <w:pPr>
              <w:rPr>
                <w:b/>
                <w:sz w:val="22"/>
                <w:szCs w:val="22"/>
              </w:rPr>
            </w:pPr>
            <w:r>
              <w:rPr>
                <w:b/>
                <w:sz w:val="22"/>
                <w:szCs w:val="22"/>
              </w:rPr>
              <w:t>0103</w:t>
            </w:r>
          </w:p>
        </w:tc>
        <w:tc>
          <w:tcPr>
            <w:tcW w:w="1276" w:type="dxa"/>
            <w:shd w:val="clear" w:color="auto" w:fill="auto"/>
            <w:noWrap/>
            <w:vAlign w:val="bottom"/>
          </w:tcPr>
          <w:p w:rsidR="00CE2D22" w:rsidRPr="00A546CB" w:rsidRDefault="00CE2D22" w:rsidP="00CE2D22">
            <w:pPr>
              <w:rPr>
                <w:b/>
                <w:sz w:val="22"/>
                <w:szCs w:val="22"/>
              </w:rPr>
            </w:pPr>
            <w:r>
              <w:rPr>
                <w:b/>
                <w:sz w:val="22"/>
                <w:szCs w:val="22"/>
              </w:rPr>
              <w:t>33А04 00</w:t>
            </w:r>
          </w:p>
        </w:tc>
        <w:tc>
          <w:tcPr>
            <w:tcW w:w="1134" w:type="dxa"/>
            <w:shd w:val="clear" w:color="auto" w:fill="auto"/>
            <w:noWrap/>
            <w:vAlign w:val="bottom"/>
          </w:tcPr>
          <w:p w:rsidR="00CE2D22" w:rsidRPr="00A546CB" w:rsidRDefault="00CE2D22" w:rsidP="00CE2D22">
            <w:pPr>
              <w:rPr>
                <w:b/>
                <w:sz w:val="22"/>
                <w:szCs w:val="22"/>
              </w:rPr>
            </w:pPr>
          </w:p>
        </w:tc>
        <w:tc>
          <w:tcPr>
            <w:tcW w:w="1134" w:type="dxa"/>
            <w:shd w:val="clear" w:color="auto" w:fill="auto"/>
            <w:noWrap/>
            <w:vAlign w:val="bottom"/>
          </w:tcPr>
          <w:p w:rsidR="00CE2D22" w:rsidRPr="003529A9" w:rsidRDefault="00CE2D22" w:rsidP="00CE2D22">
            <w:pPr>
              <w:jc w:val="right"/>
              <w:rPr>
                <w:b/>
                <w:sz w:val="22"/>
                <w:szCs w:val="22"/>
              </w:rPr>
            </w:pPr>
            <w:r w:rsidRPr="003529A9">
              <w:rPr>
                <w:b/>
                <w:sz w:val="22"/>
                <w:szCs w:val="22"/>
              </w:rPr>
              <w:t>2 880,0</w:t>
            </w:r>
          </w:p>
        </w:tc>
      </w:tr>
      <w:tr w:rsidR="00CE2D22" w:rsidRPr="00BB04BF" w:rsidTr="00CE2D22">
        <w:trPr>
          <w:trHeight w:val="411"/>
        </w:trPr>
        <w:tc>
          <w:tcPr>
            <w:tcW w:w="10768"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CE2D22" w:rsidRPr="005F4ADF" w:rsidTr="00CE2D22">
              <w:tc>
                <w:tcPr>
                  <w:tcW w:w="9240" w:type="dxa"/>
                  <w:tcBorders>
                    <w:top w:val="nil"/>
                    <w:left w:val="nil"/>
                    <w:bottom w:val="nil"/>
                    <w:right w:val="nil"/>
                  </w:tcBorders>
                  <w:vAlign w:val="bottom"/>
                </w:tcPr>
                <w:p w:rsidR="00CE2D22" w:rsidRPr="005F4ADF" w:rsidRDefault="00CE2D22" w:rsidP="00CE2D22">
                  <w:pPr>
                    <w:autoSpaceDE w:val="0"/>
                    <w:autoSpaceDN w:val="0"/>
                    <w:adjustRightInd w:val="0"/>
                    <w:rPr>
                      <w:b/>
                    </w:rPr>
                  </w:pPr>
                  <w:r w:rsidRPr="005F4ADF">
                    <w:rPr>
                      <w:b/>
                    </w:rPr>
                    <w:t>Иные бюджетные ассигнования</w:t>
                  </w:r>
                </w:p>
              </w:tc>
            </w:tr>
          </w:tbl>
          <w:p w:rsidR="00CE2D22" w:rsidRPr="00A546CB" w:rsidRDefault="00CE2D22" w:rsidP="00CE2D22">
            <w:pPr>
              <w:rPr>
                <w:b/>
                <w:sz w:val="22"/>
                <w:szCs w:val="22"/>
              </w:rPr>
            </w:pPr>
          </w:p>
        </w:tc>
        <w:tc>
          <w:tcPr>
            <w:tcW w:w="1276" w:type="dxa"/>
            <w:shd w:val="clear" w:color="auto" w:fill="auto"/>
            <w:noWrap/>
            <w:vAlign w:val="bottom"/>
          </w:tcPr>
          <w:p w:rsidR="00CE2D22" w:rsidRDefault="00CE2D22" w:rsidP="00CE2D22">
            <w:pPr>
              <w:rPr>
                <w:b/>
                <w:sz w:val="22"/>
                <w:szCs w:val="22"/>
              </w:rPr>
            </w:pPr>
            <w:r>
              <w:rPr>
                <w:b/>
                <w:sz w:val="22"/>
                <w:szCs w:val="22"/>
              </w:rPr>
              <w:t>0103</w:t>
            </w:r>
          </w:p>
        </w:tc>
        <w:tc>
          <w:tcPr>
            <w:tcW w:w="1276" w:type="dxa"/>
            <w:shd w:val="clear" w:color="auto" w:fill="auto"/>
            <w:noWrap/>
            <w:vAlign w:val="bottom"/>
          </w:tcPr>
          <w:p w:rsidR="00CE2D22" w:rsidRPr="00A546CB" w:rsidRDefault="00CE2D22" w:rsidP="00CE2D22">
            <w:pPr>
              <w:rPr>
                <w:b/>
                <w:sz w:val="22"/>
                <w:szCs w:val="22"/>
              </w:rPr>
            </w:pPr>
            <w:r>
              <w:rPr>
                <w:b/>
                <w:sz w:val="22"/>
                <w:szCs w:val="22"/>
              </w:rPr>
              <w:t>33А04 01</w:t>
            </w:r>
          </w:p>
        </w:tc>
        <w:tc>
          <w:tcPr>
            <w:tcW w:w="1134" w:type="dxa"/>
            <w:shd w:val="clear" w:color="auto" w:fill="auto"/>
            <w:noWrap/>
            <w:vAlign w:val="bottom"/>
          </w:tcPr>
          <w:p w:rsidR="00CE2D22" w:rsidRPr="00A546CB" w:rsidRDefault="00CE2D22" w:rsidP="00CE2D22">
            <w:pPr>
              <w:rPr>
                <w:b/>
                <w:sz w:val="22"/>
                <w:szCs w:val="22"/>
              </w:rPr>
            </w:pPr>
            <w:r>
              <w:rPr>
                <w:b/>
                <w:sz w:val="22"/>
                <w:szCs w:val="22"/>
              </w:rPr>
              <w:t>800</w:t>
            </w:r>
          </w:p>
        </w:tc>
        <w:tc>
          <w:tcPr>
            <w:tcW w:w="1134" w:type="dxa"/>
            <w:shd w:val="clear" w:color="auto" w:fill="auto"/>
            <w:noWrap/>
            <w:vAlign w:val="bottom"/>
          </w:tcPr>
          <w:p w:rsidR="00CE2D22" w:rsidRPr="003529A9" w:rsidRDefault="00CE2D22" w:rsidP="00CE2D22">
            <w:pPr>
              <w:jc w:val="right"/>
              <w:rPr>
                <w:b/>
                <w:sz w:val="22"/>
                <w:szCs w:val="22"/>
              </w:rPr>
            </w:pPr>
            <w:r w:rsidRPr="003529A9">
              <w:rPr>
                <w:b/>
                <w:sz w:val="22"/>
                <w:szCs w:val="22"/>
              </w:rPr>
              <w:t>2 880,0</w:t>
            </w:r>
          </w:p>
        </w:tc>
      </w:tr>
      <w:tr w:rsidR="00CE2D22" w:rsidRPr="00BB04BF" w:rsidTr="00D55F4B">
        <w:trPr>
          <w:trHeight w:val="70"/>
        </w:trPr>
        <w:tc>
          <w:tcPr>
            <w:tcW w:w="10768"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CE2D22" w:rsidRPr="005F4ADF" w:rsidTr="00CE2D22">
              <w:trPr>
                <w:trHeight w:val="80"/>
              </w:trPr>
              <w:tc>
                <w:tcPr>
                  <w:tcW w:w="9240" w:type="dxa"/>
                  <w:tcBorders>
                    <w:top w:val="nil"/>
                    <w:left w:val="nil"/>
                    <w:bottom w:val="nil"/>
                    <w:right w:val="nil"/>
                  </w:tcBorders>
                </w:tcPr>
                <w:p w:rsidR="00CE2D22" w:rsidRPr="005F4ADF" w:rsidRDefault="00CE2D22" w:rsidP="00CE2D22">
                  <w:pPr>
                    <w:autoSpaceDE w:val="0"/>
                    <w:autoSpaceDN w:val="0"/>
                    <w:adjustRightInd w:val="0"/>
                  </w:pPr>
                  <w:r w:rsidRPr="005F4ADF">
                    <w:t>Специальные расходы</w:t>
                  </w:r>
                </w:p>
              </w:tc>
            </w:tr>
          </w:tbl>
          <w:p w:rsidR="00CE2D22" w:rsidRPr="00A546CB" w:rsidRDefault="00CE2D22" w:rsidP="00CE2D22">
            <w:pPr>
              <w:rPr>
                <w:b/>
                <w:sz w:val="22"/>
                <w:szCs w:val="22"/>
              </w:rPr>
            </w:pPr>
          </w:p>
        </w:tc>
        <w:tc>
          <w:tcPr>
            <w:tcW w:w="1276" w:type="dxa"/>
            <w:shd w:val="clear" w:color="auto" w:fill="auto"/>
            <w:noWrap/>
            <w:vAlign w:val="bottom"/>
          </w:tcPr>
          <w:p w:rsidR="00CE2D22" w:rsidRPr="000F21FE" w:rsidRDefault="00CE2D22" w:rsidP="00CE2D22">
            <w:pPr>
              <w:rPr>
                <w:sz w:val="22"/>
                <w:szCs w:val="22"/>
              </w:rPr>
            </w:pPr>
            <w:r w:rsidRPr="000F21FE">
              <w:rPr>
                <w:sz w:val="22"/>
                <w:szCs w:val="22"/>
              </w:rPr>
              <w:t>0103</w:t>
            </w:r>
          </w:p>
        </w:tc>
        <w:tc>
          <w:tcPr>
            <w:tcW w:w="1276" w:type="dxa"/>
            <w:shd w:val="clear" w:color="auto" w:fill="auto"/>
            <w:noWrap/>
            <w:vAlign w:val="bottom"/>
          </w:tcPr>
          <w:p w:rsidR="00CE2D22" w:rsidRPr="000F21FE" w:rsidRDefault="00CE2D22" w:rsidP="00CE2D22">
            <w:pPr>
              <w:rPr>
                <w:sz w:val="22"/>
                <w:szCs w:val="22"/>
              </w:rPr>
            </w:pPr>
            <w:r w:rsidRPr="000F21FE">
              <w:rPr>
                <w:sz w:val="22"/>
                <w:szCs w:val="22"/>
              </w:rPr>
              <w:t>33А04 01</w:t>
            </w:r>
          </w:p>
        </w:tc>
        <w:tc>
          <w:tcPr>
            <w:tcW w:w="1134" w:type="dxa"/>
            <w:shd w:val="clear" w:color="auto" w:fill="auto"/>
            <w:noWrap/>
            <w:vAlign w:val="bottom"/>
          </w:tcPr>
          <w:p w:rsidR="00CE2D22" w:rsidRPr="000F21FE" w:rsidRDefault="00CE2D22" w:rsidP="00CE2D22">
            <w:pPr>
              <w:rPr>
                <w:sz w:val="22"/>
                <w:szCs w:val="22"/>
              </w:rPr>
            </w:pPr>
            <w:r w:rsidRPr="000F21FE">
              <w:rPr>
                <w:sz w:val="22"/>
                <w:szCs w:val="22"/>
              </w:rPr>
              <w:t>880</w:t>
            </w:r>
          </w:p>
        </w:tc>
        <w:tc>
          <w:tcPr>
            <w:tcW w:w="1134" w:type="dxa"/>
            <w:shd w:val="clear" w:color="auto" w:fill="auto"/>
            <w:noWrap/>
            <w:vAlign w:val="bottom"/>
          </w:tcPr>
          <w:p w:rsidR="00CE2D22" w:rsidRPr="00D53161" w:rsidRDefault="00CE2D22" w:rsidP="00CE2D22">
            <w:pPr>
              <w:jc w:val="right"/>
              <w:rPr>
                <w:sz w:val="22"/>
                <w:szCs w:val="22"/>
              </w:rPr>
            </w:pPr>
            <w:r w:rsidRPr="00D53161">
              <w:rPr>
                <w:sz w:val="22"/>
                <w:szCs w:val="22"/>
              </w:rPr>
              <w:t>2 880,0</w:t>
            </w:r>
          </w:p>
        </w:tc>
      </w:tr>
      <w:tr w:rsidR="00CE2D22" w:rsidRPr="00BB04BF" w:rsidTr="00CE2D22">
        <w:trPr>
          <w:trHeight w:val="557"/>
        </w:trPr>
        <w:tc>
          <w:tcPr>
            <w:tcW w:w="10768" w:type="dxa"/>
            <w:shd w:val="clear" w:color="auto" w:fill="auto"/>
            <w:vAlign w:val="bottom"/>
          </w:tcPr>
          <w:p w:rsidR="00CE2D22" w:rsidRPr="00A546CB" w:rsidRDefault="00CE2D22" w:rsidP="00CE2D22">
            <w:pPr>
              <w:rPr>
                <w:b/>
                <w:sz w:val="22"/>
                <w:szCs w:val="22"/>
              </w:rPr>
            </w:pPr>
            <w:r w:rsidRPr="00A546CB">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shd w:val="clear" w:color="auto" w:fill="auto"/>
            <w:noWrap/>
            <w:vAlign w:val="bottom"/>
          </w:tcPr>
          <w:p w:rsidR="00CE2D22" w:rsidRPr="00A546CB" w:rsidRDefault="00CE2D22" w:rsidP="00CE2D22">
            <w:pPr>
              <w:rPr>
                <w:b/>
                <w:sz w:val="22"/>
                <w:szCs w:val="22"/>
              </w:rPr>
            </w:pPr>
            <w:r>
              <w:rPr>
                <w:b/>
                <w:sz w:val="22"/>
                <w:szCs w:val="22"/>
              </w:rPr>
              <w:t>0104</w:t>
            </w:r>
          </w:p>
        </w:tc>
        <w:tc>
          <w:tcPr>
            <w:tcW w:w="1276" w:type="dxa"/>
            <w:shd w:val="clear" w:color="auto" w:fill="auto"/>
            <w:noWrap/>
            <w:vAlign w:val="bottom"/>
          </w:tcPr>
          <w:p w:rsidR="00CE2D22" w:rsidRPr="00A546CB" w:rsidRDefault="00CE2D22" w:rsidP="00CE2D22">
            <w:pPr>
              <w:rPr>
                <w:b/>
                <w:sz w:val="22"/>
                <w:szCs w:val="22"/>
              </w:rPr>
            </w:pPr>
          </w:p>
        </w:tc>
        <w:tc>
          <w:tcPr>
            <w:tcW w:w="1134" w:type="dxa"/>
            <w:shd w:val="clear" w:color="auto" w:fill="auto"/>
            <w:noWrap/>
            <w:vAlign w:val="bottom"/>
          </w:tcPr>
          <w:p w:rsidR="00CE2D22" w:rsidRPr="00A546CB" w:rsidRDefault="00CE2D22" w:rsidP="00CE2D22">
            <w:pPr>
              <w:rPr>
                <w:b/>
                <w:sz w:val="22"/>
                <w:szCs w:val="22"/>
              </w:rPr>
            </w:pPr>
          </w:p>
        </w:tc>
        <w:tc>
          <w:tcPr>
            <w:tcW w:w="1134" w:type="dxa"/>
            <w:shd w:val="clear" w:color="auto" w:fill="auto"/>
            <w:noWrap/>
            <w:vAlign w:val="bottom"/>
          </w:tcPr>
          <w:p w:rsidR="00CE2D22" w:rsidRPr="00D53161" w:rsidRDefault="00CE2D22" w:rsidP="00CE2D22">
            <w:pPr>
              <w:jc w:val="right"/>
              <w:rPr>
                <w:b/>
                <w:sz w:val="22"/>
                <w:szCs w:val="22"/>
              </w:rPr>
            </w:pPr>
            <w:r w:rsidRPr="00D53161">
              <w:rPr>
                <w:b/>
                <w:sz w:val="22"/>
                <w:szCs w:val="22"/>
              </w:rPr>
              <w:t>9 034,2</w:t>
            </w:r>
          </w:p>
        </w:tc>
      </w:tr>
      <w:tr w:rsidR="00CE2D22" w:rsidRPr="00980053" w:rsidTr="00CE2D22">
        <w:trPr>
          <w:trHeight w:val="557"/>
        </w:trPr>
        <w:tc>
          <w:tcPr>
            <w:tcW w:w="10768" w:type="dxa"/>
            <w:shd w:val="clear" w:color="auto" w:fill="auto"/>
            <w:vAlign w:val="bottom"/>
            <w:hideMark/>
          </w:tcPr>
          <w:p w:rsidR="00CE2D22" w:rsidRPr="00DB5407" w:rsidRDefault="00CE2D22" w:rsidP="00CE2D22">
            <w:pPr>
              <w:rPr>
                <w:b/>
                <w:sz w:val="22"/>
                <w:szCs w:val="22"/>
              </w:rPr>
            </w:pPr>
            <w:r w:rsidRPr="00DB5407">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shd w:val="clear" w:color="auto" w:fill="auto"/>
            <w:noWrap/>
            <w:vAlign w:val="bottom"/>
            <w:hideMark/>
          </w:tcPr>
          <w:p w:rsidR="00CE2D22" w:rsidRPr="00DB5407" w:rsidRDefault="00CE2D22" w:rsidP="00CE2D22">
            <w:pPr>
              <w:rPr>
                <w:b/>
                <w:sz w:val="22"/>
                <w:szCs w:val="22"/>
              </w:rPr>
            </w:pPr>
            <w:r w:rsidRPr="00DB5407">
              <w:rPr>
                <w:b/>
                <w:sz w:val="22"/>
                <w:szCs w:val="22"/>
              </w:rPr>
              <w:t>0104</w:t>
            </w:r>
          </w:p>
        </w:tc>
        <w:tc>
          <w:tcPr>
            <w:tcW w:w="1276" w:type="dxa"/>
            <w:shd w:val="clear" w:color="auto" w:fill="auto"/>
            <w:noWrap/>
            <w:vAlign w:val="bottom"/>
            <w:hideMark/>
          </w:tcPr>
          <w:p w:rsidR="00CE2D22" w:rsidRPr="00DB5407" w:rsidRDefault="00CE2D22" w:rsidP="00CE2D22">
            <w:pPr>
              <w:rPr>
                <w:b/>
                <w:sz w:val="22"/>
                <w:szCs w:val="22"/>
              </w:rPr>
            </w:pPr>
            <w:r w:rsidRPr="00DB5407">
              <w:rPr>
                <w:b/>
                <w:sz w:val="22"/>
                <w:szCs w:val="22"/>
              </w:rPr>
              <w:t>31Б 01 05</w:t>
            </w:r>
          </w:p>
        </w:tc>
        <w:tc>
          <w:tcPr>
            <w:tcW w:w="1134" w:type="dxa"/>
            <w:shd w:val="clear" w:color="auto" w:fill="auto"/>
            <w:noWrap/>
            <w:vAlign w:val="bottom"/>
            <w:hideMark/>
          </w:tcPr>
          <w:p w:rsidR="00CE2D22" w:rsidRPr="00DB5407" w:rsidRDefault="00CE2D22" w:rsidP="00CE2D22">
            <w:pPr>
              <w:rPr>
                <w:b/>
                <w:sz w:val="22"/>
                <w:szCs w:val="22"/>
              </w:rPr>
            </w:pPr>
            <w:r w:rsidRPr="00DB5407">
              <w:rPr>
                <w:b/>
                <w:sz w:val="22"/>
                <w:szCs w:val="22"/>
              </w:rPr>
              <w:t> </w:t>
            </w:r>
          </w:p>
        </w:tc>
        <w:tc>
          <w:tcPr>
            <w:tcW w:w="1134" w:type="dxa"/>
            <w:shd w:val="clear" w:color="auto" w:fill="auto"/>
            <w:noWrap/>
            <w:vAlign w:val="bottom"/>
          </w:tcPr>
          <w:p w:rsidR="00CE2D22" w:rsidRPr="00D53161" w:rsidRDefault="00CE2D22" w:rsidP="00CE2D22">
            <w:pPr>
              <w:jc w:val="right"/>
              <w:rPr>
                <w:b/>
                <w:sz w:val="22"/>
                <w:szCs w:val="22"/>
              </w:rPr>
            </w:pPr>
            <w:r w:rsidRPr="00D53161">
              <w:rPr>
                <w:b/>
                <w:sz w:val="22"/>
                <w:szCs w:val="22"/>
              </w:rPr>
              <w:t>8 305,4</w:t>
            </w:r>
          </w:p>
        </w:tc>
      </w:tr>
      <w:tr w:rsidR="00CE2D22" w:rsidRPr="00BB04BF" w:rsidTr="00CE2D22">
        <w:trPr>
          <w:trHeight w:val="336"/>
        </w:trPr>
        <w:tc>
          <w:tcPr>
            <w:tcW w:w="10768" w:type="dxa"/>
            <w:shd w:val="clear" w:color="auto" w:fill="auto"/>
            <w:vAlign w:val="bottom"/>
          </w:tcPr>
          <w:p w:rsidR="00CE2D22" w:rsidRPr="008972D3" w:rsidRDefault="00CE2D22" w:rsidP="00CE2D22">
            <w:pPr>
              <w:rPr>
                <w:b/>
                <w:sz w:val="22"/>
                <w:szCs w:val="22"/>
              </w:rPr>
            </w:pPr>
            <w:r w:rsidRPr="008972D3">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shd w:val="clear" w:color="auto" w:fill="auto"/>
            <w:noWrap/>
            <w:vAlign w:val="bottom"/>
          </w:tcPr>
          <w:p w:rsidR="00CE2D22" w:rsidRPr="00DB5407" w:rsidRDefault="00CE2D22" w:rsidP="00CE2D22">
            <w:pPr>
              <w:rPr>
                <w:b/>
                <w:sz w:val="22"/>
                <w:szCs w:val="22"/>
              </w:rPr>
            </w:pPr>
            <w:r w:rsidRPr="00DB5407">
              <w:rPr>
                <w:b/>
                <w:sz w:val="22"/>
                <w:szCs w:val="22"/>
              </w:rPr>
              <w:t>0104</w:t>
            </w:r>
          </w:p>
        </w:tc>
        <w:tc>
          <w:tcPr>
            <w:tcW w:w="1276" w:type="dxa"/>
            <w:shd w:val="clear" w:color="auto" w:fill="auto"/>
            <w:noWrap/>
            <w:vAlign w:val="bottom"/>
          </w:tcPr>
          <w:p w:rsidR="00CE2D22" w:rsidRPr="00DB5407" w:rsidRDefault="00CE2D22" w:rsidP="00CE2D22">
            <w:pPr>
              <w:rPr>
                <w:b/>
                <w:sz w:val="22"/>
                <w:szCs w:val="22"/>
              </w:rPr>
            </w:pPr>
            <w:r w:rsidRPr="00DB5407">
              <w:rPr>
                <w:b/>
                <w:sz w:val="22"/>
                <w:szCs w:val="22"/>
              </w:rPr>
              <w:t>31Б 01 05</w:t>
            </w:r>
          </w:p>
        </w:tc>
        <w:tc>
          <w:tcPr>
            <w:tcW w:w="1134" w:type="dxa"/>
            <w:shd w:val="clear" w:color="auto" w:fill="auto"/>
            <w:noWrap/>
            <w:vAlign w:val="bottom"/>
          </w:tcPr>
          <w:p w:rsidR="00CE2D22" w:rsidRPr="00DB5407" w:rsidRDefault="00CE2D22" w:rsidP="00CE2D22">
            <w:pPr>
              <w:rPr>
                <w:b/>
                <w:sz w:val="22"/>
                <w:szCs w:val="22"/>
              </w:rPr>
            </w:pPr>
            <w:r w:rsidRPr="00DB5407">
              <w:rPr>
                <w:b/>
                <w:sz w:val="22"/>
                <w:szCs w:val="22"/>
              </w:rPr>
              <w:t>100</w:t>
            </w:r>
          </w:p>
        </w:tc>
        <w:tc>
          <w:tcPr>
            <w:tcW w:w="1134" w:type="dxa"/>
            <w:shd w:val="clear" w:color="auto" w:fill="auto"/>
            <w:noWrap/>
            <w:vAlign w:val="bottom"/>
          </w:tcPr>
          <w:p w:rsidR="00CE2D22" w:rsidRPr="00D53161" w:rsidRDefault="00CE2D22" w:rsidP="00CE2D22">
            <w:pPr>
              <w:jc w:val="right"/>
              <w:rPr>
                <w:b/>
                <w:sz w:val="22"/>
                <w:szCs w:val="22"/>
              </w:rPr>
            </w:pPr>
            <w:r w:rsidRPr="00D53161">
              <w:rPr>
                <w:b/>
                <w:sz w:val="22"/>
                <w:szCs w:val="22"/>
              </w:rPr>
              <w:t>5 540,8</w:t>
            </w:r>
          </w:p>
        </w:tc>
      </w:tr>
      <w:tr w:rsidR="00CE2D22" w:rsidRPr="00BB04BF" w:rsidTr="00CE2D22">
        <w:trPr>
          <w:trHeight w:val="336"/>
        </w:trPr>
        <w:tc>
          <w:tcPr>
            <w:tcW w:w="10768" w:type="dxa"/>
            <w:shd w:val="clear" w:color="auto" w:fill="auto"/>
            <w:vAlign w:val="bottom"/>
          </w:tcPr>
          <w:p w:rsidR="00CE2D22" w:rsidRPr="0032645E" w:rsidRDefault="00CE2D22" w:rsidP="00CE2D22">
            <w:pPr>
              <w:rPr>
                <w:sz w:val="22"/>
                <w:szCs w:val="22"/>
              </w:rPr>
            </w:pPr>
            <w:r w:rsidRPr="0032645E">
              <w:rPr>
                <w:sz w:val="22"/>
                <w:szCs w:val="22"/>
              </w:rPr>
              <w:t>Расходы на выплаты персоналу государственных (муниципальных) органов</w:t>
            </w:r>
          </w:p>
        </w:tc>
        <w:tc>
          <w:tcPr>
            <w:tcW w:w="1276" w:type="dxa"/>
            <w:shd w:val="clear" w:color="auto" w:fill="auto"/>
            <w:noWrap/>
            <w:vAlign w:val="bottom"/>
          </w:tcPr>
          <w:p w:rsidR="00CE2D22" w:rsidRPr="00BB04BF" w:rsidRDefault="00CE2D22" w:rsidP="00CE2D22">
            <w:pPr>
              <w:rPr>
                <w:sz w:val="22"/>
                <w:szCs w:val="22"/>
              </w:rPr>
            </w:pPr>
            <w:r w:rsidRPr="00BB04BF">
              <w:rPr>
                <w:sz w:val="22"/>
                <w:szCs w:val="22"/>
              </w:rPr>
              <w:t>0104</w:t>
            </w:r>
          </w:p>
        </w:tc>
        <w:tc>
          <w:tcPr>
            <w:tcW w:w="1276" w:type="dxa"/>
            <w:shd w:val="clear" w:color="auto" w:fill="auto"/>
            <w:noWrap/>
            <w:vAlign w:val="bottom"/>
          </w:tcPr>
          <w:p w:rsidR="00CE2D22" w:rsidRPr="00BB04BF" w:rsidRDefault="00CE2D22" w:rsidP="00CE2D22">
            <w:pPr>
              <w:rPr>
                <w:sz w:val="22"/>
                <w:szCs w:val="22"/>
              </w:rPr>
            </w:pPr>
            <w:r w:rsidRPr="00BB04BF">
              <w:rPr>
                <w:sz w:val="22"/>
                <w:szCs w:val="22"/>
              </w:rPr>
              <w:t>31Б 01 05</w:t>
            </w:r>
          </w:p>
        </w:tc>
        <w:tc>
          <w:tcPr>
            <w:tcW w:w="1134" w:type="dxa"/>
            <w:shd w:val="clear" w:color="auto" w:fill="auto"/>
            <w:noWrap/>
            <w:vAlign w:val="bottom"/>
          </w:tcPr>
          <w:p w:rsidR="00CE2D22" w:rsidRPr="00BB04BF" w:rsidRDefault="00CE2D22" w:rsidP="00CE2D22">
            <w:pPr>
              <w:rPr>
                <w:sz w:val="22"/>
                <w:szCs w:val="22"/>
              </w:rPr>
            </w:pPr>
            <w:r>
              <w:rPr>
                <w:sz w:val="22"/>
                <w:szCs w:val="22"/>
              </w:rPr>
              <w:t>120</w:t>
            </w:r>
          </w:p>
        </w:tc>
        <w:tc>
          <w:tcPr>
            <w:tcW w:w="1134" w:type="dxa"/>
            <w:shd w:val="clear" w:color="auto" w:fill="auto"/>
            <w:noWrap/>
            <w:vAlign w:val="bottom"/>
          </w:tcPr>
          <w:p w:rsidR="00CE2D22" w:rsidRPr="00D53161" w:rsidRDefault="00CE2D22" w:rsidP="00CE2D22">
            <w:pPr>
              <w:jc w:val="right"/>
              <w:rPr>
                <w:sz w:val="22"/>
                <w:szCs w:val="22"/>
              </w:rPr>
            </w:pPr>
            <w:r w:rsidRPr="00D53161">
              <w:rPr>
                <w:sz w:val="22"/>
                <w:szCs w:val="22"/>
              </w:rPr>
              <w:t xml:space="preserve">5 540,8 </w:t>
            </w:r>
          </w:p>
        </w:tc>
      </w:tr>
      <w:tr w:rsidR="00CE2D22" w:rsidRPr="00BB04BF" w:rsidTr="00CE2D22">
        <w:trPr>
          <w:trHeight w:val="336"/>
        </w:trPr>
        <w:tc>
          <w:tcPr>
            <w:tcW w:w="10768" w:type="dxa"/>
            <w:shd w:val="clear" w:color="auto" w:fill="auto"/>
            <w:vAlign w:val="bottom"/>
            <w:hideMark/>
          </w:tcPr>
          <w:p w:rsidR="00CE2D22" w:rsidRPr="00BB04BF" w:rsidRDefault="00CE2D22" w:rsidP="00CE2D22">
            <w:pPr>
              <w:rPr>
                <w:sz w:val="22"/>
                <w:szCs w:val="22"/>
              </w:rPr>
            </w:pPr>
            <w:r>
              <w:rPr>
                <w:sz w:val="22"/>
                <w:szCs w:val="22"/>
              </w:rPr>
              <w:t>Фонд оплаты труда и страховые взносы</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0104</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31Б 01 05</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121</w:t>
            </w:r>
          </w:p>
        </w:tc>
        <w:tc>
          <w:tcPr>
            <w:tcW w:w="1134" w:type="dxa"/>
            <w:shd w:val="clear" w:color="auto" w:fill="auto"/>
            <w:noWrap/>
            <w:vAlign w:val="bottom"/>
          </w:tcPr>
          <w:p w:rsidR="00CE2D22" w:rsidRPr="00D53161" w:rsidRDefault="00CE2D22" w:rsidP="00CE2D22">
            <w:pPr>
              <w:jc w:val="right"/>
              <w:rPr>
                <w:sz w:val="22"/>
                <w:szCs w:val="22"/>
              </w:rPr>
            </w:pPr>
            <w:r w:rsidRPr="00D53161">
              <w:rPr>
                <w:sz w:val="22"/>
                <w:szCs w:val="22"/>
              </w:rPr>
              <w:t>5 048,0</w:t>
            </w:r>
          </w:p>
        </w:tc>
      </w:tr>
      <w:tr w:rsidR="00CE2D22" w:rsidRPr="00BB04BF" w:rsidTr="00CE2D22">
        <w:trPr>
          <w:trHeight w:val="359"/>
        </w:trPr>
        <w:tc>
          <w:tcPr>
            <w:tcW w:w="10768" w:type="dxa"/>
            <w:shd w:val="clear" w:color="auto" w:fill="auto"/>
            <w:vAlign w:val="bottom"/>
            <w:hideMark/>
          </w:tcPr>
          <w:p w:rsidR="00CE2D22" w:rsidRPr="00BB04BF" w:rsidRDefault="00CE2D22" w:rsidP="00CE2D22">
            <w:pPr>
              <w:rPr>
                <w:sz w:val="22"/>
                <w:szCs w:val="22"/>
              </w:rPr>
            </w:pPr>
            <w:r w:rsidRPr="00BB04BF">
              <w:rPr>
                <w:sz w:val="22"/>
                <w:szCs w:val="22"/>
              </w:rPr>
              <w:t>Иные выплаты персоналу, за исключением фонда оплаты труда</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0104</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31Б 01 05</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122</w:t>
            </w:r>
          </w:p>
        </w:tc>
        <w:tc>
          <w:tcPr>
            <w:tcW w:w="1134" w:type="dxa"/>
            <w:shd w:val="clear" w:color="auto" w:fill="auto"/>
            <w:noWrap/>
            <w:vAlign w:val="bottom"/>
          </w:tcPr>
          <w:p w:rsidR="00CE2D22" w:rsidRPr="00BB04BF" w:rsidRDefault="00CE2D22" w:rsidP="00CE2D22">
            <w:pPr>
              <w:jc w:val="right"/>
              <w:rPr>
                <w:sz w:val="22"/>
                <w:szCs w:val="22"/>
              </w:rPr>
            </w:pPr>
            <w:r>
              <w:rPr>
                <w:sz w:val="22"/>
                <w:szCs w:val="22"/>
              </w:rPr>
              <w:t>492,8</w:t>
            </w:r>
          </w:p>
        </w:tc>
      </w:tr>
      <w:tr w:rsidR="00CE2D22" w:rsidRPr="00BB04BF" w:rsidTr="00CE2D22">
        <w:trPr>
          <w:trHeight w:val="269"/>
        </w:trPr>
        <w:tc>
          <w:tcPr>
            <w:tcW w:w="10768" w:type="dxa"/>
            <w:shd w:val="clear" w:color="auto" w:fill="auto"/>
            <w:vAlign w:val="bottom"/>
          </w:tcPr>
          <w:p w:rsidR="00CE2D22" w:rsidRPr="003675F5" w:rsidRDefault="00CE2D22" w:rsidP="00CE2D22">
            <w:pPr>
              <w:rPr>
                <w:sz w:val="22"/>
                <w:szCs w:val="22"/>
              </w:rPr>
            </w:pPr>
            <w:r w:rsidRPr="008972D3">
              <w:rPr>
                <w:b/>
              </w:rPr>
              <w:t>Закупка товаров, работ и услуг для государственных (муниципальных) нужд</w:t>
            </w:r>
          </w:p>
        </w:tc>
        <w:tc>
          <w:tcPr>
            <w:tcW w:w="1276" w:type="dxa"/>
            <w:shd w:val="clear" w:color="auto" w:fill="auto"/>
            <w:noWrap/>
            <w:vAlign w:val="bottom"/>
          </w:tcPr>
          <w:p w:rsidR="00CE2D22" w:rsidRPr="00DB5407" w:rsidRDefault="00CE2D22" w:rsidP="00CE2D22">
            <w:pPr>
              <w:rPr>
                <w:b/>
                <w:sz w:val="22"/>
                <w:szCs w:val="22"/>
              </w:rPr>
            </w:pPr>
            <w:r w:rsidRPr="00DB5407">
              <w:rPr>
                <w:b/>
                <w:sz w:val="22"/>
                <w:szCs w:val="22"/>
              </w:rPr>
              <w:t>0104</w:t>
            </w:r>
          </w:p>
        </w:tc>
        <w:tc>
          <w:tcPr>
            <w:tcW w:w="1276" w:type="dxa"/>
            <w:shd w:val="clear" w:color="auto" w:fill="auto"/>
            <w:noWrap/>
            <w:vAlign w:val="bottom"/>
          </w:tcPr>
          <w:p w:rsidR="00CE2D22" w:rsidRPr="00DB5407" w:rsidRDefault="00CE2D22" w:rsidP="00CE2D22">
            <w:pPr>
              <w:rPr>
                <w:b/>
                <w:sz w:val="22"/>
                <w:szCs w:val="22"/>
              </w:rPr>
            </w:pPr>
            <w:r w:rsidRPr="00DB5407">
              <w:rPr>
                <w:b/>
                <w:sz w:val="22"/>
                <w:szCs w:val="22"/>
              </w:rPr>
              <w:t>31Б 01 05</w:t>
            </w:r>
          </w:p>
        </w:tc>
        <w:tc>
          <w:tcPr>
            <w:tcW w:w="1134" w:type="dxa"/>
            <w:shd w:val="clear" w:color="auto" w:fill="auto"/>
            <w:noWrap/>
            <w:vAlign w:val="bottom"/>
          </w:tcPr>
          <w:p w:rsidR="00CE2D22" w:rsidRPr="00DB5407" w:rsidRDefault="00CE2D22" w:rsidP="00CE2D22">
            <w:pPr>
              <w:rPr>
                <w:b/>
                <w:sz w:val="22"/>
                <w:szCs w:val="22"/>
              </w:rPr>
            </w:pPr>
            <w:r w:rsidRPr="00DB5407">
              <w:rPr>
                <w:b/>
                <w:sz w:val="22"/>
                <w:szCs w:val="22"/>
              </w:rPr>
              <w:t>200</w:t>
            </w:r>
          </w:p>
        </w:tc>
        <w:tc>
          <w:tcPr>
            <w:tcW w:w="1134" w:type="dxa"/>
            <w:shd w:val="clear" w:color="auto" w:fill="auto"/>
            <w:noWrap/>
            <w:vAlign w:val="bottom"/>
          </w:tcPr>
          <w:p w:rsidR="00CE2D22" w:rsidRPr="00DB5407" w:rsidRDefault="00CE2D22" w:rsidP="00CE2D22">
            <w:pPr>
              <w:jc w:val="right"/>
              <w:rPr>
                <w:b/>
                <w:sz w:val="22"/>
                <w:szCs w:val="22"/>
              </w:rPr>
            </w:pPr>
            <w:r w:rsidRPr="00DB5407">
              <w:rPr>
                <w:b/>
                <w:sz w:val="22"/>
                <w:szCs w:val="22"/>
              </w:rPr>
              <w:t xml:space="preserve">2 764,6 </w:t>
            </w:r>
          </w:p>
        </w:tc>
      </w:tr>
      <w:tr w:rsidR="00CE2D22" w:rsidRPr="00BB04BF" w:rsidTr="00CE2D22">
        <w:trPr>
          <w:trHeight w:val="269"/>
        </w:trPr>
        <w:tc>
          <w:tcPr>
            <w:tcW w:w="10768" w:type="dxa"/>
            <w:shd w:val="clear" w:color="auto" w:fill="auto"/>
            <w:vAlign w:val="bottom"/>
            <w:hideMark/>
          </w:tcPr>
          <w:p w:rsidR="00CE2D22" w:rsidRPr="00BB04BF" w:rsidRDefault="00CE2D22" w:rsidP="00CE2D22">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0104</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31Б 01 05</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244</w:t>
            </w:r>
          </w:p>
        </w:tc>
        <w:tc>
          <w:tcPr>
            <w:tcW w:w="1134" w:type="dxa"/>
            <w:shd w:val="clear" w:color="auto" w:fill="auto"/>
            <w:noWrap/>
            <w:vAlign w:val="bottom"/>
            <w:hideMark/>
          </w:tcPr>
          <w:p w:rsidR="00CE2D22" w:rsidRPr="00BB04BF" w:rsidRDefault="00CE2D22" w:rsidP="00CE2D22">
            <w:pPr>
              <w:jc w:val="right"/>
              <w:rPr>
                <w:sz w:val="22"/>
                <w:szCs w:val="22"/>
              </w:rPr>
            </w:pPr>
            <w:r>
              <w:rPr>
                <w:sz w:val="22"/>
                <w:szCs w:val="22"/>
              </w:rPr>
              <w:t xml:space="preserve">2 764,6 </w:t>
            </w:r>
          </w:p>
        </w:tc>
      </w:tr>
      <w:tr w:rsidR="00CE2D22" w:rsidRPr="00BB04BF" w:rsidTr="00CE2D22">
        <w:trPr>
          <w:trHeight w:val="264"/>
        </w:trPr>
        <w:tc>
          <w:tcPr>
            <w:tcW w:w="10768" w:type="dxa"/>
            <w:shd w:val="clear" w:color="auto" w:fill="auto"/>
            <w:vAlign w:val="bottom"/>
          </w:tcPr>
          <w:p w:rsidR="00CE2D22" w:rsidRPr="008972D3" w:rsidRDefault="00CE2D22" w:rsidP="00CE2D22">
            <w:pPr>
              <w:rPr>
                <w:b/>
                <w:sz w:val="22"/>
                <w:szCs w:val="22"/>
              </w:rPr>
            </w:pPr>
            <w:r w:rsidRPr="008972D3">
              <w:rPr>
                <w:b/>
                <w:sz w:val="22"/>
                <w:szCs w:val="22"/>
              </w:rPr>
              <w:t>Прочие расходы в сфере здравоохранения</w:t>
            </w:r>
          </w:p>
        </w:tc>
        <w:tc>
          <w:tcPr>
            <w:tcW w:w="1276" w:type="dxa"/>
            <w:shd w:val="clear" w:color="auto" w:fill="auto"/>
            <w:noWrap/>
            <w:vAlign w:val="bottom"/>
          </w:tcPr>
          <w:p w:rsidR="00CE2D22" w:rsidRPr="00BB04BF" w:rsidRDefault="00CE2D22" w:rsidP="00CE2D22">
            <w:pPr>
              <w:rPr>
                <w:b/>
                <w:bCs/>
                <w:sz w:val="22"/>
                <w:szCs w:val="22"/>
              </w:rPr>
            </w:pPr>
            <w:r>
              <w:rPr>
                <w:b/>
                <w:bCs/>
                <w:sz w:val="22"/>
                <w:szCs w:val="22"/>
              </w:rPr>
              <w:t>0104</w:t>
            </w:r>
          </w:p>
        </w:tc>
        <w:tc>
          <w:tcPr>
            <w:tcW w:w="1276" w:type="dxa"/>
            <w:shd w:val="clear" w:color="auto" w:fill="auto"/>
            <w:noWrap/>
            <w:vAlign w:val="bottom"/>
          </w:tcPr>
          <w:p w:rsidR="00CE2D22" w:rsidRPr="00BB04BF" w:rsidRDefault="00CE2D22" w:rsidP="00CE2D22">
            <w:pPr>
              <w:rPr>
                <w:b/>
                <w:bCs/>
                <w:sz w:val="22"/>
                <w:szCs w:val="22"/>
              </w:rPr>
            </w:pPr>
            <w:r>
              <w:rPr>
                <w:b/>
                <w:bCs/>
                <w:sz w:val="22"/>
                <w:szCs w:val="22"/>
              </w:rPr>
              <w:t>35Г0111</w:t>
            </w:r>
          </w:p>
        </w:tc>
        <w:tc>
          <w:tcPr>
            <w:tcW w:w="1134" w:type="dxa"/>
            <w:shd w:val="clear" w:color="auto" w:fill="auto"/>
            <w:noWrap/>
            <w:vAlign w:val="bottom"/>
          </w:tcPr>
          <w:p w:rsidR="00CE2D22" w:rsidRPr="00BB04BF" w:rsidRDefault="00CE2D22" w:rsidP="00CE2D22">
            <w:pPr>
              <w:rPr>
                <w:b/>
                <w:bCs/>
                <w:sz w:val="22"/>
                <w:szCs w:val="22"/>
              </w:rPr>
            </w:pPr>
          </w:p>
        </w:tc>
        <w:tc>
          <w:tcPr>
            <w:tcW w:w="1134" w:type="dxa"/>
            <w:shd w:val="clear" w:color="auto" w:fill="auto"/>
            <w:noWrap/>
          </w:tcPr>
          <w:p w:rsidR="00CE2D22" w:rsidRPr="00BB04BF" w:rsidRDefault="00CE2D22" w:rsidP="00CE2D22">
            <w:pPr>
              <w:jc w:val="right"/>
              <w:rPr>
                <w:b/>
                <w:bCs/>
                <w:sz w:val="22"/>
                <w:szCs w:val="22"/>
              </w:rPr>
            </w:pPr>
            <w:r>
              <w:rPr>
                <w:b/>
                <w:bCs/>
                <w:sz w:val="22"/>
                <w:szCs w:val="22"/>
              </w:rPr>
              <w:t>728,8</w:t>
            </w:r>
          </w:p>
        </w:tc>
      </w:tr>
      <w:tr w:rsidR="00CE2D22" w:rsidRPr="00BB04BF" w:rsidTr="00CE2D22">
        <w:trPr>
          <w:trHeight w:val="264"/>
        </w:trPr>
        <w:tc>
          <w:tcPr>
            <w:tcW w:w="10768" w:type="dxa"/>
            <w:shd w:val="clear" w:color="auto" w:fill="auto"/>
            <w:vAlign w:val="bottom"/>
          </w:tcPr>
          <w:p w:rsidR="00CE2D22" w:rsidRPr="008972D3" w:rsidRDefault="00CE2D22" w:rsidP="00CE2D22">
            <w:pPr>
              <w:pStyle w:val="af0"/>
              <w:rPr>
                <w:rFonts w:ascii="Times New Roman" w:hAnsi="Times New Roman" w:cs="Times New Roman"/>
                <w:b/>
              </w:rPr>
            </w:pPr>
            <w:r w:rsidRPr="008972D3">
              <w:rPr>
                <w:rFonts w:ascii="Times New Roman" w:hAnsi="Times New Roman" w:cs="Times New Roman"/>
                <w:b/>
              </w:rPr>
              <w:t>Закупка товаров, работ и услуг для государственных (муниципальных) нужд</w:t>
            </w:r>
          </w:p>
        </w:tc>
        <w:tc>
          <w:tcPr>
            <w:tcW w:w="1276" w:type="dxa"/>
            <w:shd w:val="clear" w:color="auto" w:fill="auto"/>
            <w:noWrap/>
            <w:vAlign w:val="bottom"/>
          </w:tcPr>
          <w:p w:rsidR="00CE2D22" w:rsidRPr="00BB04BF" w:rsidRDefault="00CE2D22" w:rsidP="00CE2D22">
            <w:pPr>
              <w:rPr>
                <w:b/>
                <w:bCs/>
                <w:sz w:val="22"/>
                <w:szCs w:val="22"/>
              </w:rPr>
            </w:pPr>
            <w:r>
              <w:rPr>
                <w:b/>
                <w:bCs/>
                <w:sz w:val="22"/>
                <w:szCs w:val="22"/>
              </w:rPr>
              <w:t>0104</w:t>
            </w:r>
          </w:p>
        </w:tc>
        <w:tc>
          <w:tcPr>
            <w:tcW w:w="1276" w:type="dxa"/>
            <w:shd w:val="clear" w:color="auto" w:fill="auto"/>
            <w:noWrap/>
            <w:vAlign w:val="bottom"/>
          </w:tcPr>
          <w:p w:rsidR="00CE2D22" w:rsidRPr="00BB04BF" w:rsidRDefault="00CE2D22" w:rsidP="00CE2D22">
            <w:pPr>
              <w:rPr>
                <w:b/>
                <w:bCs/>
                <w:sz w:val="22"/>
                <w:szCs w:val="22"/>
              </w:rPr>
            </w:pPr>
            <w:r>
              <w:rPr>
                <w:b/>
                <w:bCs/>
                <w:sz w:val="22"/>
                <w:szCs w:val="22"/>
              </w:rPr>
              <w:t>35Г0111</w:t>
            </w:r>
          </w:p>
        </w:tc>
        <w:tc>
          <w:tcPr>
            <w:tcW w:w="1134" w:type="dxa"/>
            <w:shd w:val="clear" w:color="auto" w:fill="auto"/>
            <w:noWrap/>
            <w:vAlign w:val="bottom"/>
          </w:tcPr>
          <w:p w:rsidR="00CE2D22" w:rsidRPr="00BB04BF" w:rsidRDefault="00CE2D22" w:rsidP="00CE2D22">
            <w:pPr>
              <w:rPr>
                <w:b/>
                <w:bCs/>
                <w:sz w:val="22"/>
                <w:szCs w:val="22"/>
              </w:rPr>
            </w:pPr>
            <w:r>
              <w:rPr>
                <w:b/>
                <w:bCs/>
                <w:sz w:val="22"/>
                <w:szCs w:val="22"/>
              </w:rPr>
              <w:t>200</w:t>
            </w:r>
          </w:p>
        </w:tc>
        <w:tc>
          <w:tcPr>
            <w:tcW w:w="1134" w:type="dxa"/>
            <w:shd w:val="clear" w:color="auto" w:fill="auto"/>
            <w:noWrap/>
          </w:tcPr>
          <w:p w:rsidR="00CE2D22" w:rsidRPr="00BB04BF" w:rsidRDefault="00CE2D22" w:rsidP="00CE2D22">
            <w:pPr>
              <w:jc w:val="right"/>
              <w:rPr>
                <w:b/>
                <w:bCs/>
                <w:sz w:val="22"/>
                <w:szCs w:val="22"/>
              </w:rPr>
            </w:pPr>
            <w:r>
              <w:rPr>
                <w:b/>
                <w:bCs/>
                <w:sz w:val="22"/>
                <w:szCs w:val="22"/>
              </w:rPr>
              <w:t>728,8</w:t>
            </w:r>
          </w:p>
        </w:tc>
      </w:tr>
      <w:tr w:rsidR="00CE2D22" w:rsidRPr="00DB5407" w:rsidTr="00CE2D22">
        <w:trPr>
          <w:trHeight w:val="264"/>
        </w:trPr>
        <w:tc>
          <w:tcPr>
            <w:tcW w:w="10768" w:type="dxa"/>
            <w:shd w:val="clear" w:color="auto" w:fill="auto"/>
            <w:vAlign w:val="bottom"/>
          </w:tcPr>
          <w:p w:rsidR="00CE2D22" w:rsidRPr="00EF468B" w:rsidRDefault="00CE2D22" w:rsidP="00CE2D22">
            <w:pPr>
              <w:rPr>
                <w:bCs/>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tcPr>
          <w:p w:rsidR="00CE2D22" w:rsidRPr="00DB5407" w:rsidRDefault="00CE2D22" w:rsidP="00CE2D22">
            <w:pPr>
              <w:rPr>
                <w:bCs/>
                <w:sz w:val="22"/>
                <w:szCs w:val="22"/>
              </w:rPr>
            </w:pPr>
            <w:r w:rsidRPr="00DB5407">
              <w:rPr>
                <w:bCs/>
                <w:sz w:val="22"/>
                <w:szCs w:val="22"/>
              </w:rPr>
              <w:t>0104</w:t>
            </w:r>
          </w:p>
        </w:tc>
        <w:tc>
          <w:tcPr>
            <w:tcW w:w="1276" w:type="dxa"/>
            <w:shd w:val="clear" w:color="auto" w:fill="auto"/>
            <w:noWrap/>
            <w:vAlign w:val="bottom"/>
          </w:tcPr>
          <w:p w:rsidR="00CE2D22" w:rsidRPr="00DB5407" w:rsidRDefault="00CE2D22" w:rsidP="00CE2D22">
            <w:pPr>
              <w:rPr>
                <w:bCs/>
                <w:sz w:val="22"/>
                <w:szCs w:val="22"/>
              </w:rPr>
            </w:pPr>
            <w:r w:rsidRPr="00DB5407">
              <w:rPr>
                <w:bCs/>
                <w:sz w:val="22"/>
                <w:szCs w:val="22"/>
              </w:rPr>
              <w:t>35Г0111</w:t>
            </w:r>
          </w:p>
        </w:tc>
        <w:tc>
          <w:tcPr>
            <w:tcW w:w="1134" w:type="dxa"/>
            <w:shd w:val="clear" w:color="auto" w:fill="auto"/>
            <w:noWrap/>
            <w:vAlign w:val="bottom"/>
          </w:tcPr>
          <w:p w:rsidR="00CE2D22" w:rsidRPr="00DB5407" w:rsidRDefault="00CE2D22" w:rsidP="00CE2D22">
            <w:pPr>
              <w:rPr>
                <w:bCs/>
                <w:sz w:val="22"/>
                <w:szCs w:val="22"/>
              </w:rPr>
            </w:pPr>
            <w:r w:rsidRPr="00DB5407">
              <w:rPr>
                <w:bCs/>
                <w:sz w:val="22"/>
                <w:szCs w:val="22"/>
              </w:rPr>
              <w:t>244</w:t>
            </w:r>
          </w:p>
        </w:tc>
        <w:tc>
          <w:tcPr>
            <w:tcW w:w="1134" w:type="dxa"/>
            <w:shd w:val="clear" w:color="auto" w:fill="auto"/>
            <w:noWrap/>
          </w:tcPr>
          <w:p w:rsidR="00CE2D22" w:rsidRPr="00DB5407" w:rsidRDefault="00CE2D22" w:rsidP="00CE2D22">
            <w:pPr>
              <w:jc w:val="right"/>
              <w:rPr>
                <w:bCs/>
                <w:sz w:val="22"/>
                <w:szCs w:val="22"/>
              </w:rPr>
            </w:pPr>
            <w:r w:rsidRPr="00DB5407">
              <w:rPr>
                <w:bCs/>
                <w:sz w:val="22"/>
                <w:szCs w:val="22"/>
              </w:rPr>
              <w:t>728,8</w:t>
            </w:r>
          </w:p>
        </w:tc>
      </w:tr>
      <w:tr w:rsidR="00CE2D22" w:rsidRPr="00BB04BF" w:rsidTr="00CE2D22">
        <w:trPr>
          <w:trHeight w:val="264"/>
        </w:trPr>
        <w:tc>
          <w:tcPr>
            <w:tcW w:w="10768" w:type="dxa"/>
            <w:shd w:val="clear" w:color="auto" w:fill="auto"/>
            <w:vAlign w:val="bottom"/>
          </w:tcPr>
          <w:p w:rsidR="00CE2D22" w:rsidRPr="00512B5D" w:rsidRDefault="00CE2D22" w:rsidP="00CE2D22">
            <w:pPr>
              <w:rPr>
                <w:b/>
                <w:bCs/>
                <w:sz w:val="22"/>
                <w:szCs w:val="22"/>
              </w:rPr>
            </w:pPr>
            <w:r w:rsidRPr="00512B5D">
              <w:rPr>
                <w:b/>
              </w:rPr>
              <w:t>Обеспечение проведения выборов и референдумов</w:t>
            </w:r>
          </w:p>
        </w:tc>
        <w:tc>
          <w:tcPr>
            <w:tcW w:w="1276" w:type="dxa"/>
            <w:shd w:val="clear" w:color="auto" w:fill="auto"/>
            <w:noWrap/>
            <w:vAlign w:val="bottom"/>
          </w:tcPr>
          <w:p w:rsidR="00CE2D22" w:rsidRPr="00BB04BF" w:rsidRDefault="00CE2D22" w:rsidP="00CE2D22">
            <w:pPr>
              <w:rPr>
                <w:b/>
                <w:bCs/>
                <w:sz w:val="22"/>
                <w:szCs w:val="22"/>
              </w:rPr>
            </w:pPr>
            <w:r>
              <w:rPr>
                <w:b/>
                <w:bCs/>
                <w:sz w:val="22"/>
                <w:szCs w:val="22"/>
              </w:rPr>
              <w:t>0107</w:t>
            </w:r>
          </w:p>
        </w:tc>
        <w:tc>
          <w:tcPr>
            <w:tcW w:w="1276" w:type="dxa"/>
            <w:shd w:val="clear" w:color="auto" w:fill="auto"/>
            <w:noWrap/>
            <w:vAlign w:val="bottom"/>
          </w:tcPr>
          <w:p w:rsidR="00CE2D22" w:rsidRPr="00BB04BF" w:rsidRDefault="00CE2D22" w:rsidP="00CE2D22">
            <w:pPr>
              <w:rPr>
                <w:b/>
                <w:bCs/>
                <w:sz w:val="22"/>
                <w:szCs w:val="22"/>
              </w:rPr>
            </w:pPr>
          </w:p>
        </w:tc>
        <w:tc>
          <w:tcPr>
            <w:tcW w:w="1134" w:type="dxa"/>
            <w:shd w:val="clear" w:color="auto" w:fill="auto"/>
            <w:noWrap/>
            <w:vAlign w:val="bottom"/>
          </w:tcPr>
          <w:p w:rsidR="00CE2D22" w:rsidRPr="00BB04BF" w:rsidRDefault="00CE2D22" w:rsidP="00CE2D22">
            <w:pPr>
              <w:rPr>
                <w:b/>
                <w:bCs/>
                <w:sz w:val="22"/>
                <w:szCs w:val="22"/>
              </w:rPr>
            </w:pPr>
          </w:p>
        </w:tc>
        <w:tc>
          <w:tcPr>
            <w:tcW w:w="1134" w:type="dxa"/>
            <w:shd w:val="clear" w:color="auto" w:fill="auto"/>
            <w:noWrap/>
          </w:tcPr>
          <w:p w:rsidR="00CE2D22" w:rsidRPr="00BB04BF" w:rsidRDefault="00CE2D22" w:rsidP="00CE2D22">
            <w:pPr>
              <w:jc w:val="right"/>
              <w:rPr>
                <w:b/>
                <w:bCs/>
                <w:sz w:val="22"/>
                <w:szCs w:val="22"/>
              </w:rPr>
            </w:pPr>
            <w:r>
              <w:rPr>
                <w:b/>
                <w:bCs/>
                <w:sz w:val="22"/>
                <w:szCs w:val="22"/>
              </w:rPr>
              <w:t>895,7</w:t>
            </w:r>
          </w:p>
        </w:tc>
      </w:tr>
      <w:tr w:rsidR="00CE2D22" w:rsidRPr="00BB04BF" w:rsidTr="00CE2D22">
        <w:trPr>
          <w:trHeight w:val="264"/>
        </w:trPr>
        <w:tc>
          <w:tcPr>
            <w:tcW w:w="10768" w:type="dxa"/>
            <w:shd w:val="clear" w:color="auto" w:fill="auto"/>
            <w:vAlign w:val="bottom"/>
          </w:tcPr>
          <w:p w:rsidR="00CE2D22" w:rsidRPr="003952DA" w:rsidRDefault="00CE2D22" w:rsidP="00CE2D22">
            <w:pPr>
              <w:rPr>
                <w:b/>
                <w:bCs/>
                <w:sz w:val="22"/>
                <w:szCs w:val="22"/>
              </w:rPr>
            </w:pPr>
            <w:r w:rsidRPr="003952DA">
              <w:rPr>
                <w:b/>
                <w:sz w:val="22"/>
                <w:szCs w:val="22"/>
              </w:rPr>
              <w:t>Проведение выборов депутатов Совета депутатов муниципальных округов города Москвы</w:t>
            </w:r>
          </w:p>
        </w:tc>
        <w:tc>
          <w:tcPr>
            <w:tcW w:w="1276" w:type="dxa"/>
            <w:shd w:val="clear" w:color="auto" w:fill="auto"/>
            <w:noWrap/>
            <w:vAlign w:val="bottom"/>
          </w:tcPr>
          <w:p w:rsidR="00CE2D22" w:rsidRPr="00BB04BF" w:rsidRDefault="00CE2D22" w:rsidP="00CE2D22">
            <w:pPr>
              <w:rPr>
                <w:b/>
                <w:bCs/>
                <w:sz w:val="22"/>
                <w:szCs w:val="22"/>
              </w:rPr>
            </w:pPr>
            <w:r>
              <w:rPr>
                <w:b/>
                <w:bCs/>
                <w:sz w:val="22"/>
                <w:szCs w:val="22"/>
              </w:rPr>
              <w:t>0107</w:t>
            </w:r>
          </w:p>
        </w:tc>
        <w:tc>
          <w:tcPr>
            <w:tcW w:w="1276" w:type="dxa"/>
            <w:shd w:val="clear" w:color="auto" w:fill="auto"/>
            <w:noWrap/>
            <w:vAlign w:val="bottom"/>
          </w:tcPr>
          <w:p w:rsidR="00CE2D22" w:rsidRPr="00BB04BF" w:rsidRDefault="00CE2D22" w:rsidP="00CE2D22">
            <w:pPr>
              <w:rPr>
                <w:b/>
                <w:bCs/>
                <w:sz w:val="22"/>
                <w:szCs w:val="22"/>
              </w:rPr>
            </w:pPr>
            <w:r>
              <w:rPr>
                <w:b/>
                <w:bCs/>
                <w:sz w:val="22"/>
                <w:szCs w:val="22"/>
              </w:rPr>
              <w:t>35А0101</w:t>
            </w:r>
          </w:p>
        </w:tc>
        <w:tc>
          <w:tcPr>
            <w:tcW w:w="1134" w:type="dxa"/>
            <w:shd w:val="clear" w:color="auto" w:fill="auto"/>
            <w:noWrap/>
            <w:vAlign w:val="bottom"/>
          </w:tcPr>
          <w:p w:rsidR="00CE2D22" w:rsidRPr="00BB04BF" w:rsidRDefault="00CE2D22" w:rsidP="00CE2D22">
            <w:pPr>
              <w:rPr>
                <w:b/>
                <w:bCs/>
                <w:sz w:val="22"/>
                <w:szCs w:val="22"/>
              </w:rPr>
            </w:pPr>
          </w:p>
        </w:tc>
        <w:tc>
          <w:tcPr>
            <w:tcW w:w="1134" w:type="dxa"/>
            <w:shd w:val="clear" w:color="auto" w:fill="auto"/>
            <w:noWrap/>
          </w:tcPr>
          <w:p w:rsidR="00CE2D22" w:rsidRPr="00BB04BF" w:rsidRDefault="00CE2D22" w:rsidP="00CE2D22">
            <w:pPr>
              <w:jc w:val="right"/>
              <w:rPr>
                <w:b/>
                <w:bCs/>
                <w:sz w:val="22"/>
                <w:szCs w:val="22"/>
              </w:rPr>
            </w:pPr>
            <w:r>
              <w:rPr>
                <w:b/>
                <w:bCs/>
                <w:sz w:val="22"/>
                <w:szCs w:val="22"/>
              </w:rPr>
              <w:t>895,7</w:t>
            </w:r>
          </w:p>
        </w:tc>
      </w:tr>
      <w:tr w:rsidR="00CE2D22" w:rsidRPr="00BB04BF" w:rsidTr="00CE2D22">
        <w:trPr>
          <w:trHeight w:val="264"/>
        </w:trPr>
        <w:tc>
          <w:tcPr>
            <w:tcW w:w="10768" w:type="dxa"/>
            <w:shd w:val="clear" w:color="auto" w:fill="auto"/>
            <w:vAlign w:val="bottom"/>
          </w:tcPr>
          <w:p w:rsidR="00CE2D22" w:rsidRPr="003952DA" w:rsidRDefault="00CE2D22" w:rsidP="00CE2D22">
            <w:pPr>
              <w:rPr>
                <w:sz w:val="22"/>
                <w:szCs w:val="22"/>
              </w:rPr>
            </w:pPr>
            <w:r w:rsidRPr="003952DA">
              <w:rPr>
                <w:b/>
                <w:sz w:val="22"/>
                <w:szCs w:val="22"/>
              </w:rPr>
              <w:t>Закупка товаров, работ и услуг для государственных (муниципальных) нужд</w:t>
            </w:r>
          </w:p>
        </w:tc>
        <w:tc>
          <w:tcPr>
            <w:tcW w:w="1276" w:type="dxa"/>
            <w:shd w:val="clear" w:color="auto" w:fill="auto"/>
            <w:noWrap/>
            <w:vAlign w:val="bottom"/>
          </w:tcPr>
          <w:p w:rsidR="00CE2D22" w:rsidRPr="003952DA" w:rsidRDefault="00CE2D22" w:rsidP="00CE2D22">
            <w:pPr>
              <w:rPr>
                <w:b/>
                <w:bCs/>
                <w:sz w:val="22"/>
                <w:szCs w:val="22"/>
              </w:rPr>
            </w:pPr>
            <w:r w:rsidRPr="003952DA">
              <w:rPr>
                <w:b/>
                <w:bCs/>
                <w:sz w:val="22"/>
                <w:szCs w:val="22"/>
              </w:rPr>
              <w:t>0107</w:t>
            </w:r>
          </w:p>
        </w:tc>
        <w:tc>
          <w:tcPr>
            <w:tcW w:w="1276" w:type="dxa"/>
            <w:shd w:val="clear" w:color="auto" w:fill="auto"/>
            <w:noWrap/>
            <w:vAlign w:val="bottom"/>
          </w:tcPr>
          <w:p w:rsidR="00CE2D22" w:rsidRPr="003952DA" w:rsidRDefault="00CE2D22" w:rsidP="00CE2D22">
            <w:pPr>
              <w:rPr>
                <w:bCs/>
                <w:sz w:val="22"/>
                <w:szCs w:val="22"/>
              </w:rPr>
            </w:pPr>
            <w:r>
              <w:rPr>
                <w:b/>
                <w:bCs/>
                <w:sz w:val="22"/>
                <w:szCs w:val="22"/>
              </w:rPr>
              <w:t>35А0101</w:t>
            </w:r>
          </w:p>
        </w:tc>
        <w:tc>
          <w:tcPr>
            <w:tcW w:w="1134" w:type="dxa"/>
            <w:shd w:val="clear" w:color="auto" w:fill="auto"/>
            <w:noWrap/>
            <w:vAlign w:val="bottom"/>
          </w:tcPr>
          <w:p w:rsidR="00CE2D22" w:rsidRPr="003952DA" w:rsidRDefault="00CE2D22" w:rsidP="00CE2D22">
            <w:pPr>
              <w:rPr>
                <w:b/>
                <w:bCs/>
                <w:sz w:val="22"/>
                <w:szCs w:val="22"/>
              </w:rPr>
            </w:pPr>
            <w:r w:rsidRPr="003952DA">
              <w:rPr>
                <w:b/>
                <w:bCs/>
                <w:sz w:val="22"/>
                <w:szCs w:val="22"/>
              </w:rPr>
              <w:t>200</w:t>
            </w:r>
          </w:p>
        </w:tc>
        <w:tc>
          <w:tcPr>
            <w:tcW w:w="1134" w:type="dxa"/>
            <w:shd w:val="clear" w:color="auto" w:fill="auto"/>
            <w:noWrap/>
          </w:tcPr>
          <w:p w:rsidR="00CE2D22" w:rsidRPr="00CC039B" w:rsidRDefault="00CE2D22" w:rsidP="00CE2D22">
            <w:pPr>
              <w:jc w:val="right"/>
              <w:rPr>
                <w:b/>
                <w:bCs/>
                <w:sz w:val="22"/>
                <w:szCs w:val="22"/>
              </w:rPr>
            </w:pPr>
            <w:r>
              <w:rPr>
                <w:b/>
                <w:bCs/>
                <w:sz w:val="22"/>
                <w:szCs w:val="22"/>
              </w:rPr>
              <w:t>895,7</w:t>
            </w:r>
          </w:p>
        </w:tc>
      </w:tr>
      <w:tr w:rsidR="00CE2D22" w:rsidRPr="00BB04BF" w:rsidTr="00CE2D22">
        <w:trPr>
          <w:trHeight w:val="264"/>
        </w:trPr>
        <w:tc>
          <w:tcPr>
            <w:tcW w:w="10768" w:type="dxa"/>
            <w:shd w:val="clear" w:color="auto" w:fill="auto"/>
            <w:vAlign w:val="bottom"/>
          </w:tcPr>
          <w:p w:rsidR="00CE2D22" w:rsidRPr="003952DA" w:rsidRDefault="00CE2D22" w:rsidP="00CE2D22">
            <w:pPr>
              <w:rPr>
                <w:bCs/>
                <w:sz w:val="22"/>
                <w:szCs w:val="22"/>
              </w:rPr>
            </w:pPr>
            <w:r w:rsidRPr="003952DA">
              <w:rPr>
                <w:sz w:val="22"/>
                <w:szCs w:val="22"/>
              </w:rPr>
              <w:t>Иные закупки товаров, работ и услуг для обеспечения государственных (муниципальных) нужд</w:t>
            </w:r>
          </w:p>
        </w:tc>
        <w:tc>
          <w:tcPr>
            <w:tcW w:w="1276" w:type="dxa"/>
            <w:shd w:val="clear" w:color="auto" w:fill="auto"/>
            <w:noWrap/>
            <w:vAlign w:val="bottom"/>
          </w:tcPr>
          <w:p w:rsidR="00CE2D22" w:rsidRPr="003952DA" w:rsidRDefault="00CE2D22" w:rsidP="00CE2D22">
            <w:pPr>
              <w:rPr>
                <w:bCs/>
                <w:sz w:val="22"/>
                <w:szCs w:val="22"/>
              </w:rPr>
            </w:pPr>
            <w:r w:rsidRPr="003952DA">
              <w:rPr>
                <w:bCs/>
                <w:sz w:val="22"/>
                <w:szCs w:val="22"/>
              </w:rPr>
              <w:t>0107</w:t>
            </w:r>
          </w:p>
        </w:tc>
        <w:tc>
          <w:tcPr>
            <w:tcW w:w="1276" w:type="dxa"/>
            <w:shd w:val="clear" w:color="auto" w:fill="auto"/>
            <w:noWrap/>
            <w:vAlign w:val="bottom"/>
          </w:tcPr>
          <w:p w:rsidR="00CE2D22" w:rsidRPr="003952DA" w:rsidRDefault="00CE2D22" w:rsidP="00CE2D22">
            <w:pPr>
              <w:rPr>
                <w:bCs/>
                <w:sz w:val="22"/>
                <w:szCs w:val="22"/>
              </w:rPr>
            </w:pPr>
            <w:r w:rsidRPr="003952DA">
              <w:rPr>
                <w:bCs/>
                <w:sz w:val="22"/>
                <w:szCs w:val="22"/>
              </w:rPr>
              <w:t>35А0101</w:t>
            </w:r>
          </w:p>
        </w:tc>
        <w:tc>
          <w:tcPr>
            <w:tcW w:w="1134" w:type="dxa"/>
            <w:shd w:val="clear" w:color="auto" w:fill="auto"/>
            <w:noWrap/>
            <w:vAlign w:val="bottom"/>
          </w:tcPr>
          <w:p w:rsidR="00CE2D22" w:rsidRPr="003952DA" w:rsidRDefault="00CE2D22" w:rsidP="00CE2D22">
            <w:pPr>
              <w:rPr>
                <w:bCs/>
                <w:sz w:val="22"/>
                <w:szCs w:val="22"/>
              </w:rPr>
            </w:pPr>
            <w:r w:rsidRPr="003952DA">
              <w:rPr>
                <w:bCs/>
                <w:sz w:val="22"/>
                <w:szCs w:val="22"/>
              </w:rPr>
              <w:t>240</w:t>
            </w:r>
          </w:p>
        </w:tc>
        <w:tc>
          <w:tcPr>
            <w:tcW w:w="1134" w:type="dxa"/>
            <w:shd w:val="clear" w:color="auto" w:fill="auto"/>
            <w:noWrap/>
          </w:tcPr>
          <w:p w:rsidR="00CE2D22" w:rsidRPr="003952DA" w:rsidRDefault="00CE2D22" w:rsidP="00CE2D22">
            <w:pPr>
              <w:jc w:val="right"/>
              <w:rPr>
                <w:bCs/>
                <w:sz w:val="22"/>
                <w:szCs w:val="22"/>
              </w:rPr>
            </w:pPr>
            <w:r>
              <w:rPr>
                <w:bCs/>
                <w:sz w:val="22"/>
                <w:szCs w:val="22"/>
              </w:rPr>
              <w:t>895,7</w:t>
            </w:r>
          </w:p>
        </w:tc>
      </w:tr>
      <w:tr w:rsidR="00CE2D22" w:rsidRPr="00BB04BF" w:rsidTr="00CE2D22">
        <w:trPr>
          <w:trHeight w:val="264"/>
        </w:trPr>
        <w:tc>
          <w:tcPr>
            <w:tcW w:w="10768" w:type="dxa"/>
            <w:shd w:val="clear" w:color="auto" w:fill="auto"/>
            <w:vAlign w:val="bottom"/>
          </w:tcPr>
          <w:p w:rsidR="00CE2D22" w:rsidRPr="003952DA" w:rsidRDefault="00CE2D22" w:rsidP="00CE2D22">
            <w:pPr>
              <w:rPr>
                <w:bCs/>
                <w:sz w:val="22"/>
                <w:szCs w:val="22"/>
              </w:rPr>
            </w:pPr>
            <w:r w:rsidRPr="003952DA">
              <w:rPr>
                <w:sz w:val="22"/>
                <w:szCs w:val="22"/>
              </w:rPr>
              <w:t>Прочая закупка товаров, работ и услуг для обеспечения государственных (муниципальных) нужд</w:t>
            </w:r>
          </w:p>
        </w:tc>
        <w:tc>
          <w:tcPr>
            <w:tcW w:w="1276" w:type="dxa"/>
            <w:shd w:val="clear" w:color="auto" w:fill="auto"/>
            <w:noWrap/>
            <w:vAlign w:val="bottom"/>
          </w:tcPr>
          <w:p w:rsidR="00CE2D22" w:rsidRPr="003952DA" w:rsidRDefault="00CE2D22" w:rsidP="00CE2D22">
            <w:pPr>
              <w:rPr>
                <w:bCs/>
                <w:sz w:val="22"/>
                <w:szCs w:val="22"/>
              </w:rPr>
            </w:pPr>
            <w:r w:rsidRPr="003952DA">
              <w:rPr>
                <w:bCs/>
                <w:sz w:val="22"/>
                <w:szCs w:val="22"/>
              </w:rPr>
              <w:t>0107</w:t>
            </w:r>
          </w:p>
        </w:tc>
        <w:tc>
          <w:tcPr>
            <w:tcW w:w="1276" w:type="dxa"/>
            <w:shd w:val="clear" w:color="auto" w:fill="auto"/>
            <w:noWrap/>
            <w:vAlign w:val="bottom"/>
          </w:tcPr>
          <w:p w:rsidR="00CE2D22" w:rsidRPr="003952DA" w:rsidRDefault="00CE2D22" w:rsidP="00CE2D22">
            <w:pPr>
              <w:rPr>
                <w:bCs/>
                <w:sz w:val="22"/>
                <w:szCs w:val="22"/>
              </w:rPr>
            </w:pPr>
            <w:r w:rsidRPr="003952DA">
              <w:rPr>
                <w:bCs/>
                <w:sz w:val="22"/>
                <w:szCs w:val="22"/>
              </w:rPr>
              <w:t>35А0101</w:t>
            </w:r>
          </w:p>
        </w:tc>
        <w:tc>
          <w:tcPr>
            <w:tcW w:w="1134" w:type="dxa"/>
            <w:shd w:val="clear" w:color="auto" w:fill="auto"/>
            <w:noWrap/>
            <w:vAlign w:val="bottom"/>
          </w:tcPr>
          <w:p w:rsidR="00CE2D22" w:rsidRPr="003952DA" w:rsidRDefault="00CE2D22" w:rsidP="00CE2D22">
            <w:pPr>
              <w:rPr>
                <w:bCs/>
                <w:sz w:val="22"/>
                <w:szCs w:val="22"/>
              </w:rPr>
            </w:pPr>
            <w:r w:rsidRPr="003952DA">
              <w:rPr>
                <w:bCs/>
                <w:sz w:val="22"/>
                <w:szCs w:val="22"/>
              </w:rPr>
              <w:t>244</w:t>
            </w:r>
          </w:p>
        </w:tc>
        <w:tc>
          <w:tcPr>
            <w:tcW w:w="1134" w:type="dxa"/>
            <w:shd w:val="clear" w:color="auto" w:fill="auto"/>
            <w:noWrap/>
          </w:tcPr>
          <w:p w:rsidR="00CE2D22" w:rsidRPr="003952DA" w:rsidRDefault="00CE2D22" w:rsidP="00CE2D22">
            <w:pPr>
              <w:jc w:val="right"/>
              <w:rPr>
                <w:bCs/>
                <w:sz w:val="22"/>
                <w:szCs w:val="22"/>
              </w:rPr>
            </w:pPr>
            <w:r>
              <w:rPr>
                <w:bCs/>
                <w:sz w:val="22"/>
                <w:szCs w:val="22"/>
              </w:rPr>
              <w:t>895,7</w:t>
            </w:r>
          </w:p>
        </w:tc>
      </w:tr>
      <w:tr w:rsidR="00CE2D22" w:rsidRPr="00BB04BF" w:rsidTr="00CE2D22">
        <w:trPr>
          <w:trHeight w:val="264"/>
        </w:trPr>
        <w:tc>
          <w:tcPr>
            <w:tcW w:w="10768" w:type="dxa"/>
            <w:shd w:val="clear" w:color="auto" w:fill="auto"/>
            <w:vAlign w:val="bottom"/>
            <w:hideMark/>
          </w:tcPr>
          <w:p w:rsidR="00CE2D22" w:rsidRPr="00BB04BF" w:rsidRDefault="00CE2D22" w:rsidP="00CE2D22">
            <w:pPr>
              <w:rPr>
                <w:b/>
                <w:bCs/>
                <w:sz w:val="22"/>
                <w:szCs w:val="22"/>
              </w:rPr>
            </w:pPr>
            <w:r w:rsidRPr="00BB04BF">
              <w:rPr>
                <w:b/>
                <w:bCs/>
                <w:sz w:val="22"/>
                <w:szCs w:val="22"/>
              </w:rPr>
              <w:t>Резервные фонды</w:t>
            </w:r>
          </w:p>
        </w:tc>
        <w:tc>
          <w:tcPr>
            <w:tcW w:w="1276" w:type="dxa"/>
            <w:shd w:val="clear" w:color="auto" w:fill="auto"/>
            <w:noWrap/>
            <w:vAlign w:val="bottom"/>
            <w:hideMark/>
          </w:tcPr>
          <w:p w:rsidR="00CE2D22" w:rsidRPr="00BB04BF" w:rsidRDefault="00CE2D22" w:rsidP="00CE2D22">
            <w:pPr>
              <w:rPr>
                <w:b/>
                <w:bCs/>
                <w:sz w:val="22"/>
                <w:szCs w:val="22"/>
              </w:rPr>
            </w:pPr>
            <w:r w:rsidRPr="00BB04BF">
              <w:rPr>
                <w:b/>
                <w:bCs/>
                <w:sz w:val="22"/>
                <w:szCs w:val="22"/>
              </w:rPr>
              <w:t>0111</w:t>
            </w:r>
          </w:p>
        </w:tc>
        <w:tc>
          <w:tcPr>
            <w:tcW w:w="1276" w:type="dxa"/>
            <w:shd w:val="clear" w:color="auto" w:fill="auto"/>
            <w:noWrap/>
            <w:vAlign w:val="bottom"/>
            <w:hideMark/>
          </w:tcPr>
          <w:p w:rsidR="00CE2D22" w:rsidRPr="00BB04BF" w:rsidRDefault="00CE2D22" w:rsidP="00CE2D22">
            <w:pPr>
              <w:rPr>
                <w:b/>
                <w:bCs/>
                <w:sz w:val="22"/>
                <w:szCs w:val="22"/>
              </w:rPr>
            </w:pPr>
            <w:r w:rsidRPr="00BB04BF">
              <w:rPr>
                <w:b/>
                <w:bCs/>
                <w:sz w:val="22"/>
                <w:szCs w:val="22"/>
              </w:rPr>
              <w:t> </w:t>
            </w:r>
          </w:p>
        </w:tc>
        <w:tc>
          <w:tcPr>
            <w:tcW w:w="1134" w:type="dxa"/>
            <w:shd w:val="clear" w:color="auto" w:fill="auto"/>
            <w:noWrap/>
            <w:vAlign w:val="bottom"/>
            <w:hideMark/>
          </w:tcPr>
          <w:p w:rsidR="00CE2D22" w:rsidRPr="00BB04BF" w:rsidRDefault="00CE2D22" w:rsidP="00CE2D22">
            <w:pPr>
              <w:rPr>
                <w:b/>
                <w:bCs/>
                <w:sz w:val="22"/>
                <w:szCs w:val="22"/>
              </w:rPr>
            </w:pPr>
            <w:r w:rsidRPr="00BB04BF">
              <w:rPr>
                <w:b/>
                <w:bCs/>
                <w:sz w:val="22"/>
                <w:szCs w:val="22"/>
              </w:rPr>
              <w:t> </w:t>
            </w:r>
          </w:p>
        </w:tc>
        <w:tc>
          <w:tcPr>
            <w:tcW w:w="1134" w:type="dxa"/>
            <w:shd w:val="clear" w:color="auto" w:fill="auto"/>
            <w:noWrap/>
            <w:hideMark/>
          </w:tcPr>
          <w:p w:rsidR="00CE2D22" w:rsidRPr="00BB04BF" w:rsidRDefault="00CE2D22" w:rsidP="00CE2D22">
            <w:pPr>
              <w:jc w:val="right"/>
              <w:rPr>
                <w:b/>
                <w:bCs/>
                <w:sz w:val="22"/>
                <w:szCs w:val="22"/>
              </w:rPr>
            </w:pPr>
            <w:r w:rsidRPr="00BB04BF">
              <w:rPr>
                <w:b/>
                <w:bCs/>
                <w:sz w:val="22"/>
                <w:szCs w:val="22"/>
              </w:rPr>
              <w:t>10</w:t>
            </w:r>
            <w:r>
              <w:rPr>
                <w:b/>
                <w:bCs/>
                <w:sz w:val="22"/>
                <w:szCs w:val="22"/>
              </w:rPr>
              <w:t>,0</w:t>
            </w:r>
          </w:p>
        </w:tc>
      </w:tr>
      <w:tr w:rsidR="00CE2D22" w:rsidRPr="00BB04BF" w:rsidTr="00CE2D22">
        <w:trPr>
          <w:trHeight w:val="291"/>
        </w:trPr>
        <w:tc>
          <w:tcPr>
            <w:tcW w:w="10768" w:type="dxa"/>
            <w:shd w:val="clear" w:color="auto" w:fill="auto"/>
            <w:vAlign w:val="bottom"/>
            <w:hideMark/>
          </w:tcPr>
          <w:p w:rsidR="00CE2D22" w:rsidRPr="00DB5407" w:rsidRDefault="00CE2D22" w:rsidP="00CE2D22">
            <w:pPr>
              <w:rPr>
                <w:b/>
                <w:sz w:val="22"/>
                <w:szCs w:val="22"/>
              </w:rPr>
            </w:pPr>
            <w:r w:rsidRPr="00DB5407">
              <w:rPr>
                <w:b/>
                <w:sz w:val="22"/>
                <w:szCs w:val="22"/>
              </w:rPr>
              <w:lastRenderedPageBreak/>
              <w:t>Резервный фонд, предусмотренный органами местного самоуправления</w:t>
            </w:r>
          </w:p>
        </w:tc>
        <w:tc>
          <w:tcPr>
            <w:tcW w:w="1276" w:type="dxa"/>
            <w:shd w:val="clear" w:color="auto" w:fill="auto"/>
            <w:noWrap/>
            <w:vAlign w:val="bottom"/>
            <w:hideMark/>
          </w:tcPr>
          <w:p w:rsidR="00CE2D22" w:rsidRPr="00DB5407" w:rsidRDefault="00CE2D22" w:rsidP="00CE2D22">
            <w:pPr>
              <w:rPr>
                <w:b/>
                <w:sz w:val="22"/>
                <w:szCs w:val="22"/>
              </w:rPr>
            </w:pPr>
            <w:r w:rsidRPr="00DB5407">
              <w:rPr>
                <w:b/>
                <w:sz w:val="22"/>
                <w:szCs w:val="22"/>
              </w:rPr>
              <w:t>0111</w:t>
            </w:r>
          </w:p>
        </w:tc>
        <w:tc>
          <w:tcPr>
            <w:tcW w:w="1276" w:type="dxa"/>
            <w:shd w:val="clear" w:color="auto" w:fill="auto"/>
            <w:noWrap/>
            <w:vAlign w:val="bottom"/>
            <w:hideMark/>
          </w:tcPr>
          <w:p w:rsidR="00CE2D22" w:rsidRPr="00DB5407" w:rsidRDefault="00CE2D22" w:rsidP="00CE2D22">
            <w:pPr>
              <w:rPr>
                <w:b/>
                <w:sz w:val="22"/>
                <w:szCs w:val="22"/>
              </w:rPr>
            </w:pPr>
            <w:r w:rsidRPr="00DB5407">
              <w:rPr>
                <w:b/>
                <w:sz w:val="22"/>
                <w:szCs w:val="22"/>
              </w:rPr>
              <w:t>32А 01 00</w:t>
            </w:r>
          </w:p>
        </w:tc>
        <w:tc>
          <w:tcPr>
            <w:tcW w:w="1134" w:type="dxa"/>
            <w:shd w:val="clear" w:color="auto" w:fill="auto"/>
            <w:noWrap/>
            <w:vAlign w:val="bottom"/>
            <w:hideMark/>
          </w:tcPr>
          <w:p w:rsidR="00CE2D22" w:rsidRPr="00DB5407" w:rsidRDefault="00CE2D22" w:rsidP="00CE2D22">
            <w:pPr>
              <w:rPr>
                <w:b/>
                <w:sz w:val="22"/>
                <w:szCs w:val="22"/>
              </w:rPr>
            </w:pPr>
            <w:r w:rsidRPr="00DB5407">
              <w:rPr>
                <w:b/>
                <w:sz w:val="22"/>
                <w:szCs w:val="22"/>
              </w:rPr>
              <w:t> </w:t>
            </w:r>
          </w:p>
        </w:tc>
        <w:tc>
          <w:tcPr>
            <w:tcW w:w="1134" w:type="dxa"/>
            <w:shd w:val="clear" w:color="auto" w:fill="auto"/>
            <w:noWrap/>
            <w:hideMark/>
          </w:tcPr>
          <w:p w:rsidR="00CE2D22" w:rsidRPr="00DB5407" w:rsidRDefault="00CE2D22" w:rsidP="00CE2D22">
            <w:pPr>
              <w:jc w:val="right"/>
              <w:rPr>
                <w:b/>
                <w:sz w:val="22"/>
                <w:szCs w:val="22"/>
              </w:rPr>
            </w:pPr>
            <w:r w:rsidRPr="00DB5407">
              <w:rPr>
                <w:b/>
                <w:sz w:val="22"/>
                <w:szCs w:val="22"/>
              </w:rPr>
              <w:t>10,0</w:t>
            </w:r>
          </w:p>
        </w:tc>
      </w:tr>
      <w:tr w:rsidR="00CE2D22" w:rsidRPr="00BB04BF" w:rsidTr="00CE2D22">
        <w:trPr>
          <w:trHeight w:val="264"/>
        </w:trPr>
        <w:tc>
          <w:tcPr>
            <w:tcW w:w="10768" w:type="dxa"/>
            <w:shd w:val="clear" w:color="auto" w:fill="auto"/>
            <w:vAlign w:val="bottom"/>
            <w:hideMark/>
          </w:tcPr>
          <w:p w:rsidR="00CE2D22" w:rsidRPr="00BB04BF" w:rsidRDefault="00CE2D22" w:rsidP="00CE2D22">
            <w:pPr>
              <w:rPr>
                <w:sz w:val="22"/>
                <w:szCs w:val="22"/>
              </w:rPr>
            </w:pPr>
            <w:r w:rsidRPr="00BB04BF">
              <w:rPr>
                <w:sz w:val="22"/>
                <w:szCs w:val="22"/>
              </w:rPr>
              <w:t>Резервные средства</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0111</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32А 01 00</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870</w:t>
            </w:r>
          </w:p>
        </w:tc>
        <w:tc>
          <w:tcPr>
            <w:tcW w:w="1134" w:type="dxa"/>
            <w:shd w:val="clear" w:color="auto" w:fill="auto"/>
            <w:noWrap/>
            <w:hideMark/>
          </w:tcPr>
          <w:p w:rsidR="00CE2D22" w:rsidRPr="00BB04BF" w:rsidRDefault="00CE2D22" w:rsidP="00CE2D22">
            <w:pPr>
              <w:jc w:val="right"/>
              <w:rPr>
                <w:sz w:val="22"/>
                <w:szCs w:val="22"/>
              </w:rPr>
            </w:pPr>
            <w:r w:rsidRPr="00BB04BF">
              <w:rPr>
                <w:sz w:val="22"/>
                <w:szCs w:val="22"/>
              </w:rPr>
              <w:t>10</w:t>
            </w:r>
            <w:r>
              <w:rPr>
                <w:sz w:val="22"/>
                <w:szCs w:val="22"/>
              </w:rPr>
              <w:t>,0</w:t>
            </w:r>
          </w:p>
        </w:tc>
      </w:tr>
      <w:tr w:rsidR="00CE2D22" w:rsidRPr="00980053" w:rsidTr="00CE2D22">
        <w:trPr>
          <w:trHeight w:val="264"/>
        </w:trPr>
        <w:tc>
          <w:tcPr>
            <w:tcW w:w="10768" w:type="dxa"/>
            <w:shd w:val="clear" w:color="auto" w:fill="auto"/>
            <w:vAlign w:val="bottom"/>
            <w:hideMark/>
          </w:tcPr>
          <w:p w:rsidR="00CE2D22" w:rsidRPr="00BB04BF" w:rsidRDefault="00CE2D22" w:rsidP="00CE2D22">
            <w:pPr>
              <w:rPr>
                <w:b/>
                <w:bCs/>
                <w:sz w:val="22"/>
                <w:szCs w:val="22"/>
              </w:rPr>
            </w:pPr>
            <w:r w:rsidRPr="00BB04BF">
              <w:rPr>
                <w:b/>
                <w:bCs/>
                <w:sz w:val="22"/>
                <w:szCs w:val="22"/>
              </w:rPr>
              <w:t>Другие общегосударственные вопросы</w:t>
            </w:r>
          </w:p>
        </w:tc>
        <w:tc>
          <w:tcPr>
            <w:tcW w:w="1276" w:type="dxa"/>
            <w:shd w:val="clear" w:color="auto" w:fill="auto"/>
            <w:noWrap/>
            <w:vAlign w:val="bottom"/>
            <w:hideMark/>
          </w:tcPr>
          <w:p w:rsidR="00CE2D22" w:rsidRPr="00BB04BF" w:rsidRDefault="00CE2D22" w:rsidP="00CE2D22">
            <w:pPr>
              <w:rPr>
                <w:b/>
                <w:bCs/>
                <w:sz w:val="22"/>
                <w:szCs w:val="22"/>
              </w:rPr>
            </w:pPr>
            <w:r w:rsidRPr="00BB04BF">
              <w:rPr>
                <w:b/>
                <w:bCs/>
                <w:sz w:val="22"/>
                <w:szCs w:val="22"/>
              </w:rPr>
              <w:t>0113</w:t>
            </w:r>
          </w:p>
        </w:tc>
        <w:tc>
          <w:tcPr>
            <w:tcW w:w="1276" w:type="dxa"/>
            <w:shd w:val="clear" w:color="auto" w:fill="auto"/>
            <w:noWrap/>
            <w:vAlign w:val="bottom"/>
            <w:hideMark/>
          </w:tcPr>
          <w:p w:rsidR="00CE2D22" w:rsidRPr="00BB04BF" w:rsidRDefault="00CE2D22" w:rsidP="00CE2D22">
            <w:pPr>
              <w:rPr>
                <w:b/>
                <w:bCs/>
                <w:sz w:val="22"/>
                <w:szCs w:val="22"/>
              </w:rPr>
            </w:pPr>
            <w:r w:rsidRPr="00BB04BF">
              <w:rPr>
                <w:b/>
                <w:bCs/>
                <w:sz w:val="22"/>
                <w:szCs w:val="22"/>
              </w:rPr>
              <w:t> </w:t>
            </w:r>
          </w:p>
        </w:tc>
        <w:tc>
          <w:tcPr>
            <w:tcW w:w="1134" w:type="dxa"/>
            <w:shd w:val="clear" w:color="auto" w:fill="auto"/>
            <w:noWrap/>
            <w:vAlign w:val="bottom"/>
            <w:hideMark/>
          </w:tcPr>
          <w:p w:rsidR="00CE2D22" w:rsidRPr="00BB04BF" w:rsidRDefault="00CE2D22" w:rsidP="00CE2D22">
            <w:pPr>
              <w:rPr>
                <w:b/>
                <w:bCs/>
                <w:sz w:val="22"/>
                <w:szCs w:val="22"/>
              </w:rPr>
            </w:pPr>
            <w:r w:rsidRPr="00BB04BF">
              <w:rPr>
                <w:b/>
                <w:bCs/>
                <w:sz w:val="22"/>
                <w:szCs w:val="22"/>
              </w:rPr>
              <w:t> </w:t>
            </w:r>
          </w:p>
        </w:tc>
        <w:tc>
          <w:tcPr>
            <w:tcW w:w="1134" w:type="dxa"/>
            <w:shd w:val="clear" w:color="auto" w:fill="auto"/>
            <w:noWrap/>
            <w:vAlign w:val="bottom"/>
            <w:hideMark/>
          </w:tcPr>
          <w:p w:rsidR="00CE2D22" w:rsidRPr="003529A9" w:rsidRDefault="00CE2D22" w:rsidP="00CE2D22">
            <w:pPr>
              <w:jc w:val="right"/>
              <w:rPr>
                <w:b/>
                <w:bCs/>
                <w:sz w:val="22"/>
                <w:szCs w:val="22"/>
              </w:rPr>
            </w:pPr>
            <w:r w:rsidRPr="003529A9">
              <w:rPr>
                <w:b/>
                <w:bCs/>
                <w:sz w:val="22"/>
                <w:szCs w:val="22"/>
              </w:rPr>
              <w:t>129,3</w:t>
            </w:r>
          </w:p>
        </w:tc>
      </w:tr>
      <w:tr w:rsidR="00CE2D22" w:rsidRPr="00BB04BF" w:rsidTr="00CE2D22">
        <w:trPr>
          <w:trHeight w:val="303"/>
        </w:trPr>
        <w:tc>
          <w:tcPr>
            <w:tcW w:w="10768" w:type="dxa"/>
            <w:shd w:val="clear" w:color="auto" w:fill="auto"/>
            <w:vAlign w:val="bottom"/>
            <w:hideMark/>
          </w:tcPr>
          <w:p w:rsidR="00CE2D22" w:rsidRPr="00DB5407" w:rsidRDefault="00CE2D22" w:rsidP="00CE2D22">
            <w:pPr>
              <w:rPr>
                <w:b/>
                <w:sz w:val="22"/>
                <w:szCs w:val="22"/>
              </w:rPr>
            </w:pPr>
            <w:r w:rsidRPr="00DB5407">
              <w:rPr>
                <w:b/>
                <w:sz w:val="22"/>
                <w:szCs w:val="22"/>
              </w:rPr>
              <w:t>Уплата членских взносов на осуществление деятельности Совета муниципальных образований города Москвы</w:t>
            </w:r>
          </w:p>
        </w:tc>
        <w:tc>
          <w:tcPr>
            <w:tcW w:w="1276" w:type="dxa"/>
            <w:shd w:val="clear" w:color="auto" w:fill="auto"/>
            <w:noWrap/>
            <w:vAlign w:val="bottom"/>
            <w:hideMark/>
          </w:tcPr>
          <w:p w:rsidR="00CE2D22" w:rsidRPr="00DB5407" w:rsidRDefault="00CE2D22" w:rsidP="00CE2D22">
            <w:pPr>
              <w:rPr>
                <w:b/>
                <w:sz w:val="22"/>
                <w:szCs w:val="22"/>
              </w:rPr>
            </w:pPr>
            <w:r w:rsidRPr="00DB5407">
              <w:rPr>
                <w:b/>
                <w:sz w:val="22"/>
                <w:szCs w:val="22"/>
              </w:rPr>
              <w:t>0113</w:t>
            </w:r>
          </w:p>
        </w:tc>
        <w:tc>
          <w:tcPr>
            <w:tcW w:w="1276" w:type="dxa"/>
            <w:shd w:val="clear" w:color="auto" w:fill="auto"/>
            <w:noWrap/>
            <w:vAlign w:val="bottom"/>
            <w:hideMark/>
          </w:tcPr>
          <w:p w:rsidR="00CE2D22" w:rsidRPr="00DB5407" w:rsidRDefault="00CE2D22" w:rsidP="00CE2D22">
            <w:pPr>
              <w:rPr>
                <w:b/>
                <w:sz w:val="22"/>
                <w:szCs w:val="22"/>
              </w:rPr>
            </w:pPr>
            <w:r w:rsidRPr="00DB5407">
              <w:rPr>
                <w:b/>
                <w:sz w:val="22"/>
                <w:szCs w:val="22"/>
              </w:rPr>
              <w:t>31Б 01 04</w:t>
            </w:r>
          </w:p>
        </w:tc>
        <w:tc>
          <w:tcPr>
            <w:tcW w:w="1134" w:type="dxa"/>
            <w:shd w:val="clear" w:color="auto" w:fill="auto"/>
            <w:noWrap/>
            <w:vAlign w:val="bottom"/>
            <w:hideMark/>
          </w:tcPr>
          <w:p w:rsidR="00CE2D22" w:rsidRPr="00DB5407" w:rsidRDefault="00CE2D22" w:rsidP="00CE2D22">
            <w:pPr>
              <w:rPr>
                <w:b/>
                <w:sz w:val="22"/>
                <w:szCs w:val="22"/>
              </w:rPr>
            </w:pPr>
            <w:r w:rsidRPr="00DB5407">
              <w:rPr>
                <w:b/>
                <w:sz w:val="22"/>
                <w:szCs w:val="22"/>
              </w:rPr>
              <w:t> </w:t>
            </w:r>
          </w:p>
        </w:tc>
        <w:tc>
          <w:tcPr>
            <w:tcW w:w="1134" w:type="dxa"/>
            <w:shd w:val="clear" w:color="auto" w:fill="auto"/>
            <w:noWrap/>
            <w:vAlign w:val="bottom"/>
            <w:hideMark/>
          </w:tcPr>
          <w:p w:rsidR="00CE2D22" w:rsidRPr="003529A9" w:rsidRDefault="00CE2D22" w:rsidP="00CE2D22">
            <w:pPr>
              <w:jc w:val="right"/>
              <w:rPr>
                <w:b/>
                <w:sz w:val="22"/>
                <w:szCs w:val="22"/>
              </w:rPr>
            </w:pPr>
            <w:r w:rsidRPr="003529A9">
              <w:rPr>
                <w:b/>
                <w:sz w:val="22"/>
                <w:szCs w:val="22"/>
              </w:rPr>
              <w:t>129,3</w:t>
            </w:r>
          </w:p>
        </w:tc>
      </w:tr>
      <w:tr w:rsidR="00CE2D22" w:rsidRPr="00BB04BF" w:rsidTr="00CE2D22">
        <w:trPr>
          <w:trHeight w:val="251"/>
        </w:trPr>
        <w:tc>
          <w:tcPr>
            <w:tcW w:w="10768"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CE2D22" w:rsidRPr="00D8664F" w:rsidTr="00CE2D22">
              <w:tc>
                <w:tcPr>
                  <w:tcW w:w="9240" w:type="dxa"/>
                  <w:tcBorders>
                    <w:top w:val="nil"/>
                    <w:left w:val="nil"/>
                    <w:bottom w:val="nil"/>
                    <w:right w:val="nil"/>
                  </w:tcBorders>
                </w:tcPr>
                <w:p w:rsidR="00CE2D22" w:rsidRPr="00D8664F" w:rsidRDefault="00CE2D22" w:rsidP="00CE2D22">
                  <w:pPr>
                    <w:autoSpaceDE w:val="0"/>
                    <w:autoSpaceDN w:val="0"/>
                    <w:adjustRightInd w:val="0"/>
                    <w:rPr>
                      <w:b/>
                    </w:rPr>
                  </w:pPr>
                  <w:r w:rsidRPr="00D8664F">
                    <w:rPr>
                      <w:b/>
                    </w:rPr>
                    <w:t>Иные бюджетные ассигнования</w:t>
                  </w:r>
                </w:p>
              </w:tc>
            </w:tr>
          </w:tbl>
          <w:p w:rsidR="00CE2D22" w:rsidRPr="0065328B" w:rsidRDefault="00CE2D22" w:rsidP="00CE2D22">
            <w:pPr>
              <w:pStyle w:val="af0"/>
              <w:rPr>
                <w:rFonts w:ascii="Times New Roman" w:hAnsi="Times New Roman" w:cs="Times New Roman"/>
              </w:rPr>
            </w:pPr>
          </w:p>
        </w:tc>
        <w:tc>
          <w:tcPr>
            <w:tcW w:w="1276" w:type="dxa"/>
            <w:shd w:val="clear" w:color="auto" w:fill="auto"/>
            <w:noWrap/>
            <w:vAlign w:val="bottom"/>
          </w:tcPr>
          <w:p w:rsidR="00CE2D22" w:rsidRPr="00DB5407" w:rsidRDefault="00CE2D22" w:rsidP="00CE2D22">
            <w:pPr>
              <w:rPr>
                <w:b/>
                <w:sz w:val="22"/>
                <w:szCs w:val="22"/>
              </w:rPr>
            </w:pPr>
            <w:r w:rsidRPr="00DB5407">
              <w:rPr>
                <w:b/>
                <w:sz w:val="22"/>
                <w:szCs w:val="22"/>
              </w:rPr>
              <w:t>0113</w:t>
            </w:r>
          </w:p>
        </w:tc>
        <w:tc>
          <w:tcPr>
            <w:tcW w:w="1276" w:type="dxa"/>
            <w:shd w:val="clear" w:color="auto" w:fill="auto"/>
            <w:noWrap/>
            <w:vAlign w:val="bottom"/>
          </w:tcPr>
          <w:p w:rsidR="00CE2D22" w:rsidRPr="00DB5407" w:rsidRDefault="00CE2D22" w:rsidP="00CE2D22">
            <w:pPr>
              <w:rPr>
                <w:b/>
                <w:sz w:val="22"/>
                <w:szCs w:val="22"/>
              </w:rPr>
            </w:pPr>
            <w:r w:rsidRPr="00DB5407">
              <w:rPr>
                <w:b/>
                <w:sz w:val="22"/>
                <w:szCs w:val="22"/>
              </w:rPr>
              <w:t>31Б 01 04</w:t>
            </w:r>
          </w:p>
        </w:tc>
        <w:tc>
          <w:tcPr>
            <w:tcW w:w="1134" w:type="dxa"/>
            <w:shd w:val="clear" w:color="auto" w:fill="auto"/>
            <w:noWrap/>
            <w:vAlign w:val="bottom"/>
          </w:tcPr>
          <w:p w:rsidR="00CE2D22" w:rsidRPr="00D8664F" w:rsidRDefault="00CE2D22" w:rsidP="00CE2D22">
            <w:pPr>
              <w:rPr>
                <w:b/>
                <w:sz w:val="22"/>
                <w:szCs w:val="22"/>
              </w:rPr>
            </w:pPr>
            <w:r w:rsidRPr="00D8664F">
              <w:rPr>
                <w:b/>
                <w:sz w:val="22"/>
                <w:szCs w:val="22"/>
              </w:rPr>
              <w:t>800</w:t>
            </w:r>
          </w:p>
        </w:tc>
        <w:tc>
          <w:tcPr>
            <w:tcW w:w="1134" w:type="dxa"/>
            <w:shd w:val="clear" w:color="auto" w:fill="auto"/>
            <w:noWrap/>
            <w:vAlign w:val="bottom"/>
          </w:tcPr>
          <w:p w:rsidR="00CE2D22" w:rsidRPr="003529A9" w:rsidRDefault="00CE2D22" w:rsidP="00CE2D22">
            <w:pPr>
              <w:jc w:val="right"/>
              <w:rPr>
                <w:b/>
                <w:sz w:val="22"/>
                <w:szCs w:val="22"/>
              </w:rPr>
            </w:pPr>
            <w:r w:rsidRPr="003529A9">
              <w:rPr>
                <w:b/>
                <w:sz w:val="22"/>
                <w:szCs w:val="22"/>
              </w:rPr>
              <w:t>129,3</w:t>
            </w:r>
          </w:p>
        </w:tc>
      </w:tr>
      <w:tr w:rsidR="00CE2D22" w:rsidRPr="00BB04BF" w:rsidTr="00CE2D22">
        <w:trPr>
          <w:trHeight w:val="251"/>
        </w:trPr>
        <w:tc>
          <w:tcPr>
            <w:tcW w:w="10768" w:type="dxa"/>
            <w:shd w:val="clear" w:color="auto" w:fill="auto"/>
            <w:vAlign w:val="bottom"/>
            <w:hideMark/>
          </w:tcPr>
          <w:p w:rsidR="00CE2D22" w:rsidRPr="0065328B" w:rsidRDefault="00CE2D22" w:rsidP="00CE2D22">
            <w:pPr>
              <w:pStyle w:val="af0"/>
              <w:rPr>
                <w:rFonts w:ascii="Times New Roman" w:hAnsi="Times New Roman" w:cs="Times New Roman"/>
              </w:rPr>
            </w:pPr>
            <w:r w:rsidRPr="0065328B">
              <w:rPr>
                <w:rFonts w:ascii="Times New Roman" w:hAnsi="Times New Roman" w:cs="Times New Roman"/>
              </w:rPr>
              <w:t>Уплата иных платежей</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0113</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31Б 01 04</w:t>
            </w:r>
          </w:p>
        </w:tc>
        <w:tc>
          <w:tcPr>
            <w:tcW w:w="1134" w:type="dxa"/>
            <w:shd w:val="clear" w:color="auto" w:fill="auto"/>
            <w:noWrap/>
            <w:vAlign w:val="bottom"/>
            <w:hideMark/>
          </w:tcPr>
          <w:p w:rsidR="00CE2D22" w:rsidRPr="00BB04BF" w:rsidRDefault="00CE2D22" w:rsidP="00CE2D22">
            <w:pPr>
              <w:rPr>
                <w:sz w:val="22"/>
                <w:szCs w:val="22"/>
              </w:rPr>
            </w:pPr>
            <w:r>
              <w:rPr>
                <w:sz w:val="22"/>
                <w:szCs w:val="22"/>
              </w:rPr>
              <w:t>853</w:t>
            </w:r>
          </w:p>
        </w:tc>
        <w:tc>
          <w:tcPr>
            <w:tcW w:w="1134" w:type="dxa"/>
            <w:shd w:val="clear" w:color="auto" w:fill="auto"/>
            <w:noWrap/>
            <w:vAlign w:val="bottom"/>
            <w:hideMark/>
          </w:tcPr>
          <w:p w:rsidR="00CE2D22" w:rsidRPr="003529A9" w:rsidRDefault="00CE2D22" w:rsidP="00CE2D22">
            <w:pPr>
              <w:jc w:val="right"/>
            </w:pPr>
            <w:r w:rsidRPr="003529A9">
              <w:rPr>
                <w:sz w:val="22"/>
                <w:szCs w:val="22"/>
              </w:rPr>
              <w:t>129,3</w:t>
            </w:r>
          </w:p>
        </w:tc>
      </w:tr>
      <w:tr w:rsidR="00CE2D22" w:rsidRPr="00BB04BF" w:rsidTr="00CE2D22">
        <w:trPr>
          <w:trHeight w:val="264"/>
        </w:trPr>
        <w:tc>
          <w:tcPr>
            <w:tcW w:w="10768" w:type="dxa"/>
            <w:shd w:val="clear" w:color="auto" w:fill="auto"/>
            <w:vAlign w:val="bottom"/>
            <w:hideMark/>
          </w:tcPr>
          <w:p w:rsidR="00CE2D22" w:rsidRPr="00BB04BF" w:rsidRDefault="00CE2D22" w:rsidP="00CE2D22">
            <w:pPr>
              <w:rPr>
                <w:b/>
                <w:bCs/>
              </w:rPr>
            </w:pPr>
            <w:r>
              <w:rPr>
                <w:b/>
                <w:bCs/>
              </w:rPr>
              <w:t>ОБРАЗОВАНИЕ</w:t>
            </w:r>
          </w:p>
        </w:tc>
        <w:tc>
          <w:tcPr>
            <w:tcW w:w="1276" w:type="dxa"/>
            <w:shd w:val="clear" w:color="auto" w:fill="auto"/>
            <w:noWrap/>
            <w:vAlign w:val="bottom"/>
            <w:hideMark/>
          </w:tcPr>
          <w:p w:rsidR="00CE2D22" w:rsidRPr="00BB04BF" w:rsidRDefault="00CE2D22" w:rsidP="00CE2D22">
            <w:pPr>
              <w:rPr>
                <w:b/>
                <w:bCs/>
              </w:rPr>
            </w:pPr>
            <w:r w:rsidRPr="00BB04BF">
              <w:rPr>
                <w:b/>
                <w:bCs/>
              </w:rPr>
              <w:t>0</w:t>
            </w:r>
            <w:r>
              <w:rPr>
                <w:b/>
                <w:bCs/>
              </w:rPr>
              <w:t>7</w:t>
            </w:r>
            <w:r w:rsidRPr="00BB04BF">
              <w:rPr>
                <w:b/>
                <w:bCs/>
              </w:rPr>
              <w:t>00</w:t>
            </w:r>
          </w:p>
        </w:tc>
        <w:tc>
          <w:tcPr>
            <w:tcW w:w="1276" w:type="dxa"/>
            <w:shd w:val="clear" w:color="auto" w:fill="auto"/>
            <w:noWrap/>
            <w:vAlign w:val="bottom"/>
            <w:hideMark/>
          </w:tcPr>
          <w:p w:rsidR="00CE2D22" w:rsidRPr="00BB04BF" w:rsidRDefault="00CE2D22" w:rsidP="00CE2D22">
            <w:pPr>
              <w:rPr>
                <w:b/>
                <w:bCs/>
              </w:rPr>
            </w:pPr>
            <w:r w:rsidRPr="00BB04BF">
              <w:rPr>
                <w:b/>
                <w:bCs/>
              </w:rPr>
              <w:t> </w:t>
            </w:r>
          </w:p>
        </w:tc>
        <w:tc>
          <w:tcPr>
            <w:tcW w:w="1134" w:type="dxa"/>
            <w:shd w:val="clear" w:color="auto" w:fill="auto"/>
            <w:noWrap/>
            <w:vAlign w:val="bottom"/>
            <w:hideMark/>
          </w:tcPr>
          <w:p w:rsidR="00CE2D22" w:rsidRPr="00BB04BF" w:rsidRDefault="00CE2D22" w:rsidP="00CE2D22">
            <w:pPr>
              <w:rPr>
                <w:b/>
                <w:bCs/>
              </w:rPr>
            </w:pPr>
            <w:r w:rsidRPr="00BB04BF">
              <w:rPr>
                <w:b/>
                <w:bCs/>
              </w:rPr>
              <w:t> </w:t>
            </w:r>
          </w:p>
        </w:tc>
        <w:tc>
          <w:tcPr>
            <w:tcW w:w="1134" w:type="dxa"/>
            <w:shd w:val="clear" w:color="auto" w:fill="auto"/>
            <w:noWrap/>
            <w:vAlign w:val="bottom"/>
            <w:hideMark/>
          </w:tcPr>
          <w:p w:rsidR="00CE2D22" w:rsidRPr="003529A9" w:rsidRDefault="00CE2D22" w:rsidP="00CE2D22">
            <w:pPr>
              <w:jc w:val="right"/>
              <w:rPr>
                <w:b/>
                <w:bCs/>
              </w:rPr>
            </w:pPr>
            <w:r w:rsidRPr="003529A9">
              <w:rPr>
                <w:b/>
                <w:bCs/>
              </w:rPr>
              <w:t>325,8</w:t>
            </w:r>
          </w:p>
        </w:tc>
      </w:tr>
      <w:tr w:rsidR="00CE2D22" w:rsidRPr="00BB04BF" w:rsidTr="00CE2D22">
        <w:trPr>
          <w:trHeight w:val="264"/>
        </w:trPr>
        <w:tc>
          <w:tcPr>
            <w:tcW w:w="10768" w:type="dxa"/>
            <w:shd w:val="clear" w:color="auto" w:fill="auto"/>
            <w:vAlign w:val="bottom"/>
            <w:hideMark/>
          </w:tcPr>
          <w:p w:rsidR="00CE2D22" w:rsidRPr="0065328B" w:rsidRDefault="00CE2D22" w:rsidP="00CE2D22">
            <w:pPr>
              <w:rPr>
                <w:b/>
                <w:sz w:val="22"/>
                <w:szCs w:val="22"/>
              </w:rPr>
            </w:pPr>
            <w:r w:rsidRPr="0065328B">
              <w:rPr>
                <w:b/>
                <w:sz w:val="22"/>
                <w:szCs w:val="22"/>
              </w:rPr>
              <w:t>Молодёжная политика и оздоровление детей</w:t>
            </w:r>
          </w:p>
        </w:tc>
        <w:tc>
          <w:tcPr>
            <w:tcW w:w="1276" w:type="dxa"/>
            <w:shd w:val="clear" w:color="auto" w:fill="auto"/>
            <w:noWrap/>
            <w:vAlign w:val="bottom"/>
            <w:hideMark/>
          </w:tcPr>
          <w:p w:rsidR="00CE2D22" w:rsidRPr="0065328B" w:rsidRDefault="00CE2D22" w:rsidP="00CE2D22">
            <w:pPr>
              <w:rPr>
                <w:b/>
                <w:sz w:val="22"/>
                <w:szCs w:val="22"/>
              </w:rPr>
            </w:pPr>
            <w:r w:rsidRPr="0065328B">
              <w:rPr>
                <w:b/>
                <w:sz w:val="22"/>
                <w:szCs w:val="22"/>
              </w:rPr>
              <w:t>0707</w:t>
            </w:r>
          </w:p>
        </w:tc>
        <w:tc>
          <w:tcPr>
            <w:tcW w:w="1276" w:type="dxa"/>
            <w:shd w:val="clear" w:color="auto" w:fill="auto"/>
            <w:noWrap/>
            <w:vAlign w:val="bottom"/>
            <w:hideMark/>
          </w:tcPr>
          <w:p w:rsidR="00CE2D22" w:rsidRPr="0065328B" w:rsidRDefault="00CE2D22" w:rsidP="00CE2D22">
            <w:pPr>
              <w:rPr>
                <w:b/>
                <w:sz w:val="22"/>
                <w:szCs w:val="22"/>
              </w:rPr>
            </w:pPr>
            <w:r w:rsidRPr="0065328B">
              <w:rPr>
                <w:b/>
                <w:sz w:val="22"/>
                <w:szCs w:val="22"/>
              </w:rPr>
              <w:t>35Е 01 05</w:t>
            </w:r>
          </w:p>
        </w:tc>
        <w:tc>
          <w:tcPr>
            <w:tcW w:w="1134" w:type="dxa"/>
            <w:shd w:val="clear" w:color="auto" w:fill="auto"/>
            <w:noWrap/>
            <w:vAlign w:val="bottom"/>
            <w:hideMark/>
          </w:tcPr>
          <w:p w:rsidR="00CE2D22" w:rsidRPr="0065328B" w:rsidRDefault="00CE2D22" w:rsidP="00CE2D22">
            <w:pPr>
              <w:rPr>
                <w:b/>
                <w:sz w:val="22"/>
                <w:szCs w:val="22"/>
              </w:rPr>
            </w:pPr>
            <w:r w:rsidRPr="0065328B">
              <w:rPr>
                <w:b/>
                <w:sz w:val="22"/>
                <w:szCs w:val="22"/>
              </w:rPr>
              <w:t> </w:t>
            </w:r>
          </w:p>
        </w:tc>
        <w:tc>
          <w:tcPr>
            <w:tcW w:w="1134" w:type="dxa"/>
            <w:shd w:val="clear" w:color="auto" w:fill="auto"/>
            <w:noWrap/>
            <w:vAlign w:val="bottom"/>
            <w:hideMark/>
          </w:tcPr>
          <w:p w:rsidR="00CE2D22" w:rsidRPr="003529A9" w:rsidRDefault="00CE2D22" w:rsidP="00CE2D22">
            <w:pPr>
              <w:jc w:val="right"/>
              <w:rPr>
                <w:b/>
                <w:sz w:val="22"/>
                <w:szCs w:val="22"/>
              </w:rPr>
            </w:pPr>
            <w:r w:rsidRPr="003529A9">
              <w:rPr>
                <w:b/>
                <w:sz w:val="22"/>
                <w:szCs w:val="22"/>
              </w:rPr>
              <w:t>325,8</w:t>
            </w:r>
          </w:p>
        </w:tc>
      </w:tr>
      <w:tr w:rsidR="00CE2D22" w:rsidRPr="00BB04BF" w:rsidTr="00CE2D22">
        <w:trPr>
          <w:trHeight w:val="305"/>
        </w:trPr>
        <w:tc>
          <w:tcPr>
            <w:tcW w:w="10768" w:type="dxa"/>
            <w:shd w:val="clear" w:color="auto" w:fill="auto"/>
            <w:vAlign w:val="bottom"/>
          </w:tcPr>
          <w:p w:rsidR="00CE2D22" w:rsidRPr="0065328B" w:rsidRDefault="00CE2D22" w:rsidP="00CE2D22">
            <w:pPr>
              <w:rPr>
                <w:b/>
                <w:bCs/>
                <w:sz w:val="22"/>
                <w:szCs w:val="22"/>
              </w:rPr>
            </w:pPr>
            <w:r w:rsidRPr="0065328B">
              <w:rPr>
                <w:b/>
              </w:rPr>
              <w:t>Закупка товаров, работ и услуг для государственных (муниципальных) нужд</w:t>
            </w:r>
          </w:p>
        </w:tc>
        <w:tc>
          <w:tcPr>
            <w:tcW w:w="1276" w:type="dxa"/>
            <w:shd w:val="clear" w:color="auto" w:fill="auto"/>
            <w:noWrap/>
            <w:vAlign w:val="bottom"/>
          </w:tcPr>
          <w:p w:rsidR="00CE2D22" w:rsidRPr="0065328B" w:rsidRDefault="00CE2D22" w:rsidP="00CE2D22">
            <w:pPr>
              <w:rPr>
                <w:b/>
                <w:sz w:val="22"/>
                <w:szCs w:val="22"/>
              </w:rPr>
            </w:pPr>
            <w:r w:rsidRPr="0065328B">
              <w:rPr>
                <w:b/>
                <w:sz w:val="22"/>
                <w:szCs w:val="22"/>
              </w:rPr>
              <w:t>0707</w:t>
            </w:r>
          </w:p>
        </w:tc>
        <w:tc>
          <w:tcPr>
            <w:tcW w:w="1276" w:type="dxa"/>
            <w:shd w:val="clear" w:color="auto" w:fill="auto"/>
            <w:noWrap/>
            <w:vAlign w:val="bottom"/>
          </w:tcPr>
          <w:p w:rsidR="00CE2D22" w:rsidRPr="0065328B" w:rsidRDefault="00CE2D22" w:rsidP="00CE2D22">
            <w:pPr>
              <w:rPr>
                <w:b/>
                <w:sz w:val="22"/>
                <w:szCs w:val="22"/>
              </w:rPr>
            </w:pPr>
            <w:r w:rsidRPr="0065328B">
              <w:rPr>
                <w:b/>
                <w:sz w:val="22"/>
                <w:szCs w:val="22"/>
              </w:rPr>
              <w:t>35Е 01 05</w:t>
            </w:r>
          </w:p>
        </w:tc>
        <w:tc>
          <w:tcPr>
            <w:tcW w:w="1134" w:type="dxa"/>
            <w:shd w:val="clear" w:color="auto" w:fill="auto"/>
            <w:noWrap/>
            <w:vAlign w:val="bottom"/>
          </w:tcPr>
          <w:p w:rsidR="00CE2D22" w:rsidRPr="0065328B" w:rsidRDefault="00CE2D22" w:rsidP="00CE2D22">
            <w:pPr>
              <w:rPr>
                <w:b/>
                <w:sz w:val="22"/>
                <w:szCs w:val="22"/>
              </w:rPr>
            </w:pPr>
            <w:r w:rsidRPr="0065328B">
              <w:rPr>
                <w:b/>
                <w:sz w:val="22"/>
                <w:szCs w:val="22"/>
              </w:rPr>
              <w:t>200</w:t>
            </w:r>
          </w:p>
        </w:tc>
        <w:tc>
          <w:tcPr>
            <w:tcW w:w="1134" w:type="dxa"/>
            <w:shd w:val="clear" w:color="auto" w:fill="auto"/>
            <w:noWrap/>
            <w:vAlign w:val="bottom"/>
          </w:tcPr>
          <w:p w:rsidR="00CE2D22" w:rsidRPr="003529A9" w:rsidRDefault="00CE2D22" w:rsidP="00CE2D22">
            <w:pPr>
              <w:jc w:val="right"/>
              <w:rPr>
                <w:b/>
                <w:sz w:val="22"/>
                <w:szCs w:val="22"/>
              </w:rPr>
            </w:pPr>
            <w:r w:rsidRPr="003529A9">
              <w:rPr>
                <w:b/>
                <w:sz w:val="22"/>
                <w:szCs w:val="22"/>
              </w:rPr>
              <w:t>325,8</w:t>
            </w:r>
          </w:p>
        </w:tc>
      </w:tr>
      <w:tr w:rsidR="00CE2D22" w:rsidRPr="00BB04BF" w:rsidTr="00CE2D22">
        <w:trPr>
          <w:trHeight w:val="305"/>
        </w:trPr>
        <w:tc>
          <w:tcPr>
            <w:tcW w:w="10768" w:type="dxa"/>
            <w:shd w:val="clear" w:color="auto" w:fill="auto"/>
            <w:vAlign w:val="bottom"/>
            <w:hideMark/>
          </w:tcPr>
          <w:p w:rsidR="00CE2D22" w:rsidRPr="00BB04BF" w:rsidRDefault="00CE2D22" w:rsidP="00CE2D22">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hideMark/>
          </w:tcPr>
          <w:p w:rsidR="00CE2D22" w:rsidRPr="00BB04BF" w:rsidRDefault="00CE2D22" w:rsidP="00CE2D22">
            <w:pPr>
              <w:rPr>
                <w:sz w:val="22"/>
                <w:szCs w:val="22"/>
              </w:rPr>
            </w:pPr>
            <w:r>
              <w:rPr>
                <w:sz w:val="22"/>
                <w:szCs w:val="22"/>
              </w:rPr>
              <w:t>0707</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35</w:t>
            </w:r>
            <w:r>
              <w:rPr>
                <w:sz w:val="22"/>
                <w:szCs w:val="22"/>
              </w:rPr>
              <w:t>Е</w:t>
            </w:r>
            <w:r w:rsidRPr="00BB04BF">
              <w:rPr>
                <w:sz w:val="22"/>
                <w:szCs w:val="22"/>
              </w:rPr>
              <w:t xml:space="preserve"> 01 0</w:t>
            </w:r>
            <w:r>
              <w:rPr>
                <w:sz w:val="22"/>
                <w:szCs w:val="22"/>
              </w:rPr>
              <w:t>5</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24</w:t>
            </w:r>
            <w:r>
              <w:rPr>
                <w:sz w:val="22"/>
                <w:szCs w:val="22"/>
              </w:rPr>
              <w:t>4</w:t>
            </w:r>
          </w:p>
        </w:tc>
        <w:tc>
          <w:tcPr>
            <w:tcW w:w="1134" w:type="dxa"/>
            <w:shd w:val="clear" w:color="auto" w:fill="auto"/>
            <w:noWrap/>
            <w:vAlign w:val="bottom"/>
            <w:hideMark/>
          </w:tcPr>
          <w:p w:rsidR="00CE2D22" w:rsidRPr="003529A9" w:rsidRDefault="00CE2D22" w:rsidP="00CE2D22">
            <w:pPr>
              <w:jc w:val="right"/>
              <w:rPr>
                <w:sz w:val="22"/>
                <w:szCs w:val="22"/>
              </w:rPr>
            </w:pPr>
            <w:r w:rsidRPr="003529A9">
              <w:rPr>
                <w:sz w:val="22"/>
                <w:szCs w:val="22"/>
              </w:rPr>
              <w:t>325,8</w:t>
            </w:r>
          </w:p>
        </w:tc>
      </w:tr>
      <w:tr w:rsidR="00CE2D22" w:rsidRPr="00BB04BF" w:rsidTr="00CE2D22">
        <w:trPr>
          <w:trHeight w:val="264"/>
        </w:trPr>
        <w:tc>
          <w:tcPr>
            <w:tcW w:w="10768" w:type="dxa"/>
            <w:shd w:val="clear" w:color="auto" w:fill="auto"/>
            <w:vAlign w:val="bottom"/>
            <w:hideMark/>
          </w:tcPr>
          <w:p w:rsidR="00CE2D22" w:rsidRPr="00BB04BF" w:rsidRDefault="00CE2D22" w:rsidP="00CE2D22">
            <w:pPr>
              <w:rPr>
                <w:b/>
                <w:bCs/>
              </w:rPr>
            </w:pPr>
            <w:r w:rsidRPr="00BB04BF">
              <w:rPr>
                <w:b/>
                <w:bCs/>
              </w:rPr>
              <w:t>КУЛЬТУРА, КИНЕМАТОГРАФИЯ</w:t>
            </w:r>
          </w:p>
        </w:tc>
        <w:tc>
          <w:tcPr>
            <w:tcW w:w="1276" w:type="dxa"/>
            <w:shd w:val="clear" w:color="auto" w:fill="auto"/>
            <w:noWrap/>
            <w:vAlign w:val="bottom"/>
            <w:hideMark/>
          </w:tcPr>
          <w:p w:rsidR="00CE2D22" w:rsidRPr="00BB04BF" w:rsidRDefault="00CE2D22" w:rsidP="00CE2D22">
            <w:pPr>
              <w:rPr>
                <w:b/>
                <w:bCs/>
              </w:rPr>
            </w:pPr>
            <w:r w:rsidRPr="00BB04BF">
              <w:rPr>
                <w:b/>
                <w:bCs/>
              </w:rPr>
              <w:t>0800</w:t>
            </w:r>
          </w:p>
        </w:tc>
        <w:tc>
          <w:tcPr>
            <w:tcW w:w="1276" w:type="dxa"/>
            <w:shd w:val="clear" w:color="auto" w:fill="auto"/>
            <w:noWrap/>
            <w:vAlign w:val="bottom"/>
            <w:hideMark/>
          </w:tcPr>
          <w:p w:rsidR="00CE2D22" w:rsidRPr="00BB04BF" w:rsidRDefault="00CE2D22" w:rsidP="00CE2D22">
            <w:pPr>
              <w:rPr>
                <w:b/>
                <w:bCs/>
              </w:rPr>
            </w:pPr>
            <w:r w:rsidRPr="00BB04BF">
              <w:rPr>
                <w:b/>
                <w:bCs/>
              </w:rPr>
              <w:t> </w:t>
            </w:r>
          </w:p>
        </w:tc>
        <w:tc>
          <w:tcPr>
            <w:tcW w:w="1134" w:type="dxa"/>
            <w:shd w:val="clear" w:color="auto" w:fill="auto"/>
            <w:noWrap/>
            <w:vAlign w:val="bottom"/>
            <w:hideMark/>
          </w:tcPr>
          <w:p w:rsidR="00CE2D22" w:rsidRPr="00BB04BF" w:rsidRDefault="00CE2D22" w:rsidP="00CE2D22">
            <w:pPr>
              <w:rPr>
                <w:b/>
                <w:bCs/>
              </w:rPr>
            </w:pPr>
            <w:r w:rsidRPr="00BB04BF">
              <w:rPr>
                <w:b/>
                <w:bCs/>
              </w:rPr>
              <w:t> </w:t>
            </w:r>
          </w:p>
        </w:tc>
        <w:tc>
          <w:tcPr>
            <w:tcW w:w="1134" w:type="dxa"/>
            <w:shd w:val="clear" w:color="auto" w:fill="auto"/>
            <w:noWrap/>
            <w:hideMark/>
          </w:tcPr>
          <w:p w:rsidR="00CE2D22" w:rsidRPr="003529A9" w:rsidRDefault="00CE2D22" w:rsidP="00CE2D22">
            <w:pPr>
              <w:jc w:val="right"/>
              <w:rPr>
                <w:b/>
                <w:sz w:val="22"/>
                <w:szCs w:val="22"/>
              </w:rPr>
            </w:pPr>
            <w:r w:rsidRPr="003529A9">
              <w:rPr>
                <w:b/>
                <w:sz w:val="22"/>
                <w:szCs w:val="22"/>
              </w:rPr>
              <w:t>3 091,5</w:t>
            </w:r>
          </w:p>
        </w:tc>
      </w:tr>
      <w:tr w:rsidR="00CE2D22" w:rsidRPr="00BB04BF" w:rsidTr="00CE2D22">
        <w:trPr>
          <w:trHeight w:val="285"/>
        </w:trPr>
        <w:tc>
          <w:tcPr>
            <w:tcW w:w="10768" w:type="dxa"/>
            <w:shd w:val="clear" w:color="auto" w:fill="auto"/>
            <w:vAlign w:val="bottom"/>
            <w:hideMark/>
          </w:tcPr>
          <w:p w:rsidR="00CE2D22" w:rsidRPr="0065328B" w:rsidRDefault="00CE2D22" w:rsidP="00CE2D22">
            <w:pPr>
              <w:rPr>
                <w:b/>
                <w:sz w:val="22"/>
                <w:szCs w:val="22"/>
              </w:rPr>
            </w:pPr>
            <w:r w:rsidRPr="0065328B">
              <w:rPr>
                <w:b/>
                <w:sz w:val="22"/>
                <w:szCs w:val="22"/>
              </w:rPr>
              <w:t>Праздничные и социально-значимые мероприятия для населения</w:t>
            </w:r>
          </w:p>
        </w:tc>
        <w:tc>
          <w:tcPr>
            <w:tcW w:w="1276" w:type="dxa"/>
            <w:shd w:val="clear" w:color="auto" w:fill="auto"/>
            <w:noWrap/>
            <w:vAlign w:val="bottom"/>
            <w:hideMark/>
          </w:tcPr>
          <w:p w:rsidR="00CE2D22" w:rsidRPr="0065328B" w:rsidRDefault="00CE2D22" w:rsidP="00CE2D22">
            <w:pPr>
              <w:rPr>
                <w:b/>
                <w:sz w:val="22"/>
                <w:szCs w:val="22"/>
              </w:rPr>
            </w:pPr>
            <w:r w:rsidRPr="0065328B">
              <w:rPr>
                <w:b/>
                <w:sz w:val="22"/>
                <w:szCs w:val="22"/>
              </w:rPr>
              <w:t>0804</w:t>
            </w:r>
          </w:p>
        </w:tc>
        <w:tc>
          <w:tcPr>
            <w:tcW w:w="1276" w:type="dxa"/>
            <w:shd w:val="clear" w:color="auto" w:fill="auto"/>
            <w:noWrap/>
            <w:vAlign w:val="bottom"/>
            <w:hideMark/>
          </w:tcPr>
          <w:p w:rsidR="00CE2D22" w:rsidRPr="0065328B" w:rsidRDefault="00CE2D22" w:rsidP="00CE2D22">
            <w:pPr>
              <w:rPr>
                <w:b/>
                <w:sz w:val="22"/>
                <w:szCs w:val="22"/>
              </w:rPr>
            </w:pPr>
            <w:r w:rsidRPr="0065328B">
              <w:rPr>
                <w:b/>
                <w:sz w:val="22"/>
                <w:szCs w:val="22"/>
              </w:rPr>
              <w:t>35Е 01 05</w:t>
            </w:r>
          </w:p>
        </w:tc>
        <w:tc>
          <w:tcPr>
            <w:tcW w:w="1134" w:type="dxa"/>
            <w:shd w:val="clear" w:color="auto" w:fill="auto"/>
            <w:noWrap/>
            <w:vAlign w:val="bottom"/>
            <w:hideMark/>
          </w:tcPr>
          <w:p w:rsidR="00CE2D22" w:rsidRPr="0065328B" w:rsidRDefault="00CE2D22" w:rsidP="00CE2D22">
            <w:pPr>
              <w:rPr>
                <w:b/>
                <w:sz w:val="22"/>
                <w:szCs w:val="22"/>
              </w:rPr>
            </w:pPr>
            <w:r w:rsidRPr="0065328B">
              <w:rPr>
                <w:b/>
                <w:sz w:val="22"/>
                <w:szCs w:val="22"/>
              </w:rPr>
              <w:t> </w:t>
            </w:r>
          </w:p>
        </w:tc>
        <w:tc>
          <w:tcPr>
            <w:tcW w:w="1134" w:type="dxa"/>
            <w:shd w:val="clear" w:color="auto" w:fill="auto"/>
            <w:noWrap/>
            <w:hideMark/>
          </w:tcPr>
          <w:p w:rsidR="00CE2D22" w:rsidRPr="003529A9" w:rsidRDefault="00CE2D22" w:rsidP="00CE2D22">
            <w:pPr>
              <w:jc w:val="right"/>
              <w:rPr>
                <w:b/>
                <w:sz w:val="22"/>
                <w:szCs w:val="22"/>
              </w:rPr>
            </w:pPr>
            <w:r w:rsidRPr="003529A9">
              <w:rPr>
                <w:b/>
                <w:sz w:val="22"/>
                <w:szCs w:val="22"/>
              </w:rPr>
              <w:t>3 091,5</w:t>
            </w:r>
          </w:p>
        </w:tc>
      </w:tr>
      <w:tr w:rsidR="00CE2D22" w:rsidRPr="00BB04BF" w:rsidTr="00CE2D22">
        <w:trPr>
          <w:trHeight w:val="281"/>
        </w:trPr>
        <w:tc>
          <w:tcPr>
            <w:tcW w:w="10768" w:type="dxa"/>
            <w:shd w:val="clear" w:color="auto" w:fill="auto"/>
            <w:vAlign w:val="bottom"/>
          </w:tcPr>
          <w:p w:rsidR="00CE2D22" w:rsidRPr="0065328B" w:rsidRDefault="00CE2D22" w:rsidP="00CE2D22">
            <w:pPr>
              <w:rPr>
                <w:b/>
                <w:bCs/>
                <w:sz w:val="22"/>
                <w:szCs w:val="22"/>
              </w:rPr>
            </w:pPr>
            <w:r w:rsidRPr="0065328B">
              <w:rPr>
                <w:b/>
              </w:rPr>
              <w:t>Закупка товаров, работ и услуг для государственных (муниципальных) нужд</w:t>
            </w:r>
          </w:p>
        </w:tc>
        <w:tc>
          <w:tcPr>
            <w:tcW w:w="1276" w:type="dxa"/>
            <w:shd w:val="clear" w:color="auto" w:fill="auto"/>
            <w:noWrap/>
            <w:vAlign w:val="bottom"/>
          </w:tcPr>
          <w:p w:rsidR="00CE2D22" w:rsidRPr="0065328B" w:rsidRDefault="00CE2D22" w:rsidP="00CE2D22">
            <w:pPr>
              <w:rPr>
                <w:b/>
                <w:sz w:val="22"/>
                <w:szCs w:val="22"/>
              </w:rPr>
            </w:pPr>
            <w:r w:rsidRPr="0065328B">
              <w:rPr>
                <w:b/>
                <w:sz w:val="22"/>
                <w:szCs w:val="22"/>
              </w:rPr>
              <w:t>0804</w:t>
            </w:r>
          </w:p>
        </w:tc>
        <w:tc>
          <w:tcPr>
            <w:tcW w:w="1276" w:type="dxa"/>
            <w:shd w:val="clear" w:color="auto" w:fill="auto"/>
            <w:noWrap/>
            <w:vAlign w:val="bottom"/>
          </w:tcPr>
          <w:p w:rsidR="00CE2D22" w:rsidRPr="0065328B" w:rsidRDefault="00CE2D22" w:rsidP="00CE2D22">
            <w:pPr>
              <w:rPr>
                <w:b/>
                <w:sz w:val="22"/>
                <w:szCs w:val="22"/>
              </w:rPr>
            </w:pPr>
            <w:r w:rsidRPr="0065328B">
              <w:rPr>
                <w:b/>
                <w:sz w:val="22"/>
                <w:szCs w:val="22"/>
              </w:rPr>
              <w:t>35Е 01 05</w:t>
            </w:r>
          </w:p>
        </w:tc>
        <w:tc>
          <w:tcPr>
            <w:tcW w:w="1134" w:type="dxa"/>
            <w:shd w:val="clear" w:color="auto" w:fill="auto"/>
            <w:noWrap/>
            <w:vAlign w:val="bottom"/>
          </w:tcPr>
          <w:p w:rsidR="00CE2D22" w:rsidRPr="0065328B" w:rsidRDefault="00CE2D22" w:rsidP="00CE2D22">
            <w:pPr>
              <w:rPr>
                <w:b/>
                <w:sz w:val="22"/>
                <w:szCs w:val="22"/>
              </w:rPr>
            </w:pPr>
            <w:r w:rsidRPr="0065328B">
              <w:rPr>
                <w:b/>
                <w:sz w:val="22"/>
                <w:szCs w:val="22"/>
              </w:rPr>
              <w:t>200</w:t>
            </w:r>
          </w:p>
        </w:tc>
        <w:tc>
          <w:tcPr>
            <w:tcW w:w="1134" w:type="dxa"/>
            <w:shd w:val="clear" w:color="auto" w:fill="auto"/>
            <w:noWrap/>
          </w:tcPr>
          <w:p w:rsidR="00CE2D22" w:rsidRPr="003529A9" w:rsidRDefault="00CE2D22" w:rsidP="00CE2D22">
            <w:pPr>
              <w:jc w:val="right"/>
              <w:rPr>
                <w:b/>
                <w:sz w:val="22"/>
                <w:szCs w:val="22"/>
              </w:rPr>
            </w:pPr>
            <w:r w:rsidRPr="003529A9">
              <w:rPr>
                <w:b/>
                <w:sz w:val="22"/>
                <w:szCs w:val="22"/>
              </w:rPr>
              <w:t>3 091,5</w:t>
            </w:r>
          </w:p>
        </w:tc>
      </w:tr>
      <w:tr w:rsidR="00CE2D22" w:rsidRPr="00BB04BF" w:rsidTr="00CE2D22">
        <w:trPr>
          <w:trHeight w:val="281"/>
        </w:trPr>
        <w:tc>
          <w:tcPr>
            <w:tcW w:w="10768" w:type="dxa"/>
            <w:shd w:val="clear" w:color="auto" w:fill="auto"/>
            <w:vAlign w:val="bottom"/>
            <w:hideMark/>
          </w:tcPr>
          <w:p w:rsidR="00CE2D22" w:rsidRPr="00BB04BF" w:rsidRDefault="00CE2D22" w:rsidP="00CE2D22">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0804</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35Е 01 05</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244</w:t>
            </w:r>
          </w:p>
        </w:tc>
        <w:tc>
          <w:tcPr>
            <w:tcW w:w="1134" w:type="dxa"/>
            <w:shd w:val="clear" w:color="auto" w:fill="auto"/>
            <w:noWrap/>
            <w:hideMark/>
          </w:tcPr>
          <w:p w:rsidR="00CE2D22" w:rsidRPr="003529A9" w:rsidRDefault="00CE2D22" w:rsidP="00CE2D22">
            <w:pPr>
              <w:jc w:val="right"/>
              <w:rPr>
                <w:sz w:val="22"/>
                <w:szCs w:val="22"/>
              </w:rPr>
            </w:pPr>
            <w:r w:rsidRPr="003529A9">
              <w:rPr>
                <w:sz w:val="22"/>
                <w:szCs w:val="22"/>
              </w:rPr>
              <w:t>3 091,5</w:t>
            </w:r>
          </w:p>
        </w:tc>
      </w:tr>
      <w:tr w:rsidR="00CE2D22" w:rsidRPr="00BB04BF" w:rsidTr="00CE2D22">
        <w:trPr>
          <w:trHeight w:val="264"/>
        </w:trPr>
        <w:tc>
          <w:tcPr>
            <w:tcW w:w="10768" w:type="dxa"/>
            <w:shd w:val="clear" w:color="auto" w:fill="auto"/>
            <w:vAlign w:val="bottom"/>
          </w:tcPr>
          <w:p w:rsidR="00CE2D22" w:rsidRPr="00BB04BF" w:rsidRDefault="00CE2D22" w:rsidP="00CE2D22">
            <w:pPr>
              <w:rPr>
                <w:b/>
                <w:bCs/>
              </w:rPr>
            </w:pPr>
            <w:r w:rsidRPr="00D8664F">
              <w:rPr>
                <w:b/>
                <w:bCs/>
              </w:rPr>
              <w:t>Пенсионное обеспечение</w:t>
            </w:r>
          </w:p>
        </w:tc>
        <w:tc>
          <w:tcPr>
            <w:tcW w:w="1276" w:type="dxa"/>
            <w:shd w:val="clear" w:color="auto" w:fill="auto"/>
            <w:noWrap/>
            <w:vAlign w:val="bottom"/>
          </w:tcPr>
          <w:p w:rsidR="00CE2D22" w:rsidRPr="00BB04BF" w:rsidRDefault="00CE2D22" w:rsidP="00CE2D22">
            <w:pPr>
              <w:rPr>
                <w:b/>
                <w:bCs/>
              </w:rPr>
            </w:pPr>
            <w:r>
              <w:rPr>
                <w:b/>
                <w:bCs/>
              </w:rPr>
              <w:t>1001</w:t>
            </w:r>
          </w:p>
        </w:tc>
        <w:tc>
          <w:tcPr>
            <w:tcW w:w="1276" w:type="dxa"/>
            <w:shd w:val="clear" w:color="auto" w:fill="auto"/>
            <w:noWrap/>
            <w:vAlign w:val="bottom"/>
          </w:tcPr>
          <w:p w:rsidR="00CE2D22" w:rsidRPr="00BB04BF" w:rsidRDefault="00CE2D22" w:rsidP="00CE2D22">
            <w:pPr>
              <w:rPr>
                <w:b/>
                <w:bCs/>
              </w:rPr>
            </w:pPr>
          </w:p>
        </w:tc>
        <w:tc>
          <w:tcPr>
            <w:tcW w:w="1134" w:type="dxa"/>
            <w:shd w:val="clear" w:color="auto" w:fill="auto"/>
            <w:noWrap/>
            <w:vAlign w:val="bottom"/>
          </w:tcPr>
          <w:p w:rsidR="00CE2D22" w:rsidRPr="00BB04BF" w:rsidRDefault="00CE2D22" w:rsidP="00CE2D22">
            <w:pPr>
              <w:rPr>
                <w:b/>
                <w:bCs/>
              </w:rPr>
            </w:pPr>
          </w:p>
        </w:tc>
        <w:tc>
          <w:tcPr>
            <w:tcW w:w="1134" w:type="dxa"/>
            <w:shd w:val="clear" w:color="auto" w:fill="auto"/>
            <w:noWrap/>
          </w:tcPr>
          <w:p w:rsidR="00CE2D22" w:rsidRPr="003529A9" w:rsidRDefault="00CE2D22" w:rsidP="00CE2D22">
            <w:pPr>
              <w:jc w:val="right"/>
              <w:rPr>
                <w:b/>
                <w:bCs/>
              </w:rPr>
            </w:pPr>
            <w:r w:rsidRPr="003529A9">
              <w:rPr>
                <w:b/>
                <w:bCs/>
              </w:rPr>
              <w:t>432,0</w:t>
            </w:r>
          </w:p>
        </w:tc>
      </w:tr>
      <w:tr w:rsidR="00CE2D22" w:rsidRPr="00BB04BF" w:rsidTr="00CE2D22">
        <w:trPr>
          <w:trHeight w:val="264"/>
        </w:trPr>
        <w:tc>
          <w:tcPr>
            <w:tcW w:w="10768" w:type="dxa"/>
            <w:shd w:val="clear" w:color="auto" w:fill="auto"/>
            <w:vAlign w:val="bottom"/>
          </w:tcPr>
          <w:p w:rsidR="00CE2D22" w:rsidRPr="00BB04BF" w:rsidRDefault="00CE2D22" w:rsidP="00CE2D22">
            <w:pPr>
              <w:rPr>
                <w:b/>
                <w:bCs/>
              </w:rPr>
            </w:pPr>
            <w:r w:rsidRPr="00D8664F">
              <w:rPr>
                <w:b/>
                <w:bCs/>
              </w:rPr>
              <w:t>Доплаты к пенсиям муниципальным служащим города Москвы</w:t>
            </w:r>
          </w:p>
        </w:tc>
        <w:tc>
          <w:tcPr>
            <w:tcW w:w="1276" w:type="dxa"/>
            <w:shd w:val="clear" w:color="auto" w:fill="auto"/>
            <w:noWrap/>
            <w:vAlign w:val="bottom"/>
          </w:tcPr>
          <w:p w:rsidR="00CE2D22" w:rsidRPr="00BB04BF" w:rsidRDefault="00CE2D22" w:rsidP="00CE2D22">
            <w:pPr>
              <w:rPr>
                <w:b/>
                <w:bCs/>
              </w:rPr>
            </w:pPr>
            <w:r>
              <w:rPr>
                <w:b/>
                <w:bCs/>
              </w:rPr>
              <w:t>1001</w:t>
            </w:r>
          </w:p>
        </w:tc>
        <w:tc>
          <w:tcPr>
            <w:tcW w:w="1276" w:type="dxa"/>
            <w:shd w:val="clear" w:color="auto" w:fill="auto"/>
            <w:noWrap/>
            <w:vAlign w:val="bottom"/>
          </w:tcPr>
          <w:p w:rsidR="00CE2D22" w:rsidRPr="00BB04BF" w:rsidRDefault="00CE2D22" w:rsidP="00CE2D22">
            <w:pPr>
              <w:rPr>
                <w:b/>
                <w:bCs/>
              </w:rPr>
            </w:pPr>
            <w:r>
              <w:rPr>
                <w:b/>
                <w:bCs/>
              </w:rPr>
              <w:t>35П0109</w:t>
            </w:r>
          </w:p>
        </w:tc>
        <w:tc>
          <w:tcPr>
            <w:tcW w:w="1134" w:type="dxa"/>
            <w:shd w:val="clear" w:color="auto" w:fill="auto"/>
            <w:noWrap/>
            <w:vAlign w:val="bottom"/>
          </w:tcPr>
          <w:p w:rsidR="00CE2D22" w:rsidRPr="00BB04BF" w:rsidRDefault="00CE2D22" w:rsidP="00CE2D22">
            <w:pPr>
              <w:rPr>
                <w:b/>
                <w:bCs/>
              </w:rPr>
            </w:pPr>
          </w:p>
        </w:tc>
        <w:tc>
          <w:tcPr>
            <w:tcW w:w="1134" w:type="dxa"/>
            <w:shd w:val="clear" w:color="auto" w:fill="auto"/>
            <w:noWrap/>
          </w:tcPr>
          <w:p w:rsidR="00CE2D22" w:rsidRDefault="00CE2D22" w:rsidP="00CE2D22">
            <w:pPr>
              <w:jc w:val="right"/>
              <w:rPr>
                <w:b/>
                <w:bCs/>
              </w:rPr>
            </w:pPr>
            <w:r>
              <w:rPr>
                <w:b/>
                <w:bCs/>
              </w:rPr>
              <w:t>432,0</w:t>
            </w:r>
          </w:p>
        </w:tc>
      </w:tr>
      <w:tr w:rsidR="00CE2D22" w:rsidRPr="00BB04BF" w:rsidTr="00CE2D22">
        <w:trPr>
          <w:trHeight w:val="264"/>
        </w:trPr>
        <w:tc>
          <w:tcPr>
            <w:tcW w:w="10768" w:type="dxa"/>
            <w:shd w:val="clear" w:color="auto" w:fill="auto"/>
            <w:vAlign w:val="bottom"/>
          </w:tcPr>
          <w:p w:rsidR="00CE2D22" w:rsidRPr="002F0DD1" w:rsidRDefault="00CE2D22" w:rsidP="00CE2D22">
            <w:pPr>
              <w:pStyle w:val="af0"/>
              <w:rPr>
                <w:rFonts w:ascii="Times New Roman" w:hAnsi="Times New Roman" w:cs="Times New Roman"/>
                <w:b/>
              </w:rPr>
            </w:pPr>
            <w:r w:rsidRPr="002F0DD1">
              <w:rPr>
                <w:rFonts w:ascii="Times New Roman" w:hAnsi="Times New Roman" w:cs="Times New Roman"/>
                <w:b/>
              </w:rPr>
              <w:t>Межбюджетные трансферты</w:t>
            </w:r>
          </w:p>
        </w:tc>
        <w:tc>
          <w:tcPr>
            <w:tcW w:w="1276" w:type="dxa"/>
            <w:shd w:val="clear" w:color="auto" w:fill="auto"/>
            <w:noWrap/>
            <w:vAlign w:val="bottom"/>
          </w:tcPr>
          <w:p w:rsidR="00CE2D22" w:rsidRPr="00BB04BF" w:rsidRDefault="00CE2D22" w:rsidP="00CE2D22">
            <w:pPr>
              <w:rPr>
                <w:b/>
                <w:bCs/>
              </w:rPr>
            </w:pPr>
            <w:r>
              <w:rPr>
                <w:b/>
                <w:bCs/>
              </w:rPr>
              <w:t>1001</w:t>
            </w:r>
          </w:p>
        </w:tc>
        <w:tc>
          <w:tcPr>
            <w:tcW w:w="1276" w:type="dxa"/>
            <w:shd w:val="clear" w:color="auto" w:fill="auto"/>
            <w:noWrap/>
            <w:vAlign w:val="bottom"/>
          </w:tcPr>
          <w:p w:rsidR="00CE2D22" w:rsidRPr="00BB04BF" w:rsidRDefault="00CE2D22" w:rsidP="00CE2D22">
            <w:pPr>
              <w:rPr>
                <w:b/>
                <w:bCs/>
              </w:rPr>
            </w:pPr>
            <w:r>
              <w:rPr>
                <w:b/>
                <w:bCs/>
              </w:rPr>
              <w:t>35П0109</w:t>
            </w:r>
          </w:p>
        </w:tc>
        <w:tc>
          <w:tcPr>
            <w:tcW w:w="1134" w:type="dxa"/>
            <w:shd w:val="clear" w:color="auto" w:fill="auto"/>
            <w:noWrap/>
            <w:vAlign w:val="bottom"/>
          </w:tcPr>
          <w:p w:rsidR="00CE2D22" w:rsidRPr="00BB04BF" w:rsidRDefault="00CE2D22" w:rsidP="00CE2D22">
            <w:pPr>
              <w:rPr>
                <w:b/>
                <w:bCs/>
              </w:rPr>
            </w:pPr>
            <w:r>
              <w:rPr>
                <w:b/>
                <w:bCs/>
              </w:rPr>
              <w:t>500</w:t>
            </w:r>
          </w:p>
        </w:tc>
        <w:tc>
          <w:tcPr>
            <w:tcW w:w="1134" w:type="dxa"/>
            <w:shd w:val="clear" w:color="auto" w:fill="auto"/>
            <w:noWrap/>
          </w:tcPr>
          <w:p w:rsidR="00CE2D22" w:rsidRDefault="00CE2D22" w:rsidP="00CE2D22">
            <w:pPr>
              <w:jc w:val="right"/>
              <w:rPr>
                <w:b/>
                <w:bCs/>
              </w:rPr>
            </w:pPr>
            <w:r>
              <w:rPr>
                <w:b/>
                <w:bCs/>
              </w:rPr>
              <w:t>432,0</w:t>
            </w:r>
          </w:p>
        </w:tc>
      </w:tr>
      <w:tr w:rsidR="00CE2D22" w:rsidRPr="00BB04BF" w:rsidTr="00CE2D22">
        <w:trPr>
          <w:trHeight w:val="264"/>
        </w:trPr>
        <w:tc>
          <w:tcPr>
            <w:tcW w:w="10768" w:type="dxa"/>
            <w:shd w:val="clear" w:color="auto" w:fill="auto"/>
            <w:vAlign w:val="bottom"/>
          </w:tcPr>
          <w:p w:rsidR="00CE2D22" w:rsidRPr="002F0DD1" w:rsidRDefault="00CE2D22" w:rsidP="00CE2D22">
            <w:pPr>
              <w:rPr>
                <w:bCs/>
              </w:rPr>
            </w:pPr>
            <w:r w:rsidRPr="002F0DD1">
              <w:rPr>
                <w:bCs/>
              </w:rPr>
              <w:t>Иные межбюджетные трансферты</w:t>
            </w:r>
          </w:p>
        </w:tc>
        <w:tc>
          <w:tcPr>
            <w:tcW w:w="1276" w:type="dxa"/>
            <w:shd w:val="clear" w:color="auto" w:fill="auto"/>
            <w:noWrap/>
            <w:vAlign w:val="bottom"/>
          </w:tcPr>
          <w:p w:rsidR="00CE2D22" w:rsidRPr="002F0DD1" w:rsidRDefault="00CE2D22" w:rsidP="00CE2D22">
            <w:pPr>
              <w:rPr>
                <w:bCs/>
              </w:rPr>
            </w:pPr>
            <w:r w:rsidRPr="002F0DD1">
              <w:rPr>
                <w:bCs/>
              </w:rPr>
              <w:t>1001</w:t>
            </w:r>
          </w:p>
        </w:tc>
        <w:tc>
          <w:tcPr>
            <w:tcW w:w="1276" w:type="dxa"/>
            <w:shd w:val="clear" w:color="auto" w:fill="auto"/>
            <w:noWrap/>
            <w:vAlign w:val="bottom"/>
          </w:tcPr>
          <w:p w:rsidR="00CE2D22" w:rsidRPr="002F0DD1" w:rsidRDefault="00CE2D22" w:rsidP="00CE2D22">
            <w:pPr>
              <w:rPr>
                <w:bCs/>
              </w:rPr>
            </w:pPr>
            <w:r w:rsidRPr="002F0DD1">
              <w:rPr>
                <w:bCs/>
              </w:rPr>
              <w:t>35П0109</w:t>
            </w:r>
          </w:p>
        </w:tc>
        <w:tc>
          <w:tcPr>
            <w:tcW w:w="1134" w:type="dxa"/>
            <w:shd w:val="clear" w:color="auto" w:fill="auto"/>
            <w:noWrap/>
            <w:vAlign w:val="bottom"/>
          </w:tcPr>
          <w:p w:rsidR="00CE2D22" w:rsidRPr="002F0DD1" w:rsidRDefault="00CE2D22" w:rsidP="00CE2D22">
            <w:pPr>
              <w:rPr>
                <w:bCs/>
              </w:rPr>
            </w:pPr>
            <w:r w:rsidRPr="002F0DD1">
              <w:rPr>
                <w:bCs/>
              </w:rPr>
              <w:t>540</w:t>
            </w:r>
          </w:p>
        </w:tc>
        <w:tc>
          <w:tcPr>
            <w:tcW w:w="1134" w:type="dxa"/>
            <w:shd w:val="clear" w:color="auto" w:fill="auto"/>
            <w:noWrap/>
          </w:tcPr>
          <w:p w:rsidR="00CE2D22" w:rsidRPr="002F0DD1" w:rsidRDefault="00CE2D22" w:rsidP="00CE2D22">
            <w:pPr>
              <w:jc w:val="right"/>
              <w:rPr>
                <w:bCs/>
              </w:rPr>
            </w:pPr>
            <w:r w:rsidRPr="002F0DD1">
              <w:rPr>
                <w:bCs/>
              </w:rPr>
              <w:t>432,0</w:t>
            </w:r>
          </w:p>
        </w:tc>
      </w:tr>
      <w:tr w:rsidR="00CE2D22" w:rsidRPr="00BB04BF" w:rsidTr="00CE2D22">
        <w:trPr>
          <w:trHeight w:val="264"/>
        </w:trPr>
        <w:tc>
          <w:tcPr>
            <w:tcW w:w="10768" w:type="dxa"/>
            <w:shd w:val="clear" w:color="auto" w:fill="auto"/>
            <w:vAlign w:val="bottom"/>
          </w:tcPr>
          <w:p w:rsidR="00CE2D22" w:rsidRPr="00BB04BF" w:rsidRDefault="00CE2D22" w:rsidP="00CE2D22">
            <w:pPr>
              <w:rPr>
                <w:b/>
                <w:bCs/>
              </w:rPr>
            </w:pPr>
            <w:r w:rsidRPr="002F0DD1">
              <w:rPr>
                <w:b/>
                <w:bCs/>
              </w:rPr>
              <w:t>Другие вопросы в области социальной политики</w:t>
            </w:r>
          </w:p>
        </w:tc>
        <w:tc>
          <w:tcPr>
            <w:tcW w:w="1276" w:type="dxa"/>
            <w:shd w:val="clear" w:color="auto" w:fill="auto"/>
            <w:noWrap/>
            <w:vAlign w:val="bottom"/>
          </w:tcPr>
          <w:p w:rsidR="00CE2D22" w:rsidRPr="00BB04BF" w:rsidRDefault="00CE2D22" w:rsidP="00CE2D22">
            <w:pPr>
              <w:rPr>
                <w:b/>
                <w:bCs/>
              </w:rPr>
            </w:pPr>
            <w:r>
              <w:rPr>
                <w:b/>
                <w:bCs/>
              </w:rPr>
              <w:t>1006</w:t>
            </w:r>
          </w:p>
        </w:tc>
        <w:tc>
          <w:tcPr>
            <w:tcW w:w="1276" w:type="dxa"/>
            <w:shd w:val="clear" w:color="auto" w:fill="auto"/>
            <w:noWrap/>
            <w:vAlign w:val="bottom"/>
          </w:tcPr>
          <w:p w:rsidR="00CE2D22" w:rsidRPr="00BB04BF" w:rsidRDefault="00CE2D22" w:rsidP="00CE2D22">
            <w:pPr>
              <w:rPr>
                <w:b/>
                <w:bCs/>
              </w:rPr>
            </w:pPr>
          </w:p>
        </w:tc>
        <w:tc>
          <w:tcPr>
            <w:tcW w:w="1134" w:type="dxa"/>
            <w:shd w:val="clear" w:color="auto" w:fill="auto"/>
            <w:noWrap/>
            <w:vAlign w:val="bottom"/>
          </w:tcPr>
          <w:p w:rsidR="00CE2D22" w:rsidRPr="00BB04BF" w:rsidRDefault="00CE2D22" w:rsidP="00CE2D22">
            <w:pPr>
              <w:rPr>
                <w:b/>
                <w:bCs/>
              </w:rPr>
            </w:pPr>
          </w:p>
        </w:tc>
        <w:tc>
          <w:tcPr>
            <w:tcW w:w="1134" w:type="dxa"/>
            <w:shd w:val="clear" w:color="auto" w:fill="auto"/>
            <w:noWrap/>
            <w:vAlign w:val="bottom"/>
          </w:tcPr>
          <w:p w:rsidR="00CE2D22" w:rsidRDefault="00CE2D22" w:rsidP="00CE2D22">
            <w:pPr>
              <w:jc w:val="right"/>
              <w:rPr>
                <w:b/>
                <w:bCs/>
              </w:rPr>
            </w:pPr>
            <w:r>
              <w:rPr>
                <w:b/>
                <w:bCs/>
              </w:rPr>
              <w:t>489,6</w:t>
            </w:r>
          </w:p>
        </w:tc>
      </w:tr>
      <w:tr w:rsidR="00CE2D22" w:rsidRPr="00BB04BF" w:rsidTr="00CE2D22">
        <w:trPr>
          <w:trHeight w:val="264"/>
        </w:trPr>
        <w:tc>
          <w:tcPr>
            <w:tcW w:w="10768" w:type="dxa"/>
            <w:shd w:val="clear" w:color="auto" w:fill="auto"/>
            <w:vAlign w:val="bottom"/>
          </w:tcPr>
          <w:p w:rsidR="00CE2D22" w:rsidRPr="00BB04BF" w:rsidRDefault="00CE2D22" w:rsidP="00CE2D22">
            <w:pPr>
              <w:rPr>
                <w:b/>
                <w:bCs/>
              </w:rPr>
            </w:pPr>
            <w:r w:rsidRPr="002F0DD1">
              <w:rPr>
                <w:b/>
                <w:bCs/>
              </w:rPr>
              <w:t>Социальные гарантии муниципальным служащим, вышедшим на пенсию</w:t>
            </w:r>
          </w:p>
        </w:tc>
        <w:tc>
          <w:tcPr>
            <w:tcW w:w="1276" w:type="dxa"/>
            <w:shd w:val="clear" w:color="auto" w:fill="auto"/>
            <w:noWrap/>
            <w:vAlign w:val="bottom"/>
          </w:tcPr>
          <w:p w:rsidR="00CE2D22" w:rsidRPr="00BB04BF" w:rsidRDefault="00CE2D22" w:rsidP="00CE2D22">
            <w:pPr>
              <w:rPr>
                <w:b/>
                <w:bCs/>
              </w:rPr>
            </w:pPr>
            <w:r>
              <w:rPr>
                <w:b/>
                <w:bCs/>
              </w:rPr>
              <w:t>1006</w:t>
            </w:r>
          </w:p>
        </w:tc>
        <w:tc>
          <w:tcPr>
            <w:tcW w:w="1276" w:type="dxa"/>
            <w:shd w:val="clear" w:color="auto" w:fill="auto"/>
            <w:noWrap/>
            <w:vAlign w:val="bottom"/>
          </w:tcPr>
          <w:p w:rsidR="00CE2D22" w:rsidRPr="00BB04BF" w:rsidRDefault="00CE2D22" w:rsidP="00CE2D22">
            <w:pPr>
              <w:rPr>
                <w:b/>
                <w:bCs/>
              </w:rPr>
            </w:pPr>
            <w:r>
              <w:rPr>
                <w:b/>
                <w:bCs/>
              </w:rPr>
              <w:t>35П0118</w:t>
            </w:r>
          </w:p>
        </w:tc>
        <w:tc>
          <w:tcPr>
            <w:tcW w:w="1134" w:type="dxa"/>
            <w:shd w:val="clear" w:color="auto" w:fill="auto"/>
            <w:noWrap/>
            <w:vAlign w:val="bottom"/>
          </w:tcPr>
          <w:p w:rsidR="00CE2D22" w:rsidRPr="00BB04BF" w:rsidRDefault="00CE2D22" w:rsidP="00CE2D22">
            <w:pPr>
              <w:rPr>
                <w:b/>
                <w:bCs/>
              </w:rPr>
            </w:pPr>
          </w:p>
        </w:tc>
        <w:tc>
          <w:tcPr>
            <w:tcW w:w="1134" w:type="dxa"/>
            <w:shd w:val="clear" w:color="auto" w:fill="auto"/>
            <w:noWrap/>
            <w:vAlign w:val="bottom"/>
          </w:tcPr>
          <w:p w:rsidR="00CE2D22" w:rsidRDefault="00CE2D22" w:rsidP="00CE2D22">
            <w:pPr>
              <w:jc w:val="right"/>
              <w:rPr>
                <w:b/>
                <w:bCs/>
              </w:rPr>
            </w:pPr>
            <w:r>
              <w:rPr>
                <w:b/>
                <w:bCs/>
              </w:rPr>
              <w:t>489,6</w:t>
            </w:r>
          </w:p>
        </w:tc>
      </w:tr>
      <w:tr w:rsidR="00CE2D22" w:rsidRPr="00BB04BF" w:rsidTr="00CE2D22">
        <w:trPr>
          <w:trHeight w:val="264"/>
        </w:trPr>
        <w:tc>
          <w:tcPr>
            <w:tcW w:w="10768" w:type="dxa"/>
            <w:shd w:val="clear" w:color="auto" w:fill="auto"/>
            <w:vAlign w:val="bottom"/>
          </w:tcPr>
          <w:p w:rsidR="00CE2D22" w:rsidRPr="002F0DD1" w:rsidRDefault="00CE2D22" w:rsidP="00CE2D22">
            <w:pPr>
              <w:pStyle w:val="af0"/>
              <w:rPr>
                <w:rFonts w:ascii="Times New Roman" w:hAnsi="Times New Roman" w:cs="Times New Roman"/>
                <w:b/>
              </w:rPr>
            </w:pPr>
            <w:r w:rsidRPr="002F0DD1">
              <w:rPr>
                <w:rFonts w:ascii="Times New Roman" w:hAnsi="Times New Roman" w:cs="Times New Roman"/>
                <w:b/>
              </w:rPr>
              <w:t>Социальное обеспечение и иные выплаты населению</w:t>
            </w:r>
          </w:p>
        </w:tc>
        <w:tc>
          <w:tcPr>
            <w:tcW w:w="1276" w:type="dxa"/>
            <w:shd w:val="clear" w:color="auto" w:fill="auto"/>
            <w:noWrap/>
            <w:vAlign w:val="bottom"/>
          </w:tcPr>
          <w:p w:rsidR="00CE2D22" w:rsidRPr="00BB04BF" w:rsidRDefault="00CE2D22" w:rsidP="00CE2D22">
            <w:pPr>
              <w:rPr>
                <w:b/>
                <w:bCs/>
              </w:rPr>
            </w:pPr>
            <w:r>
              <w:rPr>
                <w:b/>
                <w:bCs/>
              </w:rPr>
              <w:t>1006</w:t>
            </w:r>
          </w:p>
        </w:tc>
        <w:tc>
          <w:tcPr>
            <w:tcW w:w="1276" w:type="dxa"/>
            <w:shd w:val="clear" w:color="auto" w:fill="auto"/>
            <w:noWrap/>
            <w:vAlign w:val="bottom"/>
          </w:tcPr>
          <w:p w:rsidR="00CE2D22" w:rsidRPr="00BB04BF" w:rsidRDefault="00CE2D22" w:rsidP="00CE2D22">
            <w:pPr>
              <w:rPr>
                <w:b/>
                <w:bCs/>
              </w:rPr>
            </w:pPr>
            <w:r>
              <w:rPr>
                <w:b/>
                <w:bCs/>
              </w:rPr>
              <w:t>35П0118</w:t>
            </w:r>
          </w:p>
        </w:tc>
        <w:tc>
          <w:tcPr>
            <w:tcW w:w="1134" w:type="dxa"/>
            <w:shd w:val="clear" w:color="auto" w:fill="auto"/>
            <w:noWrap/>
            <w:vAlign w:val="bottom"/>
          </w:tcPr>
          <w:p w:rsidR="00CE2D22" w:rsidRPr="00BB04BF" w:rsidRDefault="00CE2D22" w:rsidP="00CE2D22">
            <w:pPr>
              <w:rPr>
                <w:b/>
                <w:bCs/>
              </w:rPr>
            </w:pPr>
            <w:r>
              <w:rPr>
                <w:b/>
                <w:bCs/>
              </w:rPr>
              <w:t>300</w:t>
            </w:r>
          </w:p>
        </w:tc>
        <w:tc>
          <w:tcPr>
            <w:tcW w:w="1134" w:type="dxa"/>
            <w:shd w:val="clear" w:color="auto" w:fill="auto"/>
            <w:noWrap/>
            <w:vAlign w:val="bottom"/>
          </w:tcPr>
          <w:p w:rsidR="00CE2D22" w:rsidRDefault="00CE2D22" w:rsidP="00CE2D22">
            <w:pPr>
              <w:jc w:val="right"/>
              <w:rPr>
                <w:b/>
                <w:bCs/>
              </w:rPr>
            </w:pPr>
            <w:r>
              <w:rPr>
                <w:b/>
                <w:bCs/>
              </w:rPr>
              <w:t>489,6</w:t>
            </w:r>
          </w:p>
        </w:tc>
      </w:tr>
      <w:tr w:rsidR="00CE2D22" w:rsidRPr="00BB04BF" w:rsidTr="00CE2D22">
        <w:trPr>
          <w:trHeight w:val="264"/>
        </w:trPr>
        <w:tc>
          <w:tcPr>
            <w:tcW w:w="10768" w:type="dxa"/>
            <w:shd w:val="clear" w:color="auto" w:fill="auto"/>
            <w:vAlign w:val="bottom"/>
          </w:tcPr>
          <w:p w:rsidR="00CE2D22" w:rsidRPr="002F0DD1" w:rsidRDefault="00CE2D22" w:rsidP="00CE2D22">
            <w:pPr>
              <w:pStyle w:val="af0"/>
              <w:rPr>
                <w:rFonts w:ascii="Times New Roman" w:hAnsi="Times New Roman" w:cs="Times New Roman"/>
                <w:b/>
              </w:rPr>
            </w:pPr>
            <w:r w:rsidRPr="002F0DD1">
              <w:rPr>
                <w:rFonts w:ascii="Times New Roman" w:hAnsi="Times New Roman" w:cs="Times New Roman"/>
                <w:b/>
              </w:rPr>
              <w:t>Социальные выплаты гражданам, кроме публичных нормативных социальных выплат</w:t>
            </w:r>
          </w:p>
        </w:tc>
        <w:tc>
          <w:tcPr>
            <w:tcW w:w="1276" w:type="dxa"/>
            <w:shd w:val="clear" w:color="auto" w:fill="auto"/>
            <w:noWrap/>
            <w:vAlign w:val="bottom"/>
          </w:tcPr>
          <w:p w:rsidR="00CE2D22" w:rsidRPr="00BB04BF" w:rsidRDefault="00CE2D22" w:rsidP="00CE2D22">
            <w:pPr>
              <w:rPr>
                <w:b/>
                <w:bCs/>
              </w:rPr>
            </w:pPr>
            <w:r>
              <w:rPr>
                <w:b/>
                <w:bCs/>
              </w:rPr>
              <w:t>1006</w:t>
            </w:r>
          </w:p>
        </w:tc>
        <w:tc>
          <w:tcPr>
            <w:tcW w:w="1276" w:type="dxa"/>
            <w:shd w:val="clear" w:color="auto" w:fill="auto"/>
            <w:noWrap/>
            <w:vAlign w:val="bottom"/>
          </w:tcPr>
          <w:p w:rsidR="00CE2D22" w:rsidRPr="00BB04BF" w:rsidRDefault="00CE2D22" w:rsidP="00CE2D22">
            <w:pPr>
              <w:rPr>
                <w:b/>
                <w:bCs/>
              </w:rPr>
            </w:pPr>
            <w:r>
              <w:rPr>
                <w:b/>
                <w:bCs/>
              </w:rPr>
              <w:t>35П0118</w:t>
            </w:r>
          </w:p>
        </w:tc>
        <w:tc>
          <w:tcPr>
            <w:tcW w:w="1134" w:type="dxa"/>
            <w:shd w:val="clear" w:color="auto" w:fill="auto"/>
            <w:noWrap/>
            <w:vAlign w:val="bottom"/>
          </w:tcPr>
          <w:p w:rsidR="00CE2D22" w:rsidRPr="00BB04BF" w:rsidRDefault="00CE2D22" w:rsidP="00CE2D22">
            <w:pPr>
              <w:rPr>
                <w:b/>
                <w:bCs/>
              </w:rPr>
            </w:pPr>
            <w:r>
              <w:rPr>
                <w:b/>
                <w:bCs/>
              </w:rPr>
              <w:t>320</w:t>
            </w:r>
          </w:p>
        </w:tc>
        <w:tc>
          <w:tcPr>
            <w:tcW w:w="1134" w:type="dxa"/>
            <w:shd w:val="clear" w:color="auto" w:fill="auto"/>
            <w:noWrap/>
            <w:vAlign w:val="bottom"/>
          </w:tcPr>
          <w:p w:rsidR="00CE2D22" w:rsidRDefault="00CE2D22" w:rsidP="00CE2D22">
            <w:pPr>
              <w:jc w:val="right"/>
              <w:rPr>
                <w:b/>
                <w:bCs/>
              </w:rPr>
            </w:pPr>
            <w:r>
              <w:rPr>
                <w:b/>
                <w:bCs/>
              </w:rPr>
              <w:t>489,6</w:t>
            </w:r>
          </w:p>
        </w:tc>
      </w:tr>
      <w:tr w:rsidR="00CE2D22" w:rsidRPr="00BB04BF" w:rsidTr="00CE2D22">
        <w:trPr>
          <w:trHeight w:val="264"/>
        </w:trPr>
        <w:tc>
          <w:tcPr>
            <w:tcW w:w="10768" w:type="dxa"/>
            <w:shd w:val="clear" w:color="auto" w:fill="auto"/>
            <w:vAlign w:val="bottom"/>
          </w:tcPr>
          <w:p w:rsidR="00CE2D22" w:rsidRPr="00CE2D22" w:rsidRDefault="00CE2D22" w:rsidP="00CE2D22">
            <w:pPr>
              <w:rPr>
                <w:bCs/>
                <w:sz w:val="22"/>
                <w:szCs w:val="22"/>
              </w:rPr>
            </w:pPr>
            <w:r w:rsidRPr="00CE2D22">
              <w:rPr>
                <w:bCs/>
                <w:sz w:val="22"/>
                <w:szCs w:val="22"/>
              </w:rPr>
              <w:t>Пособия, компенсации и иные социальные выплаты гражданам, кроме публичных нормативных обязательств</w:t>
            </w:r>
          </w:p>
        </w:tc>
        <w:tc>
          <w:tcPr>
            <w:tcW w:w="1276" w:type="dxa"/>
            <w:shd w:val="clear" w:color="auto" w:fill="auto"/>
            <w:noWrap/>
            <w:vAlign w:val="bottom"/>
          </w:tcPr>
          <w:p w:rsidR="00CE2D22" w:rsidRPr="002F0DD1" w:rsidRDefault="00CE2D22" w:rsidP="00CE2D22">
            <w:pPr>
              <w:rPr>
                <w:bCs/>
              </w:rPr>
            </w:pPr>
            <w:r w:rsidRPr="002F0DD1">
              <w:rPr>
                <w:bCs/>
              </w:rPr>
              <w:t>1006</w:t>
            </w:r>
          </w:p>
        </w:tc>
        <w:tc>
          <w:tcPr>
            <w:tcW w:w="1276" w:type="dxa"/>
            <w:shd w:val="clear" w:color="auto" w:fill="auto"/>
            <w:noWrap/>
            <w:vAlign w:val="bottom"/>
          </w:tcPr>
          <w:p w:rsidR="00CE2D22" w:rsidRPr="002F0DD1" w:rsidRDefault="00CE2D22" w:rsidP="00CE2D22">
            <w:pPr>
              <w:rPr>
                <w:bCs/>
              </w:rPr>
            </w:pPr>
            <w:r w:rsidRPr="002F0DD1">
              <w:rPr>
                <w:bCs/>
              </w:rPr>
              <w:t>35П0118</w:t>
            </w:r>
          </w:p>
        </w:tc>
        <w:tc>
          <w:tcPr>
            <w:tcW w:w="1134" w:type="dxa"/>
            <w:shd w:val="clear" w:color="auto" w:fill="auto"/>
            <w:noWrap/>
            <w:vAlign w:val="bottom"/>
          </w:tcPr>
          <w:p w:rsidR="00CE2D22" w:rsidRPr="002F0DD1" w:rsidRDefault="00CE2D22" w:rsidP="00CE2D22">
            <w:pPr>
              <w:rPr>
                <w:bCs/>
              </w:rPr>
            </w:pPr>
            <w:r w:rsidRPr="002F0DD1">
              <w:rPr>
                <w:bCs/>
              </w:rPr>
              <w:t>321</w:t>
            </w:r>
          </w:p>
        </w:tc>
        <w:tc>
          <w:tcPr>
            <w:tcW w:w="1134" w:type="dxa"/>
            <w:shd w:val="clear" w:color="auto" w:fill="auto"/>
            <w:noWrap/>
            <w:vAlign w:val="bottom"/>
          </w:tcPr>
          <w:p w:rsidR="00CE2D22" w:rsidRPr="002F0DD1" w:rsidRDefault="00CE2D22" w:rsidP="00CE2D22">
            <w:pPr>
              <w:jc w:val="right"/>
              <w:rPr>
                <w:bCs/>
              </w:rPr>
            </w:pPr>
            <w:r w:rsidRPr="002F0DD1">
              <w:rPr>
                <w:bCs/>
              </w:rPr>
              <w:t>489,6</w:t>
            </w:r>
          </w:p>
        </w:tc>
      </w:tr>
      <w:tr w:rsidR="00CE2D22" w:rsidRPr="00BB04BF" w:rsidTr="00CE2D22">
        <w:trPr>
          <w:trHeight w:val="264"/>
        </w:trPr>
        <w:tc>
          <w:tcPr>
            <w:tcW w:w="10768" w:type="dxa"/>
            <w:shd w:val="clear" w:color="auto" w:fill="auto"/>
            <w:vAlign w:val="bottom"/>
            <w:hideMark/>
          </w:tcPr>
          <w:p w:rsidR="00CE2D22" w:rsidRPr="00BB04BF" w:rsidRDefault="00CE2D22" w:rsidP="00CE2D22">
            <w:pPr>
              <w:rPr>
                <w:b/>
                <w:bCs/>
              </w:rPr>
            </w:pPr>
            <w:r w:rsidRPr="00BB04BF">
              <w:rPr>
                <w:b/>
                <w:bCs/>
              </w:rPr>
              <w:t>СРЕДСТВА МАССОВОЙ ИНФОРМАЦИИ</w:t>
            </w:r>
          </w:p>
        </w:tc>
        <w:tc>
          <w:tcPr>
            <w:tcW w:w="1276" w:type="dxa"/>
            <w:shd w:val="clear" w:color="auto" w:fill="auto"/>
            <w:noWrap/>
            <w:vAlign w:val="bottom"/>
            <w:hideMark/>
          </w:tcPr>
          <w:p w:rsidR="00CE2D22" w:rsidRPr="00BB04BF" w:rsidRDefault="00CE2D22" w:rsidP="00CE2D22">
            <w:pPr>
              <w:rPr>
                <w:b/>
                <w:bCs/>
              </w:rPr>
            </w:pPr>
            <w:r w:rsidRPr="00BB04BF">
              <w:rPr>
                <w:b/>
                <w:bCs/>
              </w:rPr>
              <w:t>1200</w:t>
            </w:r>
          </w:p>
        </w:tc>
        <w:tc>
          <w:tcPr>
            <w:tcW w:w="1276" w:type="dxa"/>
            <w:shd w:val="clear" w:color="auto" w:fill="auto"/>
            <w:noWrap/>
            <w:vAlign w:val="bottom"/>
            <w:hideMark/>
          </w:tcPr>
          <w:p w:rsidR="00CE2D22" w:rsidRPr="00BB04BF" w:rsidRDefault="00CE2D22" w:rsidP="00CE2D22">
            <w:pPr>
              <w:rPr>
                <w:b/>
                <w:bCs/>
              </w:rPr>
            </w:pPr>
            <w:r w:rsidRPr="00BB04BF">
              <w:rPr>
                <w:b/>
                <w:bCs/>
              </w:rPr>
              <w:t> </w:t>
            </w:r>
          </w:p>
        </w:tc>
        <w:tc>
          <w:tcPr>
            <w:tcW w:w="1134" w:type="dxa"/>
            <w:shd w:val="clear" w:color="auto" w:fill="auto"/>
            <w:noWrap/>
            <w:vAlign w:val="bottom"/>
            <w:hideMark/>
          </w:tcPr>
          <w:p w:rsidR="00CE2D22" w:rsidRPr="00BB04BF" w:rsidRDefault="00CE2D22" w:rsidP="00CE2D22">
            <w:pPr>
              <w:rPr>
                <w:b/>
                <w:bCs/>
              </w:rPr>
            </w:pPr>
            <w:r w:rsidRPr="00BB04BF">
              <w:rPr>
                <w:b/>
                <w:bCs/>
              </w:rPr>
              <w:t> </w:t>
            </w:r>
          </w:p>
        </w:tc>
        <w:tc>
          <w:tcPr>
            <w:tcW w:w="1134" w:type="dxa"/>
            <w:shd w:val="clear" w:color="auto" w:fill="auto"/>
            <w:noWrap/>
            <w:hideMark/>
          </w:tcPr>
          <w:p w:rsidR="00CE2D22" w:rsidRPr="00BB04BF" w:rsidRDefault="00CE2D22" w:rsidP="00CE2D22">
            <w:pPr>
              <w:jc w:val="right"/>
              <w:rPr>
                <w:b/>
                <w:bCs/>
              </w:rPr>
            </w:pPr>
            <w:r>
              <w:rPr>
                <w:b/>
                <w:bCs/>
              </w:rPr>
              <w:t>1 100,0</w:t>
            </w:r>
          </w:p>
        </w:tc>
      </w:tr>
      <w:tr w:rsidR="00CE2D22" w:rsidRPr="00BB04BF" w:rsidTr="00CE2D22">
        <w:trPr>
          <w:trHeight w:val="249"/>
        </w:trPr>
        <w:tc>
          <w:tcPr>
            <w:tcW w:w="10768" w:type="dxa"/>
            <w:shd w:val="clear" w:color="auto" w:fill="auto"/>
            <w:vAlign w:val="bottom"/>
            <w:hideMark/>
          </w:tcPr>
          <w:p w:rsidR="00CE2D22" w:rsidRPr="00C510D8" w:rsidRDefault="00CE2D22" w:rsidP="00CE2D22">
            <w:pPr>
              <w:rPr>
                <w:b/>
                <w:sz w:val="22"/>
                <w:szCs w:val="22"/>
              </w:rPr>
            </w:pPr>
            <w:r w:rsidRPr="00C510D8">
              <w:rPr>
                <w:b/>
                <w:sz w:val="22"/>
                <w:szCs w:val="22"/>
              </w:rPr>
              <w:t>Периодическая печать и издательства</w:t>
            </w:r>
          </w:p>
        </w:tc>
        <w:tc>
          <w:tcPr>
            <w:tcW w:w="1276" w:type="dxa"/>
            <w:shd w:val="clear" w:color="auto" w:fill="auto"/>
            <w:noWrap/>
            <w:vAlign w:val="bottom"/>
            <w:hideMark/>
          </w:tcPr>
          <w:p w:rsidR="00CE2D22" w:rsidRPr="00C510D8" w:rsidRDefault="00CE2D22" w:rsidP="00CE2D22">
            <w:pPr>
              <w:rPr>
                <w:b/>
                <w:sz w:val="22"/>
                <w:szCs w:val="22"/>
              </w:rPr>
            </w:pPr>
            <w:r w:rsidRPr="00C510D8">
              <w:rPr>
                <w:b/>
                <w:sz w:val="22"/>
                <w:szCs w:val="22"/>
              </w:rPr>
              <w:t>12 02</w:t>
            </w:r>
          </w:p>
        </w:tc>
        <w:tc>
          <w:tcPr>
            <w:tcW w:w="1276" w:type="dxa"/>
            <w:shd w:val="clear" w:color="auto" w:fill="auto"/>
            <w:noWrap/>
            <w:vAlign w:val="bottom"/>
            <w:hideMark/>
          </w:tcPr>
          <w:p w:rsidR="00CE2D22" w:rsidRPr="00C510D8" w:rsidRDefault="00CE2D22" w:rsidP="00CE2D22">
            <w:pPr>
              <w:rPr>
                <w:b/>
                <w:sz w:val="22"/>
                <w:szCs w:val="22"/>
              </w:rPr>
            </w:pPr>
          </w:p>
        </w:tc>
        <w:tc>
          <w:tcPr>
            <w:tcW w:w="1134" w:type="dxa"/>
            <w:shd w:val="clear" w:color="auto" w:fill="auto"/>
            <w:noWrap/>
            <w:vAlign w:val="bottom"/>
            <w:hideMark/>
          </w:tcPr>
          <w:p w:rsidR="00CE2D22" w:rsidRPr="00C510D8" w:rsidRDefault="00CE2D22" w:rsidP="00CE2D22">
            <w:pPr>
              <w:rPr>
                <w:b/>
                <w:sz w:val="22"/>
                <w:szCs w:val="22"/>
              </w:rPr>
            </w:pPr>
          </w:p>
        </w:tc>
        <w:tc>
          <w:tcPr>
            <w:tcW w:w="1134" w:type="dxa"/>
            <w:shd w:val="clear" w:color="auto" w:fill="auto"/>
            <w:noWrap/>
            <w:hideMark/>
          </w:tcPr>
          <w:p w:rsidR="00CE2D22" w:rsidRPr="00C510D8" w:rsidRDefault="00CE2D22" w:rsidP="00CE2D22">
            <w:pPr>
              <w:jc w:val="right"/>
              <w:rPr>
                <w:b/>
                <w:sz w:val="22"/>
                <w:szCs w:val="22"/>
              </w:rPr>
            </w:pPr>
            <w:r w:rsidRPr="00C510D8">
              <w:rPr>
                <w:b/>
                <w:sz w:val="22"/>
                <w:szCs w:val="22"/>
              </w:rPr>
              <w:t>1 000,0</w:t>
            </w:r>
          </w:p>
        </w:tc>
      </w:tr>
      <w:tr w:rsidR="00CE2D22" w:rsidRPr="00BB04BF" w:rsidTr="00CE2D22">
        <w:trPr>
          <w:trHeight w:val="267"/>
        </w:trPr>
        <w:tc>
          <w:tcPr>
            <w:tcW w:w="10768" w:type="dxa"/>
            <w:shd w:val="clear" w:color="auto" w:fill="auto"/>
            <w:vAlign w:val="bottom"/>
            <w:hideMark/>
          </w:tcPr>
          <w:p w:rsidR="00CE2D22" w:rsidRPr="0065328B" w:rsidRDefault="00CE2D22" w:rsidP="00CE2D22">
            <w:pPr>
              <w:rPr>
                <w:b/>
                <w:sz w:val="22"/>
                <w:szCs w:val="22"/>
              </w:rPr>
            </w:pPr>
            <w:r w:rsidRPr="0065328B">
              <w:rPr>
                <w:b/>
                <w:sz w:val="22"/>
                <w:szCs w:val="22"/>
              </w:rPr>
              <w:t>Информирование жителей округа</w:t>
            </w:r>
          </w:p>
        </w:tc>
        <w:tc>
          <w:tcPr>
            <w:tcW w:w="1276" w:type="dxa"/>
            <w:shd w:val="clear" w:color="auto" w:fill="auto"/>
            <w:noWrap/>
            <w:vAlign w:val="bottom"/>
            <w:hideMark/>
          </w:tcPr>
          <w:p w:rsidR="00CE2D22" w:rsidRPr="0065328B" w:rsidRDefault="00CE2D22" w:rsidP="00CE2D22">
            <w:pPr>
              <w:rPr>
                <w:b/>
                <w:sz w:val="22"/>
                <w:szCs w:val="22"/>
              </w:rPr>
            </w:pPr>
            <w:r w:rsidRPr="0065328B">
              <w:rPr>
                <w:b/>
                <w:sz w:val="22"/>
                <w:szCs w:val="22"/>
              </w:rPr>
              <w:t>1202</w:t>
            </w:r>
          </w:p>
        </w:tc>
        <w:tc>
          <w:tcPr>
            <w:tcW w:w="1276" w:type="dxa"/>
            <w:shd w:val="clear" w:color="auto" w:fill="auto"/>
            <w:noWrap/>
            <w:vAlign w:val="bottom"/>
            <w:hideMark/>
          </w:tcPr>
          <w:p w:rsidR="00CE2D22" w:rsidRPr="0065328B" w:rsidRDefault="00CE2D22" w:rsidP="00CE2D22">
            <w:pPr>
              <w:rPr>
                <w:b/>
                <w:sz w:val="22"/>
                <w:szCs w:val="22"/>
              </w:rPr>
            </w:pPr>
            <w:r w:rsidRPr="0065328B">
              <w:rPr>
                <w:b/>
                <w:sz w:val="22"/>
                <w:szCs w:val="22"/>
              </w:rPr>
              <w:t>35Е 01 03</w:t>
            </w:r>
          </w:p>
        </w:tc>
        <w:tc>
          <w:tcPr>
            <w:tcW w:w="1134" w:type="dxa"/>
            <w:shd w:val="clear" w:color="auto" w:fill="auto"/>
            <w:noWrap/>
            <w:vAlign w:val="bottom"/>
            <w:hideMark/>
          </w:tcPr>
          <w:p w:rsidR="00CE2D22" w:rsidRPr="0065328B" w:rsidRDefault="00CE2D22" w:rsidP="00CE2D22">
            <w:pPr>
              <w:rPr>
                <w:b/>
                <w:sz w:val="22"/>
                <w:szCs w:val="22"/>
              </w:rPr>
            </w:pPr>
            <w:r w:rsidRPr="0065328B">
              <w:rPr>
                <w:b/>
                <w:sz w:val="22"/>
                <w:szCs w:val="22"/>
              </w:rPr>
              <w:t> </w:t>
            </w:r>
          </w:p>
        </w:tc>
        <w:tc>
          <w:tcPr>
            <w:tcW w:w="1134" w:type="dxa"/>
            <w:shd w:val="clear" w:color="auto" w:fill="auto"/>
            <w:noWrap/>
            <w:hideMark/>
          </w:tcPr>
          <w:p w:rsidR="00CE2D22" w:rsidRPr="0065328B" w:rsidRDefault="00CE2D22" w:rsidP="00CE2D22">
            <w:pPr>
              <w:jc w:val="right"/>
              <w:rPr>
                <w:b/>
                <w:sz w:val="22"/>
                <w:szCs w:val="22"/>
              </w:rPr>
            </w:pPr>
            <w:r w:rsidRPr="0065328B">
              <w:rPr>
                <w:b/>
                <w:sz w:val="22"/>
                <w:szCs w:val="22"/>
              </w:rPr>
              <w:t>1 000,0</w:t>
            </w:r>
          </w:p>
        </w:tc>
      </w:tr>
      <w:tr w:rsidR="00CE2D22" w:rsidRPr="00BB04BF" w:rsidTr="00CE2D22">
        <w:trPr>
          <w:trHeight w:val="309"/>
        </w:trPr>
        <w:tc>
          <w:tcPr>
            <w:tcW w:w="10768" w:type="dxa"/>
            <w:shd w:val="clear" w:color="auto" w:fill="auto"/>
            <w:vAlign w:val="bottom"/>
          </w:tcPr>
          <w:p w:rsidR="00CE2D22" w:rsidRPr="0065328B" w:rsidRDefault="00CE2D22" w:rsidP="00CE2D22">
            <w:pPr>
              <w:rPr>
                <w:b/>
                <w:sz w:val="22"/>
                <w:szCs w:val="22"/>
              </w:rPr>
            </w:pPr>
            <w:r w:rsidRPr="0065328B">
              <w:rPr>
                <w:b/>
              </w:rPr>
              <w:t>Закупка товаров, работ и услуг для государственных (муниципальных) нужд</w:t>
            </w:r>
          </w:p>
        </w:tc>
        <w:tc>
          <w:tcPr>
            <w:tcW w:w="1276" w:type="dxa"/>
            <w:shd w:val="clear" w:color="auto" w:fill="auto"/>
            <w:noWrap/>
            <w:vAlign w:val="bottom"/>
          </w:tcPr>
          <w:p w:rsidR="00CE2D22" w:rsidRPr="0065328B" w:rsidRDefault="00CE2D22" w:rsidP="00CE2D22">
            <w:pPr>
              <w:rPr>
                <w:b/>
                <w:sz w:val="22"/>
                <w:szCs w:val="22"/>
              </w:rPr>
            </w:pPr>
            <w:r w:rsidRPr="0065328B">
              <w:rPr>
                <w:b/>
                <w:sz w:val="22"/>
                <w:szCs w:val="22"/>
              </w:rPr>
              <w:t>1202</w:t>
            </w:r>
          </w:p>
        </w:tc>
        <w:tc>
          <w:tcPr>
            <w:tcW w:w="1276" w:type="dxa"/>
            <w:shd w:val="clear" w:color="auto" w:fill="auto"/>
            <w:noWrap/>
            <w:vAlign w:val="bottom"/>
          </w:tcPr>
          <w:p w:rsidR="00CE2D22" w:rsidRPr="0065328B" w:rsidRDefault="00CE2D22" w:rsidP="00CE2D22">
            <w:pPr>
              <w:rPr>
                <w:b/>
                <w:sz w:val="22"/>
                <w:szCs w:val="22"/>
              </w:rPr>
            </w:pPr>
            <w:r w:rsidRPr="0065328B">
              <w:rPr>
                <w:b/>
                <w:sz w:val="22"/>
                <w:szCs w:val="22"/>
              </w:rPr>
              <w:t>35Е 01 03</w:t>
            </w:r>
          </w:p>
        </w:tc>
        <w:tc>
          <w:tcPr>
            <w:tcW w:w="1134" w:type="dxa"/>
            <w:shd w:val="clear" w:color="auto" w:fill="auto"/>
            <w:noWrap/>
            <w:vAlign w:val="bottom"/>
          </w:tcPr>
          <w:p w:rsidR="00CE2D22" w:rsidRPr="0065328B" w:rsidRDefault="00CE2D22" w:rsidP="00CE2D22">
            <w:pPr>
              <w:rPr>
                <w:b/>
                <w:sz w:val="22"/>
                <w:szCs w:val="22"/>
              </w:rPr>
            </w:pPr>
            <w:r>
              <w:rPr>
                <w:b/>
                <w:sz w:val="22"/>
                <w:szCs w:val="22"/>
              </w:rPr>
              <w:t>200</w:t>
            </w:r>
          </w:p>
        </w:tc>
        <w:tc>
          <w:tcPr>
            <w:tcW w:w="1134" w:type="dxa"/>
            <w:shd w:val="clear" w:color="auto" w:fill="auto"/>
            <w:noWrap/>
            <w:vAlign w:val="bottom"/>
          </w:tcPr>
          <w:p w:rsidR="00CE2D22" w:rsidRPr="0065328B" w:rsidRDefault="00CE2D22" w:rsidP="00CE2D22">
            <w:pPr>
              <w:jc w:val="right"/>
              <w:rPr>
                <w:b/>
                <w:sz w:val="22"/>
                <w:szCs w:val="22"/>
              </w:rPr>
            </w:pPr>
            <w:r w:rsidRPr="0065328B">
              <w:rPr>
                <w:b/>
                <w:sz w:val="22"/>
                <w:szCs w:val="22"/>
              </w:rPr>
              <w:t>1 000,0</w:t>
            </w:r>
          </w:p>
        </w:tc>
      </w:tr>
      <w:tr w:rsidR="00CE2D22" w:rsidRPr="00BB04BF" w:rsidTr="00CE2D22">
        <w:trPr>
          <w:trHeight w:val="309"/>
        </w:trPr>
        <w:tc>
          <w:tcPr>
            <w:tcW w:w="10768" w:type="dxa"/>
            <w:shd w:val="clear" w:color="auto" w:fill="auto"/>
            <w:vAlign w:val="bottom"/>
            <w:hideMark/>
          </w:tcPr>
          <w:p w:rsidR="00CE2D22" w:rsidRPr="00BB04BF" w:rsidRDefault="00CE2D22" w:rsidP="00CE2D22">
            <w:pPr>
              <w:rPr>
                <w:sz w:val="22"/>
                <w:szCs w:val="22"/>
              </w:rPr>
            </w:pPr>
            <w:r w:rsidRPr="003675F5">
              <w:rPr>
                <w:sz w:val="22"/>
                <w:szCs w:val="22"/>
              </w:rPr>
              <w:t>Прочая закупка товаров, работ и услуг для государственных нужд</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1202</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35Е 01 03</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244</w:t>
            </w:r>
          </w:p>
        </w:tc>
        <w:tc>
          <w:tcPr>
            <w:tcW w:w="1134" w:type="dxa"/>
            <w:shd w:val="clear" w:color="auto" w:fill="auto"/>
            <w:noWrap/>
            <w:vAlign w:val="bottom"/>
            <w:hideMark/>
          </w:tcPr>
          <w:p w:rsidR="00CE2D22" w:rsidRPr="00BB04BF" w:rsidRDefault="00CE2D22" w:rsidP="00CE2D22">
            <w:pPr>
              <w:jc w:val="right"/>
              <w:rPr>
                <w:sz w:val="22"/>
                <w:szCs w:val="22"/>
              </w:rPr>
            </w:pPr>
            <w:r>
              <w:rPr>
                <w:sz w:val="22"/>
                <w:szCs w:val="22"/>
              </w:rPr>
              <w:t>1 000,0</w:t>
            </w:r>
          </w:p>
        </w:tc>
      </w:tr>
      <w:tr w:rsidR="00CE2D22" w:rsidRPr="00BB04BF" w:rsidTr="00CE2D22">
        <w:trPr>
          <w:trHeight w:val="271"/>
        </w:trPr>
        <w:tc>
          <w:tcPr>
            <w:tcW w:w="10768" w:type="dxa"/>
            <w:shd w:val="clear" w:color="auto" w:fill="auto"/>
            <w:vAlign w:val="bottom"/>
            <w:hideMark/>
          </w:tcPr>
          <w:p w:rsidR="00CE2D22" w:rsidRPr="00C510D8" w:rsidRDefault="00CE2D22" w:rsidP="00CE2D22">
            <w:pPr>
              <w:rPr>
                <w:b/>
                <w:sz w:val="22"/>
                <w:szCs w:val="22"/>
              </w:rPr>
            </w:pPr>
            <w:r w:rsidRPr="00C510D8">
              <w:rPr>
                <w:b/>
                <w:sz w:val="22"/>
                <w:szCs w:val="22"/>
              </w:rPr>
              <w:t>Другие вопросы в области средств массовой информации</w:t>
            </w:r>
          </w:p>
        </w:tc>
        <w:tc>
          <w:tcPr>
            <w:tcW w:w="1276" w:type="dxa"/>
            <w:shd w:val="clear" w:color="auto" w:fill="auto"/>
            <w:noWrap/>
            <w:vAlign w:val="bottom"/>
            <w:hideMark/>
          </w:tcPr>
          <w:p w:rsidR="00CE2D22" w:rsidRPr="00C510D8" w:rsidRDefault="00CE2D22" w:rsidP="00CE2D22">
            <w:pPr>
              <w:rPr>
                <w:b/>
                <w:sz w:val="22"/>
                <w:szCs w:val="22"/>
              </w:rPr>
            </w:pPr>
            <w:r w:rsidRPr="00C510D8">
              <w:rPr>
                <w:b/>
                <w:sz w:val="22"/>
                <w:szCs w:val="22"/>
              </w:rPr>
              <w:t>1204</w:t>
            </w:r>
          </w:p>
        </w:tc>
        <w:tc>
          <w:tcPr>
            <w:tcW w:w="1276" w:type="dxa"/>
            <w:shd w:val="clear" w:color="auto" w:fill="auto"/>
            <w:noWrap/>
            <w:vAlign w:val="bottom"/>
            <w:hideMark/>
          </w:tcPr>
          <w:p w:rsidR="00CE2D22" w:rsidRPr="00C510D8" w:rsidRDefault="00CE2D22" w:rsidP="00CE2D22">
            <w:pPr>
              <w:rPr>
                <w:b/>
                <w:sz w:val="22"/>
                <w:szCs w:val="22"/>
              </w:rPr>
            </w:pPr>
          </w:p>
        </w:tc>
        <w:tc>
          <w:tcPr>
            <w:tcW w:w="1134" w:type="dxa"/>
            <w:shd w:val="clear" w:color="auto" w:fill="auto"/>
            <w:noWrap/>
            <w:vAlign w:val="bottom"/>
            <w:hideMark/>
          </w:tcPr>
          <w:p w:rsidR="00CE2D22" w:rsidRPr="00C510D8" w:rsidRDefault="00CE2D22" w:rsidP="00CE2D22">
            <w:pPr>
              <w:rPr>
                <w:b/>
                <w:sz w:val="22"/>
                <w:szCs w:val="22"/>
              </w:rPr>
            </w:pPr>
          </w:p>
        </w:tc>
        <w:tc>
          <w:tcPr>
            <w:tcW w:w="1134" w:type="dxa"/>
            <w:shd w:val="clear" w:color="auto" w:fill="auto"/>
            <w:noWrap/>
            <w:hideMark/>
          </w:tcPr>
          <w:p w:rsidR="00CE2D22" w:rsidRPr="00C510D8" w:rsidRDefault="00CE2D22" w:rsidP="00CE2D22">
            <w:pPr>
              <w:jc w:val="right"/>
              <w:rPr>
                <w:b/>
                <w:sz w:val="22"/>
                <w:szCs w:val="22"/>
              </w:rPr>
            </w:pPr>
            <w:r>
              <w:rPr>
                <w:b/>
                <w:sz w:val="22"/>
                <w:szCs w:val="22"/>
              </w:rPr>
              <w:t>100,0</w:t>
            </w:r>
          </w:p>
        </w:tc>
      </w:tr>
      <w:tr w:rsidR="00CE2D22" w:rsidRPr="00BB04BF" w:rsidTr="00CE2D22">
        <w:trPr>
          <w:trHeight w:val="271"/>
        </w:trPr>
        <w:tc>
          <w:tcPr>
            <w:tcW w:w="10768" w:type="dxa"/>
            <w:shd w:val="clear" w:color="auto" w:fill="auto"/>
            <w:vAlign w:val="bottom"/>
            <w:hideMark/>
          </w:tcPr>
          <w:p w:rsidR="00CE2D22" w:rsidRPr="0065328B" w:rsidRDefault="00CE2D22" w:rsidP="00CE2D22">
            <w:pPr>
              <w:rPr>
                <w:b/>
                <w:sz w:val="22"/>
                <w:szCs w:val="22"/>
              </w:rPr>
            </w:pPr>
            <w:r w:rsidRPr="0065328B">
              <w:rPr>
                <w:b/>
                <w:sz w:val="22"/>
                <w:szCs w:val="22"/>
              </w:rPr>
              <w:t>Информирование жителей округа</w:t>
            </w:r>
          </w:p>
        </w:tc>
        <w:tc>
          <w:tcPr>
            <w:tcW w:w="1276" w:type="dxa"/>
            <w:shd w:val="clear" w:color="auto" w:fill="auto"/>
            <w:noWrap/>
            <w:vAlign w:val="bottom"/>
            <w:hideMark/>
          </w:tcPr>
          <w:p w:rsidR="00CE2D22" w:rsidRPr="0065328B" w:rsidRDefault="00CE2D22" w:rsidP="00CE2D22">
            <w:pPr>
              <w:rPr>
                <w:b/>
                <w:sz w:val="22"/>
                <w:szCs w:val="22"/>
              </w:rPr>
            </w:pPr>
            <w:r w:rsidRPr="0065328B">
              <w:rPr>
                <w:b/>
                <w:sz w:val="22"/>
                <w:szCs w:val="22"/>
              </w:rPr>
              <w:t>1204</w:t>
            </w:r>
          </w:p>
        </w:tc>
        <w:tc>
          <w:tcPr>
            <w:tcW w:w="1276" w:type="dxa"/>
            <w:shd w:val="clear" w:color="auto" w:fill="auto"/>
            <w:noWrap/>
            <w:vAlign w:val="bottom"/>
            <w:hideMark/>
          </w:tcPr>
          <w:p w:rsidR="00CE2D22" w:rsidRPr="0065328B" w:rsidRDefault="00CE2D22" w:rsidP="00CE2D22">
            <w:pPr>
              <w:rPr>
                <w:b/>
                <w:sz w:val="22"/>
                <w:szCs w:val="22"/>
              </w:rPr>
            </w:pPr>
            <w:r w:rsidRPr="0065328B">
              <w:rPr>
                <w:b/>
                <w:sz w:val="22"/>
                <w:szCs w:val="22"/>
              </w:rPr>
              <w:t>35Е 01 03</w:t>
            </w:r>
          </w:p>
        </w:tc>
        <w:tc>
          <w:tcPr>
            <w:tcW w:w="1134" w:type="dxa"/>
            <w:shd w:val="clear" w:color="auto" w:fill="auto"/>
            <w:noWrap/>
            <w:vAlign w:val="bottom"/>
            <w:hideMark/>
          </w:tcPr>
          <w:p w:rsidR="00CE2D22" w:rsidRPr="0065328B" w:rsidRDefault="00CE2D22" w:rsidP="00CE2D22">
            <w:pPr>
              <w:rPr>
                <w:b/>
                <w:sz w:val="22"/>
                <w:szCs w:val="22"/>
              </w:rPr>
            </w:pPr>
            <w:r w:rsidRPr="0065328B">
              <w:rPr>
                <w:b/>
                <w:sz w:val="22"/>
                <w:szCs w:val="22"/>
              </w:rPr>
              <w:t> </w:t>
            </w:r>
          </w:p>
        </w:tc>
        <w:tc>
          <w:tcPr>
            <w:tcW w:w="1134" w:type="dxa"/>
            <w:shd w:val="clear" w:color="auto" w:fill="auto"/>
            <w:noWrap/>
            <w:hideMark/>
          </w:tcPr>
          <w:p w:rsidR="00CE2D22" w:rsidRPr="0065328B" w:rsidRDefault="00CE2D22" w:rsidP="00CE2D22">
            <w:pPr>
              <w:jc w:val="right"/>
              <w:rPr>
                <w:b/>
                <w:sz w:val="22"/>
                <w:szCs w:val="22"/>
              </w:rPr>
            </w:pPr>
            <w:r w:rsidRPr="0065328B">
              <w:rPr>
                <w:b/>
                <w:sz w:val="22"/>
                <w:szCs w:val="22"/>
              </w:rPr>
              <w:t> 100,0</w:t>
            </w:r>
          </w:p>
        </w:tc>
      </w:tr>
      <w:tr w:rsidR="00CE2D22" w:rsidRPr="00BB04BF" w:rsidTr="00CE2D22">
        <w:trPr>
          <w:trHeight w:val="274"/>
        </w:trPr>
        <w:tc>
          <w:tcPr>
            <w:tcW w:w="10768" w:type="dxa"/>
            <w:shd w:val="clear" w:color="auto" w:fill="auto"/>
            <w:vAlign w:val="bottom"/>
          </w:tcPr>
          <w:p w:rsidR="00CE2D22" w:rsidRPr="0065328B" w:rsidRDefault="00CE2D22" w:rsidP="00CE2D22">
            <w:pPr>
              <w:rPr>
                <w:b/>
                <w:sz w:val="22"/>
                <w:szCs w:val="22"/>
              </w:rPr>
            </w:pPr>
            <w:r w:rsidRPr="0065328B">
              <w:rPr>
                <w:b/>
              </w:rPr>
              <w:t>Закупка товаров, работ и услуг для государственных (муниципальных) нужд</w:t>
            </w:r>
          </w:p>
        </w:tc>
        <w:tc>
          <w:tcPr>
            <w:tcW w:w="1276" w:type="dxa"/>
            <w:shd w:val="clear" w:color="auto" w:fill="auto"/>
            <w:noWrap/>
            <w:vAlign w:val="bottom"/>
          </w:tcPr>
          <w:p w:rsidR="00CE2D22" w:rsidRPr="0065328B" w:rsidRDefault="00CE2D22" w:rsidP="00CE2D22">
            <w:pPr>
              <w:rPr>
                <w:b/>
                <w:sz w:val="22"/>
                <w:szCs w:val="22"/>
              </w:rPr>
            </w:pPr>
            <w:r w:rsidRPr="0065328B">
              <w:rPr>
                <w:b/>
                <w:sz w:val="22"/>
                <w:szCs w:val="22"/>
              </w:rPr>
              <w:t>1204</w:t>
            </w:r>
          </w:p>
        </w:tc>
        <w:tc>
          <w:tcPr>
            <w:tcW w:w="1276" w:type="dxa"/>
            <w:shd w:val="clear" w:color="auto" w:fill="auto"/>
            <w:noWrap/>
            <w:vAlign w:val="bottom"/>
          </w:tcPr>
          <w:p w:rsidR="00CE2D22" w:rsidRPr="0065328B" w:rsidRDefault="00CE2D22" w:rsidP="00CE2D22">
            <w:pPr>
              <w:rPr>
                <w:b/>
                <w:sz w:val="22"/>
                <w:szCs w:val="22"/>
              </w:rPr>
            </w:pPr>
            <w:r w:rsidRPr="0065328B">
              <w:rPr>
                <w:b/>
                <w:sz w:val="22"/>
                <w:szCs w:val="22"/>
              </w:rPr>
              <w:t>35Е 01 03</w:t>
            </w:r>
          </w:p>
        </w:tc>
        <w:tc>
          <w:tcPr>
            <w:tcW w:w="1134" w:type="dxa"/>
            <w:shd w:val="clear" w:color="auto" w:fill="auto"/>
            <w:noWrap/>
            <w:vAlign w:val="bottom"/>
          </w:tcPr>
          <w:p w:rsidR="00CE2D22" w:rsidRPr="0065328B" w:rsidRDefault="00CE2D22" w:rsidP="00CE2D22">
            <w:pPr>
              <w:rPr>
                <w:b/>
                <w:sz w:val="22"/>
                <w:szCs w:val="22"/>
              </w:rPr>
            </w:pPr>
            <w:r w:rsidRPr="0065328B">
              <w:rPr>
                <w:b/>
                <w:sz w:val="22"/>
                <w:szCs w:val="22"/>
              </w:rPr>
              <w:t>200</w:t>
            </w:r>
          </w:p>
        </w:tc>
        <w:tc>
          <w:tcPr>
            <w:tcW w:w="1134" w:type="dxa"/>
            <w:shd w:val="clear" w:color="auto" w:fill="auto"/>
            <w:noWrap/>
          </w:tcPr>
          <w:p w:rsidR="00CE2D22" w:rsidRPr="0065328B" w:rsidRDefault="00CE2D22" w:rsidP="00CE2D22">
            <w:pPr>
              <w:jc w:val="right"/>
              <w:rPr>
                <w:b/>
                <w:sz w:val="22"/>
                <w:szCs w:val="22"/>
              </w:rPr>
            </w:pPr>
            <w:r>
              <w:rPr>
                <w:b/>
                <w:sz w:val="22"/>
                <w:szCs w:val="22"/>
              </w:rPr>
              <w:t>100,0</w:t>
            </w:r>
          </w:p>
        </w:tc>
      </w:tr>
      <w:tr w:rsidR="00CE2D22" w:rsidRPr="00BB04BF" w:rsidTr="00CE2D22">
        <w:trPr>
          <w:trHeight w:val="274"/>
        </w:trPr>
        <w:tc>
          <w:tcPr>
            <w:tcW w:w="10768" w:type="dxa"/>
            <w:shd w:val="clear" w:color="auto" w:fill="auto"/>
            <w:vAlign w:val="bottom"/>
            <w:hideMark/>
          </w:tcPr>
          <w:p w:rsidR="00CE2D22" w:rsidRPr="00BB04BF" w:rsidRDefault="00CE2D22" w:rsidP="00CE2D22">
            <w:pPr>
              <w:rPr>
                <w:sz w:val="22"/>
                <w:szCs w:val="22"/>
              </w:rPr>
            </w:pPr>
            <w:r w:rsidRPr="003675F5">
              <w:rPr>
                <w:sz w:val="22"/>
                <w:szCs w:val="22"/>
              </w:rPr>
              <w:lastRenderedPageBreak/>
              <w:t>Прочая закупка товаров, работ и услуг для государственных нужд</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1204</w:t>
            </w:r>
          </w:p>
        </w:tc>
        <w:tc>
          <w:tcPr>
            <w:tcW w:w="1276" w:type="dxa"/>
            <w:shd w:val="clear" w:color="auto" w:fill="auto"/>
            <w:noWrap/>
            <w:vAlign w:val="bottom"/>
            <w:hideMark/>
          </w:tcPr>
          <w:p w:rsidR="00CE2D22" w:rsidRPr="00BB04BF" w:rsidRDefault="00CE2D22" w:rsidP="00CE2D22">
            <w:pPr>
              <w:rPr>
                <w:sz w:val="22"/>
                <w:szCs w:val="22"/>
              </w:rPr>
            </w:pPr>
            <w:r w:rsidRPr="00BB04BF">
              <w:rPr>
                <w:sz w:val="22"/>
                <w:szCs w:val="22"/>
              </w:rPr>
              <w:t>35Е 01 03</w:t>
            </w:r>
          </w:p>
        </w:tc>
        <w:tc>
          <w:tcPr>
            <w:tcW w:w="1134" w:type="dxa"/>
            <w:shd w:val="clear" w:color="auto" w:fill="auto"/>
            <w:noWrap/>
            <w:vAlign w:val="bottom"/>
            <w:hideMark/>
          </w:tcPr>
          <w:p w:rsidR="00CE2D22" w:rsidRPr="00BB04BF" w:rsidRDefault="00CE2D22" w:rsidP="00CE2D22">
            <w:pPr>
              <w:rPr>
                <w:sz w:val="22"/>
                <w:szCs w:val="22"/>
              </w:rPr>
            </w:pPr>
            <w:r w:rsidRPr="00BB04BF">
              <w:rPr>
                <w:sz w:val="22"/>
                <w:szCs w:val="22"/>
              </w:rPr>
              <w:t>244</w:t>
            </w:r>
          </w:p>
        </w:tc>
        <w:tc>
          <w:tcPr>
            <w:tcW w:w="1134" w:type="dxa"/>
            <w:shd w:val="clear" w:color="auto" w:fill="auto"/>
            <w:noWrap/>
            <w:hideMark/>
          </w:tcPr>
          <w:p w:rsidR="00CE2D22" w:rsidRPr="00BB04BF" w:rsidRDefault="00CE2D22" w:rsidP="00CE2D22">
            <w:pPr>
              <w:jc w:val="right"/>
              <w:rPr>
                <w:sz w:val="22"/>
                <w:szCs w:val="22"/>
              </w:rPr>
            </w:pPr>
            <w:r w:rsidRPr="00BB04BF">
              <w:rPr>
                <w:sz w:val="22"/>
                <w:szCs w:val="22"/>
              </w:rPr>
              <w:t> </w:t>
            </w:r>
            <w:r>
              <w:rPr>
                <w:sz w:val="22"/>
                <w:szCs w:val="22"/>
              </w:rPr>
              <w:t>100,0</w:t>
            </w:r>
          </w:p>
        </w:tc>
      </w:tr>
      <w:tr w:rsidR="00CE2D22" w:rsidRPr="00BB04BF" w:rsidTr="00CE2D22">
        <w:trPr>
          <w:trHeight w:val="264"/>
        </w:trPr>
        <w:tc>
          <w:tcPr>
            <w:tcW w:w="14454" w:type="dxa"/>
            <w:gridSpan w:val="4"/>
            <w:shd w:val="clear" w:color="auto" w:fill="auto"/>
            <w:vAlign w:val="bottom"/>
            <w:hideMark/>
          </w:tcPr>
          <w:p w:rsidR="00CE2D22" w:rsidRPr="00BB04BF" w:rsidRDefault="00CE2D22" w:rsidP="00CE2D22">
            <w:pPr>
              <w:jc w:val="right"/>
              <w:rPr>
                <w:b/>
                <w:bCs/>
              </w:rPr>
            </w:pPr>
            <w:r w:rsidRPr="00BB04BF">
              <w:rPr>
                <w:b/>
                <w:bCs/>
              </w:rPr>
              <w:t>ИТОГО РАСХОДОВ:</w:t>
            </w:r>
          </w:p>
        </w:tc>
        <w:tc>
          <w:tcPr>
            <w:tcW w:w="1134" w:type="dxa"/>
            <w:shd w:val="clear" w:color="auto" w:fill="auto"/>
          </w:tcPr>
          <w:p w:rsidR="00CE2D22" w:rsidRPr="00BB04BF" w:rsidRDefault="00CE2D22" w:rsidP="00CE2D22">
            <w:pPr>
              <w:jc w:val="right"/>
              <w:rPr>
                <w:b/>
                <w:bCs/>
              </w:rPr>
            </w:pPr>
            <w:r w:rsidRPr="00C11EB3">
              <w:rPr>
                <w:b/>
                <w:bCs/>
              </w:rPr>
              <w:t xml:space="preserve">20 </w:t>
            </w:r>
            <w:r>
              <w:rPr>
                <w:b/>
                <w:bCs/>
              </w:rPr>
              <w:t>782</w:t>
            </w:r>
            <w:r w:rsidRPr="00C11EB3">
              <w:rPr>
                <w:b/>
                <w:bCs/>
              </w:rPr>
              <w:t>,</w:t>
            </w:r>
            <w:r>
              <w:rPr>
                <w:b/>
                <w:bCs/>
              </w:rPr>
              <w:t>5</w:t>
            </w:r>
          </w:p>
        </w:tc>
      </w:tr>
    </w:tbl>
    <w:p w:rsidR="00AC7F3E" w:rsidRDefault="00AC7F3E" w:rsidP="00AC7F3E">
      <w:pPr>
        <w:ind w:right="850"/>
        <w:jc w:val="both"/>
        <w:rPr>
          <w:sz w:val="28"/>
          <w:szCs w:val="28"/>
        </w:rPr>
      </w:pPr>
    </w:p>
    <w:p w:rsidR="00AC7F3E" w:rsidRPr="00BB04BF" w:rsidRDefault="00AC7F3E" w:rsidP="00AC7F3E">
      <w:pPr>
        <w:rPr>
          <w:vanish/>
        </w:rPr>
      </w:pPr>
    </w:p>
    <w:p w:rsidR="008D5AFB" w:rsidRPr="00ED6A20" w:rsidRDefault="008D5AFB" w:rsidP="00792AD0">
      <w:pPr>
        <w:sectPr w:rsidR="008D5AFB" w:rsidRPr="00ED6A20" w:rsidSect="002C2FB8">
          <w:pgSz w:w="16838" w:h="11906" w:orient="landscape" w:code="9"/>
          <w:pgMar w:top="851" w:right="567" w:bottom="1134" w:left="567" w:header="0" w:footer="543" w:gutter="0"/>
          <w:cols w:space="720"/>
        </w:sectPr>
      </w:pPr>
    </w:p>
    <w:p w:rsidR="00AC7F3E" w:rsidRPr="00F267C2" w:rsidRDefault="00AC7F3E" w:rsidP="00AC7F3E">
      <w:pPr>
        <w:ind w:left="10915"/>
        <w:rPr>
          <w:sz w:val="28"/>
          <w:szCs w:val="28"/>
        </w:rPr>
      </w:pPr>
      <w:r w:rsidRPr="00F267C2">
        <w:rPr>
          <w:sz w:val="28"/>
          <w:szCs w:val="28"/>
        </w:rPr>
        <w:lastRenderedPageBreak/>
        <w:t xml:space="preserve">Приложение </w:t>
      </w:r>
      <w:r>
        <w:rPr>
          <w:sz w:val="28"/>
          <w:szCs w:val="28"/>
        </w:rPr>
        <w:t>3</w:t>
      </w:r>
    </w:p>
    <w:p w:rsidR="00AC7F3E" w:rsidRPr="00AC7F3E" w:rsidRDefault="00AC7F3E" w:rsidP="00AC7F3E">
      <w:pPr>
        <w:ind w:left="10065"/>
        <w:jc w:val="both"/>
        <w:rPr>
          <w:sz w:val="28"/>
          <w:szCs w:val="28"/>
        </w:rPr>
      </w:pPr>
      <w:r w:rsidRPr="00F267C2">
        <w:rPr>
          <w:sz w:val="28"/>
          <w:szCs w:val="28"/>
        </w:rPr>
        <w:t>к решению Совета депутатов муниципал</w:t>
      </w:r>
      <w:r>
        <w:rPr>
          <w:sz w:val="28"/>
          <w:szCs w:val="28"/>
        </w:rPr>
        <w:t>ьного округа Северное Медведково о</w:t>
      </w:r>
      <w:r w:rsidRPr="00F267C2">
        <w:rPr>
          <w:sz w:val="28"/>
          <w:szCs w:val="28"/>
        </w:rPr>
        <w:t xml:space="preserve">т </w:t>
      </w:r>
      <w:r w:rsidR="001E6F79">
        <w:rPr>
          <w:sz w:val="28"/>
          <w:szCs w:val="28"/>
          <w:lang w:eastAsia="en-US"/>
        </w:rPr>
        <w:t>16.06</w:t>
      </w:r>
      <w:r w:rsidR="001E6F79" w:rsidRPr="00CF1E01">
        <w:rPr>
          <w:sz w:val="28"/>
          <w:szCs w:val="28"/>
          <w:lang w:eastAsia="en-US"/>
        </w:rPr>
        <w:t xml:space="preserve">.2015 г. № </w:t>
      </w:r>
      <w:r w:rsidR="001E6F79">
        <w:rPr>
          <w:sz w:val="28"/>
          <w:szCs w:val="28"/>
          <w:lang w:eastAsia="en-US"/>
        </w:rPr>
        <w:t>6/2-СД</w:t>
      </w:r>
    </w:p>
    <w:p w:rsidR="00AC7F3E" w:rsidRDefault="00AC7F3E" w:rsidP="00AC7F3E">
      <w:pPr>
        <w:pStyle w:val="ac"/>
        <w:ind w:left="10915"/>
        <w:jc w:val="both"/>
        <w:rPr>
          <w:szCs w:val="28"/>
          <w:lang w:val="ru-RU"/>
        </w:rPr>
      </w:pPr>
    </w:p>
    <w:p w:rsidR="00AC7F3E" w:rsidRDefault="00AC7F3E" w:rsidP="00AC7F3E">
      <w:pPr>
        <w:pStyle w:val="ac"/>
        <w:ind w:left="10915" w:right="536"/>
        <w:jc w:val="both"/>
        <w:rPr>
          <w:szCs w:val="28"/>
          <w:lang w:val="ru-RU"/>
        </w:rPr>
      </w:pPr>
      <w:r w:rsidRPr="001F2ADB">
        <w:rPr>
          <w:szCs w:val="28"/>
        </w:rPr>
        <w:t xml:space="preserve">Приложение </w:t>
      </w:r>
      <w:r>
        <w:rPr>
          <w:szCs w:val="28"/>
        </w:rPr>
        <w:t xml:space="preserve">6 </w:t>
      </w:r>
    </w:p>
    <w:p w:rsidR="00AC7F3E" w:rsidRDefault="00AC7F3E" w:rsidP="00AC7F3E">
      <w:pPr>
        <w:pStyle w:val="ac"/>
        <w:ind w:left="9639"/>
        <w:jc w:val="both"/>
        <w:rPr>
          <w:szCs w:val="28"/>
          <w:lang w:val="ru-RU" w:eastAsia="ru-RU"/>
        </w:rPr>
      </w:pPr>
      <w:r w:rsidRPr="00B01CD4">
        <w:rPr>
          <w:szCs w:val="28"/>
          <w:lang w:val="ru-RU" w:eastAsia="ru-RU"/>
        </w:rPr>
        <w:t>к решению Совета депутатов муниципального округа Северное Медведково</w:t>
      </w:r>
      <w:r>
        <w:rPr>
          <w:szCs w:val="28"/>
          <w:lang w:val="ru-RU" w:eastAsia="ru-RU"/>
        </w:rPr>
        <w:t xml:space="preserve"> </w:t>
      </w:r>
      <w:r w:rsidRPr="00C07396">
        <w:t xml:space="preserve">«О бюджете </w:t>
      </w:r>
      <w:r w:rsidRPr="00C07396">
        <w:rPr>
          <w:lang w:val="ru-RU"/>
        </w:rPr>
        <w:t xml:space="preserve">муниципального округа Северное Медведково </w:t>
      </w:r>
      <w:r w:rsidRPr="00C07396">
        <w:t>на 2015 год»</w:t>
      </w:r>
      <w:r>
        <w:rPr>
          <w:lang w:val="ru-RU" w:eastAsia="ru-RU"/>
        </w:rPr>
        <w:t xml:space="preserve"> </w:t>
      </w:r>
      <w:r>
        <w:rPr>
          <w:szCs w:val="28"/>
          <w:lang w:val="ru-RU" w:eastAsia="ru-RU"/>
        </w:rPr>
        <w:t xml:space="preserve">от «16» декабря </w:t>
      </w:r>
      <w:r w:rsidRPr="00B01CD4">
        <w:rPr>
          <w:szCs w:val="28"/>
          <w:lang w:val="ru-RU" w:eastAsia="ru-RU"/>
        </w:rPr>
        <w:t>201</w:t>
      </w:r>
      <w:r>
        <w:rPr>
          <w:szCs w:val="28"/>
          <w:lang w:val="ru-RU" w:eastAsia="ru-RU"/>
        </w:rPr>
        <w:t>4</w:t>
      </w:r>
      <w:r w:rsidRPr="00B01CD4">
        <w:rPr>
          <w:szCs w:val="28"/>
          <w:lang w:val="ru-RU" w:eastAsia="ru-RU"/>
        </w:rPr>
        <w:t xml:space="preserve"> года № </w:t>
      </w:r>
      <w:r>
        <w:rPr>
          <w:szCs w:val="28"/>
          <w:lang w:val="ru-RU" w:eastAsia="ru-RU"/>
        </w:rPr>
        <w:t>17/2-СД</w:t>
      </w:r>
    </w:p>
    <w:p w:rsidR="00D55F4B" w:rsidRPr="005D4A8E" w:rsidRDefault="00D55F4B" w:rsidP="00D55F4B">
      <w:pPr>
        <w:jc w:val="center"/>
        <w:rPr>
          <w:b/>
          <w:bCs/>
        </w:rPr>
      </w:pPr>
      <w:r w:rsidRPr="005D4A8E">
        <w:rPr>
          <w:b/>
          <w:bCs/>
        </w:rPr>
        <w:t xml:space="preserve">Ведомственная структура расходов бюджета муниципального </w:t>
      </w:r>
      <w:r>
        <w:rPr>
          <w:b/>
          <w:bCs/>
        </w:rPr>
        <w:t>округа Северное</w:t>
      </w:r>
      <w:r w:rsidRPr="005D4A8E">
        <w:rPr>
          <w:b/>
          <w:bCs/>
        </w:rPr>
        <w:t xml:space="preserve"> Медведково </w:t>
      </w:r>
      <w:r>
        <w:rPr>
          <w:b/>
          <w:bCs/>
        </w:rPr>
        <w:t xml:space="preserve">на 2015 </w:t>
      </w:r>
      <w:r w:rsidRPr="005D4A8E">
        <w:rPr>
          <w:b/>
          <w:bCs/>
        </w:rPr>
        <w:t>год</w:t>
      </w:r>
    </w:p>
    <w:p w:rsidR="00D55F4B" w:rsidRDefault="00D55F4B" w:rsidP="00D55F4B">
      <w:pPr>
        <w:adjustRightInd w:val="0"/>
        <w:jc w:val="both"/>
        <w:rPr>
          <w:sz w:val="28"/>
          <w:szCs w:val="28"/>
        </w:rPr>
      </w:pPr>
    </w:p>
    <w:tbl>
      <w:tblPr>
        <w:tblW w:w="154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gridCol w:w="1276"/>
        <w:gridCol w:w="1276"/>
        <w:gridCol w:w="1276"/>
        <w:gridCol w:w="1134"/>
        <w:gridCol w:w="1134"/>
      </w:tblGrid>
      <w:tr w:rsidR="00D55F4B" w:rsidRPr="00BB04BF" w:rsidTr="00B57141">
        <w:trPr>
          <w:trHeight w:val="528"/>
          <w:tblHeader/>
        </w:trPr>
        <w:tc>
          <w:tcPr>
            <w:tcW w:w="9351" w:type="dxa"/>
            <w:shd w:val="clear" w:color="auto" w:fill="auto"/>
            <w:noWrap/>
            <w:hideMark/>
          </w:tcPr>
          <w:p w:rsidR="00D55F4B" w:rsidRPr="00BB04BF" w:rsidRDefault="00D55F4B" w:rsidP="00B57141">
            <w:pPr>
              <w:jc w:val="center"/>
              <w:rPr>
                <w:sz w:val="22"/>
                <w:szCs w:val="22"/>
              </w:rPr>
            </w:pPr>
            <w:r w:rsidRPr="00BB04BF">
              <w:rPr>
                <w:sz w:val="22"/>
                <w:szCs w:val="22"/>
              </w:rPr>
              <w:t>Наименование</w:t>
            </w:r>
          </w:p>
        </w:tc>
        <w:tc>
          <w:tcPr>
            <w:tcW w:w="1276" w:type="dxa"/>
          </w:tcPr>
          <w:p w:rsidR="00D55F4B" w:rsidRPr="00BB04BF" w:rsidRDefault="00D55F4B" w:rsidP="00B57141">
            <w:pPr>
              <w:jc w:val="center"/>
              <w:rPr>
                <w:sz w:val="22"/>
                <w:szCs w:val="22"/>
              </w:rPr>
            </w:pPr>
            <w:r>
              <w:rPr>
                <w:sz w:val="22"/>
                <w:szCs w:val="22"/>
              </w:rPr>
              <w:t>Код ведомства</w:t>
            </w:r>
          </w:p>
        </w:tc>
        <w:tc>
          <w:tcPr>
            <w:tcW w:w="1276" w:type="dxa"/>
            <w:shd w:val="clear" w:color="auto" w:fill="auto"/>
            <w:hideMark/>
          </w:tcPr>
          <w:p w:rsidR="00D55F4B" w:rsidRPr="00BB04BF" w:rsidRDefault="00D55F4B" w:rsidP="00B57141">
            <w:pPr>
              <w:rPr>
                <w:sz w:val="22"/>
                <w:szCs w:val="22"/>
              </w:rPr>
            </w:pPr>
            <w:r w:rsidRPr="00BB04BF">
              <w:rPr>
                <w:sz w:val="22"/>
                <w:szCs w:val="22"/>
              </w:rPr>
              <w:t>Раздел. Подраздел</w:t>
            </w:r>
          </w:p>
        </w:tc>
        <w:tc>
          <w:tcPr>
            <w:tcW w:w="1276" w:type="dxa"/>
            <w:shd w:val="clear" w:color="auto" w:fill="auto"/>
            <w:hideMark/>
          </w:tcPr>
          <w:p w:rsidR="00D55F4B" w:rsidRPr="00BB04BF" w:rsidRDefault="00D55F4B" w:rsidP="00B57141">
            <w:pPr>
              <w:rPr>
                <w:sz w:val="22"/>
                <w:szCs w:val="22"/>
              </w:rPr>
            </w:pPr>
            <w:r w:rsidRPr="00BB04BF">
              <w:rPr>
                <w:sz w:val="22"/>
                <w:szCs w:val="22"/>
              </w:rPr>
              <w:t>Целевая статья</w:t>
            </w:r>
          </w:p>
        </w:tc>
        <w:tc>
          <w:tcPr>
            <w:tcW w:w="1134" w:type="dxa"/>
            <w:shd w:val="clear" w:color="auto" w:fill="auto"/>
            <w:hideMark/>
          </w:tcPr>
          <w:p w:rsidR="00D55F4B" w:rsidRPr="00BB04BF" w:rsidRDefault="00D55F4B" w:rsidP="00B57141">
            <w:pPr>
              <w:rPr>
                <w:sz w:val="22"/>
                <w:szCs w:val="22"/>
              </w:rPr>
            </w:pPr>
            <w:r w:rsidRPr="00BB04BF">
              <w:rPr>
                <w:sz w:val="22"/>
                <w:szCs w:val="22"/>
              </w:rPr>
              <w:t>Вид расходов</w:t>
            </w:r>
          </w:p>
        </w:tc>
        <w:tc>
          <w:tcPr>
            <w:tcW w:w="1134" w:type="dxa"/>
            <w:shd w:val="clear" w:color="auto" w:fill="auto"/>
            <w:hideMark/>
          </w:tcPr>
          <w:p w:rsidR="00D55F4B" w:rsidRPr="00BB04BF" w:rsidRDefault="00D55F4B" w:rsidP="00B57141">
            <w:pPr>
              <w:rPr>
                <w:sz w:val="22"/>
                <w:szCs w:val="22"/>
              </w:rPr>
            </w:pPr>
            <w:r w:rsidRPr="00BB04BF">
              <w:rPr>
                <w:sz w:val="22"/>
                <w:szCs w:val="22"/>
              </w:rPr>
              <w:t xml:space="preserve">  Сумма (</w:t>
            </w:r>
            <w:proofErr w:type="spellStart"/>
            <w:r w:rsidRPr="00BB04BF">
              <w:rPr>
                <w:sz w:val="22"/>
                <w:szCs w:val="22"/>
              </w:rPr>
              <w:t>тыс.руб</w:t>
            </w:r>
            <w:proofErr w:type="spellEnd"/>
            <w:r w:rsidRPr="00BB04BF">
              <w:rPr>
                <w:sz w:val="22"/>
                <w:szCs w:val="22"/>
              </w:rPr>
              <w:t>)</w:t>
            </w:r>
          </w:p>
        </w:tc>
      </w:tr>
      <w:tr w:rsidR="00D55F4B" w:rsidRPr="00BB04BF" w:rsidTr="00B57141">
        <w:trPr>
          <w:trHeight w:val="264"/>
        </w:trPr>
        <w:tc>
          <w:tcPr>
            <w:tcW w:w="9351" w:type="dxa"/>
            <w:shd w:val="clear" w:color="auto" w:fill="auto"/>
            <w:hideMark/>
          </w:tcPr>
          <w:p w:rsidR="00D55F4B" w:rsidRPr="00BB04BF" w:rsidRDefault="00D55F4B" w:rsidP="00B57141">
            <w:pPr>
              <w:rPr>
                <w:b/>
                <w:bCs/>
              </w:rPr>
            </w:pPr>
            <w:r w:rsidRPr="00BB04BF">
              <w:rPr>
                <w:b/>
                <w:bCs/>
              </w:rPr>
              <w:t>ОБЩЕГОСУДАРСТВЕННЫЕ ВОПРОСЫ</w:t>
            </w:r>
          </w:p>
        </w:tc>
        <w:tc>
          <w:tcPr>
            <w:tcW w:w="1276" w:type="dxa"/>
            <w:vAlign w:val="bottom"/>
          </w:tcPr>
          <w:p w:rsidR="00D55F4B" w:rsidRPr="00BB04BF" w:rsidRDefault="00D55F4B" w:rsidP="00B57141">
            <w:pPr>
              <w:jc w:val="center"/>
              <w:rPr>
                <w:b/>
                <w:bCs/>
              </w:rPr>
            </w:pPr>
            <w:r>
              <w:rPr>
                <w:b/>
                <w:bCs/>
              </w:rPr>
              <w:t>900</w:t>
            </w:r>
          </w:p>
        </w:tc>
        <w:tc>
          <w:tcPr>
            <w:tcW w:w="1276" w:type="dxa"/>
            <w:shd w:val="clear" w:color="auto" w:fill="auto"/>
            <w:noWrap/>
            <w:hideMark/>
          </w:tcPr>
          <w:p w:rsidR="00D55F4B" w:rsidRPr="00BB04BF" w:rsidRDefault="00D55F4B" w:rsidP="00B57141">
            <w:pPr>
              <w:rPr>
                <w:b/>
                <w:bCs/>
              </w:rPr>
            </w:pPr>
            <w:r w:rsidRPr="00BB04BF">
              <w:rPr>
                <w:b/>
                <w:bCs/>
              </w:rPr>
              <w:t>0100</w:t>
            </w:r>
          </w:p>
        </w:tc>
        <w:tc>
          <w:tcPr>
            <w:tcW w:w="1276" w:type="dxa"/>
            <w:shd w:val="clear" w:color="auto" w:fill="auto"/>
            <w:noWrap/>
            <w:hideMark/>
          </w:tcPr>
          <w:p w:rsidR="00D55F4B" w:rsidRPr="00BB04BF" w:rsidRDefault="00D55F4B" w:rsidP="00B57141">
            <w:pPr>
              <w:rPr>
                <w:b/>
                <w:bCs/>
              </w:rPr>
            </w:pPr>
            <w:r w:rsidRPr="00BB04BF">
              <w:rPr>
                <w:b/>
                <w:bCs/>
              </w:rPr>
              <w:t> </w:t>
            </w:r>
          </w:p>
        </w:tc>
        <w:tc>
          <w:tcPr>
            <w:tcW w:w="1134" w:type="dxa"/>
            <w:shd w:val="clear" w:color="auto" w:fill="auto"/>
            <w:noWrap/>
            <w:hideMark/>
          </w:tcPr>
          <w:p w:rsidR="00D55F4B" w:rsidRPr="00BB04BF" w:rsidRDefault="00D55F4B" w:rsidP="00B57141">
            <w:pPr>
              <w:rPr>
                <w:b/>
                <w:bCs/>
              </w:rPr>
            </w:pPr>
            <w:r w:rsidRPr="00BB04BF">
              <w:rPr>
                <w:b/>
                <w:bCs/>
              </w:rPr>
              <w:t> </w:t>
            </w:r>
          </w:p>
        </w:tc>
        <w:tc>
          <w:tcPr>
            <w:tcW w:w="1134" w:type="dxa"/>
            <w:shd w:val="clear" w:color="auto" w:fill="auto"/>
            <w:noWrap/>
            <w:hideMark/>
          </w:tcPr>
          <w:p w:rsidR="00D55F4B" w:rsidRPr="00BB04BF" w:rsidRDefault="00D55F4B" w:rsidP="00B57141">
            <w:pPr>
              <w:jc w:val="right"/>
              <w:rPr>
                <w:b/>
                <w:bCs/>
              </w:rPr>
            </w:pPr>
            <w:r w:rsidRPr="00CC039B">
              <w:rPr>
                <w:b/>
                <w:bCs/>
              </w:rPr>
              <w:t>15</w:t>
            </w:r>
            <w:r>
              <w:rPr>
                <w:b/>
                <w:bCs/>
              </w:rPr>
              <w:t> 343,6</w:t>
            </w:r>
          </w:p>
        </w:tc>
      </w:tr>
      <w:tr w:rsidR="00D55F4B" w:rsidRPr="00A50E3F" w:rsidTr="00B57141">
        <w:trPr>
          <w:trHeight w:val="425"/>
        </w:trPr>
        <w:tc>
          <w:tcPr>
            <w:tcW w:w="9351" w:type="dxa"/>
            <w:shd w:val="clear" w:color="auto" w:fill="auto"/>
            <w:vAlign w:val="bottom"/>
            <w:hideMark/>
          </w:tcPr>
          <w:p w:rsidR="00D55F4B" w:rsidRPr="00BB04BF" w:rsidRDefault="00D55F4B" w:rsidP="00B57141">
            <w:pPr>
              <w:rPr>
                <w:b/>
                <w:bCs/>
                <w:sz w:val="22"/>
                <w:szCs w:val="22"/>
              </w:rPr>
            </w:pPr>
            <w:r w:rsidRPr="00BB04BF">
              <w:rPr>
                <w:b/>
                <w:bCs/>
                <w:sz w:val="22"/>
                <w:szCs w:val="22"/>
              </w:rPr>
              <w:t>Функционирование высшего должностного лица субъекта Российской Федерации и муниципального образования</w:t>
            </w:r>
          </w:p>
        </w:tc>
        <w:tc>
          <w:tcPr>
            <w:tcW w:w="1276" w:type="dxa"/>
            <w:vAlign w:val="bottom"/>
          </w:tcPr>
          <w:p w:rsidR="00D55F4B" w:rsidRPr="00BB04BF" w:rsidRDefault="00D55F4B" w:rsidP="00B57141">
            <w:pPr>
              <w:jc w:val="center"/>
              <w:rPr>
                <w:b/>
                <w:bCs/>
                <w:sz w:val="22"/>
                <w:szCs w:val="22"/>
              </w:rPr>
            </w:pPr>
            <w:r>
              <w:rPr>
                <w:b/>
                <w:bCs/>
                <w:sz w:val="22"/>
                <w:szCs w:val="22"/>
              </w:rPr>
              <w:t>900</w:t>
            </w:r>
          </w:p>
        </w:tc>
        <w:tc>
          <w:tcPr>
            <w:tcW w:w="1276" w:type="dxa"/>
            <w:shd w:val="clear" w:color="auto" w:fill="auto"/>
            <w:noWrap/>
            <w:vAlign w:val="bottom"/>
            <w:hideMark/>
          </w:tcPr>
          <w:p w:rsidR="00D55F4B" w:rsidRPr="00BB04BF" w:rsidRDefault="00D55F4B" w:rsidP="00B57141">
            <w:pPr>
              <w:rPr>
                <w:b/>
                <w:bCs/>
                <w:sz w:val="22"/>
                <w:szCs w:val="22"/>
              </w:rPr>
            </w:pPr>
            <w:r w:rsidRPr="00BB04BF">
              <w:rPr>
                <w:b/>
                <w:bCs/>
                <w:sz w:val="22"/>
                <w:szCs w:val="22"/>
              </w:rPr>
              <w:t>0102</w:t>
            </w:r>
          </w:p>
        </w:tc>
        <w:tc>
          <w:tcPr>
            <w:tcW w:w="1276" w:type="dxa"/>
            <w:shd w:val="clear" w:color="auto" w:fill="auto"/>
            <w:noWrap/>
            <w:vAlign w:val="bottom"/>
            <w:hideMark/>
          </w:tcPr>
          <w:p w:rsidR="00D55F4B" w:rsidRPr="00BB04BF" w:rsidRDefault="00D55F4B" w:rsidP="00B57141">
            <w:pPr>
              <w:rPr>
                <w:b/>
                <w:bCs/>
                <w:sz w:val="22"/>
                <w:szCs w:val="22"/>
              </w:rPr>
            </w:pPr>
            <w:r w:rsidRPr="00BB04BF">
              <w:rPr>
                <w:b/>
                <w:bCs/>
                <w:sz w:val="22"/>
                <w:szCs w:val="22"/>
              </w:rPr>
              <w:t> </w:t>
            </w:r>
          </w:p>
        </w:tc>
        <w:tc>
          <w:tcPr>
            <w:tcW w:w="1134" w:type="dxa"/>
            <w:shd w:val="clear" w:color="auto" w:fill="auto"/>
            <w:noWrap/>
            <w:vAlign w:val="bottom"/>
            <w:hideMark/>
          </w:tcPr>
          <w:p w:rsidR="00D55F4B" w:rsidRPr="00BB04BF" w:rsidRDefault="00D55F4B" w:rsidP="00B57141">
            <w:pPr>
              <w:rPr>
                <w:b/>
                <w:bCs/>
                <w:sz w:val="22"/>
                <w:szCs w:val="22"/>
              </w:rPr>
            </w:pPr>
            <w:r w:rsidRPr="00BB04BF">
              <w:rPr>
                <w:b/>
                <w:bCs/>
                <w:sz w:val="22"/>
                <w:szCs w:val="22"/>
              </w:rPr>
              <w:t> </w:t>
            </w:r>
          </w:p>
        </w:tc>
        <w:tc>
          <w:tcPr>
            <w:tcW w:w="1134" w:type="dxa"/>
            <w:shd w:val="clear" w:color="auto" w:fill="auto"/>
            <w:noWrap/>
            <w:vAlign w:val="bottom"/>
          </w:tcPr>
          <w:p w:rsidR="00D55F4B" w:rsidRPr="00A50E3F" w:rsidRDefault="00D55F4B" w:rsidP="00B57141">
            <w:pPr>
              <w:jc w:val="right"/>
              <w:rPr>
                <w:b/>
                <w:bCs/>
                <w:sz w:val="22"/>
                <w:szCs w:val="22"/>
              </w:rPr>
            </w:pPr>
            <w:r w:rsidRPr="00A50E3F">
              <w:rPr>
                <w:b/>
                <w:bCs/>
                <w:sz w:val="22"/>
                <w:szCs w:val="22"/>
              </w:rPr>
              <w:t>2</w:t>
            </w:r>
            <w:r>
              <w:rPr>
                <w:b/>
                <w:bCs/>
                <w:sz w:val="22"/>
                <w:szCs w:val="22"/>
              </w:rPr>
              <w:t> 121,4</w:t>
            </w:r>
          </w:p>
        </w:tc>
      </w:tr>
      <w:tr w:rsidR="00D55F4B" w:rsidRPr="008972D3" w:rsidTr="00B57141">
        <w:trPr>
          <w:trHeight w:val="337"/>
        </w:trPr>
        <w:tc>
          <w:tcPr>
            <w:tcW w:w="9351" w:type="dxa"/>
            <w:shd w:val="clear" w:color="auto" w:fill="auto"/>
            <w:vAlign w:val="bottom"/>
            <w:hideMark/>
          </w:tcPr>
          <w:p w:rsidR="00D55F4B" w:rsidRPr="008972D3" w:rsidRDefault="00D55F4B" w:rsidP="00B57141">
            <w:pPr>
              <w:rPr>
                <w:b/>
                <w:sz w:val="22"/>
                <w:szCs w:val="22"/>
              </w:rPr>
            </w:pPr>
            <w:r w:rsidRPr="008972D3">
              <w:rPr>
                <w:b/>
                <w:sz w:val="22"/>
                <w:szCs w:val="22"/>
              </w:rPr>
              <w:t>Руководство и управление в сфере установленных функций органов государственной власти города Москвы</w:t>
            </w:r>
          </w:p>
        </w:tc>
        <w:tc>
          <w:tcPr>
            <w:tcW w:w="1276" w:type="dxa"/>
            <w:vAlign w:val="bottom"/>
          </w:tcPr>
          <w:p w:rsidR="00D55F4B" w:rsidRPr="008972D3" w:rsidRDefault="00D55F4B" w:rsidP="00B57141">
            <w:pPr>
              <w:jc w:val="center"/>
              <w:rPr>
                <w:b/>
                <w:sz w:val="22"/>
                <w:szCs w:val="22"/>
              </w:rPr>
            </w:pPr>
          </w:p>
        </w:tc>
        <w:tc>
          <w:tcPr>
            <w:tcW w:w="1276" w:type="dxa"/>
            <w:shd w:val="clear" w:color="auto" w:fill="auto"/>
            <w:noWrap/>
            <w:vAlign w:val="bottom"/>
            <w:hideMark/>
          </w:tcPr>
          <w:p w:rsidR="00D55F4B" w:rsidRPr="008972D3" w:rsidRDefault="00D55F4B" w:rsidP="00B57141">
            <w:pPr>
              <w:rPr>
                <w:b/>
                <w:sz w:val="22"/>
                <w:szCs w:val="22"/>
              </w:rPr>
            </w:pPr>
            <w:r w:rsidRPr="008972D3">
              <w:rPr>
                <w:b/>
                <w:sz w:val="22"/>
                <w:szCs w:val="22"/>
              </w:rPr>
              <w:t>0102</w:t>
            </w:r>
          </w:p>
        </w:tc>
        <w:tc>
          <w:tcPr>
            <w:tcW w:w="1276" w:type="dxa"/>
            <w:shd w:val="clear" w:color="auto" w:fill="auto"/>
            <w:noWrap/>
            <w:vAlign w:val="bottom"/>
            <w:hideMark/>
          </w:tcPr>
          <w:p w:rsidR="00D55F4B" w:rsidRPr="008972D3" w:rsidRDefault="00D55F4B" w:rsidP="00B57141">
            <w:pPr>
              <w:rPr>
                <w:b/>
                <w:sz w:val="22"/>
                <w:szCs w:val="22"/>
              </w:rPr>
            </w:pPr>
            <w:r w:rsidRPr="008972D3">
              <w:rPr>
                <w:b/>
                <w:sz w:val="22"/>
                <w:szCs w:val="22"/>
              </w:rPr>
              <w:t>31А 01 00</w:t>
            </w:r>
          </w:p>
        </w:tc>
        <w:tc>
          <w:tcPr>
            <w:tcW w:w="1134" w:type="dxa"/>
            <w:shd w:val="clear" w:color="auto" w:fill="auto"/>
            <w:noWrap/>
            <w:vAlign w:val="bottom"/>
            <w:hideMark/>
          </w:tcPr>
          <w:p w:rsidR="00D55F4B" w:rsidRPr="008972D3" w:rsidRDefault="00D55F4B" w:rsidP="00B57141">
            <w:pPr>
              <w:rPr>
                <w:b/>
                <w:bCs/>
                <w:sz w:val="22"/>
                <w:szCs w:val="22"/>
              </w:rPr>
            </w:pPr>
            <w:r w:rsidRPr="008972D3">
              <w:rPr>
                <w:b/>
                <w:bCs/>
                <w:sz w:val="22"/>
                <w:szCs w:val="22"/>
              </w:rPr>
              <w:t> </w:t>
            </w:r>
          </w:p>
        </w:tc>
        <w:tc>
          <w:tcPr>
            <w:tcW w:w="1134" w:type="dxa"/>
            <w:shd w:val="clear" w:color="auto" w:fill="auto"/>
            <w:noWrap/>
            <w:vAlign w:val="bottom"/>
          </w:tcPr>
          <w:p w:rsidR="00D55F4B" w:rsidRPr="008972D3" w:rsidRDefault="00D55F4B" w:rsidP="00B57141">
            <w:pPr>
              <w:jc w:val="right"/>
              <w:rPr>
                <w:b/>
                <w:bCs/>
                <w:sz w:val="22"/>
                <w:szCs w:val="22"/>
              </w:rPr>
            </w:pPr>
            <w:r w:rsidRPr="008972D3">
              <w:rPr>
                <w:b/>
                <w:bCs/>
                <w:sz w:val="22"/>
                <w:szCs w:val="22"/>
              </w:rPr>
              <w:t>2 046,4</w:t>
            </w:r>
          </w:p>
        </w:tc>
      </w:tr>
      <w:tr w:rsidR="00D55F4B" w:rsidRPr="008972D3" w:rsidTr="00B57141">
        <w:trPr>
          <w:trHeight w:val="264"/>
        </w:trPr>
        <w:tc>
          <w:tcPr>
            <w:tcW w:w="9351" w:type="dxa"/>
            <w:shd w:val="clear" w:color="auto" w:fill="auto"/>
            <w:vAlign w:val="bottom"/>
            <w:hideMark/>
          </w:tcPr>
          <w:p w:rsidR="00D55F4B" w:rsidRPr="008972D3" w:rsidRDefault="00D55F4B" w:rsidP="00B57141">
            <w:pPr>
              <w:rPr>
                <w:b/>
                <w:sz w:val="22"/>
                <w:szCs w:val="22"/>
              </w:rPr>
            </w:pPr>
            <w:r w:rsidRPr="008972D3">
              <w:rPr>
                <w:b/>
                <w:sz w:val="22"/>
                <w:szCs w:val="22"/>
              </w:rPr>
              <w:t>Глава муниципального образования</w:t>
            </w:r>
          </w:p>
        </w:tc>
        <w:tc>
          <w:tcPr>
            <w:tcW w:w="1276" w:type="dxa"/>
            <w:vAlign w:val="bottom"/>
          </w:tcPr>
          <w:p w:rsidR="00D55F4B" w:rsidRPr="008972D3" w:rsidRDefault="00D55F4B" w:rsidP="00B57141">
            <w:pPr>
              <w:jc w:val="center"/>
              <w:rPr>
                <w:b/>
                <w:sz w:val="22"/>
                <w:szCs w:val="22"/>
              </w:rPr>
            </w:pPr>
          </w:p>
        </w:tc>
        <w:tc>
          <w:tcPr>
            <w:tcW w:w="1276" w:type="dxa"/>
            <w:shd w:val="clear" w:color="auto" w:fill="auto"/>
            <w:noWrap/>
            <w:vAlign w:val="bottom"/>
            <w:hideMark/>
          </w:tcPr>
          <w:p w:rsidR="00D55F4B" w:rsidRPr="008972D3" w:rsidRDefault="00D55F4B" w:rsidP="00B57141">
            <w:pPr>
              <w:rPr>
                <w:b/>
                <w:sz w:val="22"/>
                <w:szCs w:val="22"/>
              </w:rPr>
            </w:pPr>
            <w:r w:rsidRPr="008972D3">
              <w:rPr>
                <w:b/>
                <w:sz w:val="22"/>
                <w:szCs w:val="22"/>
              </w:rPr>
              <w:t>0102</w:t>
            </w:r>
          </w:p>
        </w:tc>
        <w:tc>
          <w:tcPr>
            <w:tcW w:w="1276" w:type="dxa"/>
            <w:shd w:val="clear" w:color="auto" w:fill="auto"/>
            <w:noWrap/>
            <w:vAlign w:val="bottom"/>
            <w:hideMark/>
          </w:tcPr>
          <w:p w:rsidR="00D55F4B" w:rsidRPr="008972D3" w:rsidRDefault="00D55F4B" w:rsidP="00B57141">
            <w:pPr>
              <w:rPr>
                <w:b/>
                <w:sz w:val="22"/>
                <w:szCs w:val="22"/>
              </w:rPr>
            </w:pPr>
            <w:r w:rsidRPr="008972D3">
              <w:rPr>
                <w:b/>
                <w:sz w:val="22"/>
                <w:szCs w:val="22"/>
              </w:rPr>
              <w:t>31 А 01 01</w:t>
            </w:r>
          </w:p>
        </w:tc>
        <w:tc>
          <w:tcPr>
            <w:tcW w:w="1134" w:type="dxa"/>
            <w:shd w:val="clear" w:color="auto" w:fill="auto"/>
            <w:noWrap/>
            <w:vAlign w:val="bottom"/>
            <w:hideMark/>
          </w:tcPr>
          <w:p w:rsidR="00D55F4B" w:rsidRPr="008972D3" w:rsidRDefault="00D55F4B" w:rsidP="00B57141">
            <w:pPr>
              <w:rPr>
                <w:b/>
                <w:bCs/>
                <w:sz w:val="22"/>
                <w:szCs w:val="22"/>
              </w:rPr>
            </w:pPr>
            <w:r w:rsidRPr="008972D3">
              <w:rPr>
                <w:b/>
                <w:bCs/>
                <w:sz w:val="22"/>
                <w:szCs w:val="22"/>
              </w:rPr>
              <w:t> </w:t>
            </w:r>
          </w:p>
        </w:tc>
        <w:tc>
          <w:tcPr>
            <w:tcW w:w="1134" w:type="dxa"/>
            <w:shd w:val="clear" w:color="auto" w:fill="auto"/>
            <w:noWrap/>
            <w:vAlign w:val="bottom"/>
          </w:tcPr>
          <w:p w:rsidR="00D55F4B" w:rsidRPr="008972D3" w:rsidRDefault="00D55F4B" w:rsidP="00B57141">
            <w:pPr>
              <w:jc w:val="right"/>
              <w:rPr>
                <w:b/>
                <w:bCs/>
                <w:sz w:val="22"/>
                <w:szCs w:val="22"/>
              </w:rPr>
            </w:pPr>
            <w:r w:rsidRPr="008972D3">
              <w:rPr>
                <w:b/>
                <w:bCs/>
                <w:sz w:val="22"/>
                <w:szCs w:val="22"/>
              </w:rPr>
              <w:t>2 046,4</w:t>
            </w:r>
          </w:p>
        </w:tc>
      </w:tr>
      <w:tr w:rsidR="00D55F4B" w:rsidRPr="008972D3" w:rsidTr="00B57141">
        <w:trPr>
          <w:trHeight w:val="264"/>
        </w:trPr>
        <w:tc>
          <w:tcPr>
            <w:tcW w:w="9351" w:type="dxa"/>
            <w:shd w:val="clear" w:color="auto" w:fill="auto"/>
            <w:vAlign w:val="bottom"/>
          </w:tcPr>
          <w:p w:rsidR="00D55F4B" w:rsidRPr="008972D3" w:rsidRDefault="00D55F4B" w:rsidP="00B57141">
            <w:pPr>
              <w:rPr>
                <w:b/>
                <w:sz w:val="22"/>
                <w:szCs w:val="22"/>
              </w:rPr>
            </w:pPr>
            <w:r w:rsidRPr="008972D3">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D55F4B" w:rsidRPr="008972D3" w:rsidRDefault="00D55F4B" w:rsidP="00B57141">
            <w:pPr>
              <w:jc w:val="center"/>
              <w:rPr>
                <w:b/>
                <w:sz w:val="22"/>
                <w:szCs w:val="22"/>
              </w:rPr>
            </w:pPr>
          </w:p>
        </w:tc>
        <w:tc>
          <w:tcPr>
            <w:tcW w:w="1276" w:type="dxa"/>
            <w:shd w:val="clear" w:color="auto" w:fill="auto"/>
            <w:noWrap/>
            <w:vAlign w:val="bottom"/>
          </w:tcPr>
          <w:p w:rsidR="00D55F4B" w:rsidRPr="008972D3" w:rsidRDefault="00D55F4B" w:rsidP="00B57141">
            <w:pPr>
              <w:rPr>
                <w:b/>
                <w:sz w:val="22"/>
                <w:szCs w:val="22"/>
              </w:rPr>
            </w:pPr>
            <w:r w:rsidRPr="008972D3">
              <w:rPr>
                <w:b/>
                <w:sz w:val="22"/>
                <w:szCs w:val="22"/>
              </w:rPr>
              <w:t>0102</w:t>
            </w:r>
          </w:p>
        </w:tc>
        <w:tc>
          <w:tcPr>
            <w:tcW w:w="1276" w:type="dxa"/>
            <w:shd w:val="clear" w:color="auto" w:fill="auto"/>
            <w:noWrap/>
            <w:vAlign w:val="bottom"/>
          </w:tcPr>
          <w:p w:rsidR="00D55F4B" w:rsidRPr="008972D3" w:rsidRDefault="00D55F4B" w:rsidP="00B57141">
            <w:pPr>
              <w:rPr>
                <w:b/>
                <w:sz w:val="22"/>
                <w:szCs w:val="22"/>
              </w:rPr>
            </w:pPr>
            <w:r w:rsidRPr="008972D3">
              <w:rPr>
                <w:b/>
                <w:sz w:val="22"/>
                <w:szCs w:val="22"/>
              </w:rPr>
              <w:t>31 А 01 01</w:t>
            </w:r>
          </w:p>
        </w:tc>
        <w:tc>
          <w:tcPr>
            <w:tcW w:w="1134" w:type="dxa"/>
            <w:shd w:val="clear" w:color="auto" w:fill="auto"/>
            <w:noWrap/>
            <w:vAlign w:val="bottom"/>
          </w:tcPr>
          <w:p w:rsidR="00D55F4B" w:rsidRPr="008972D3" w:rsidRDefault="00D55F4B" w:rsidP="00B57141">
            <w:pPr>
              <w:rPr>
                <w:b/>
                <w:sz w:val="22"/>
                <w:szCs w:val="22"/>
              </w:rPr>
            </w:pPr>
            <w:r w:rsidRPr="008972D3">
              <w:rPr>
                <w:b/>
                <w:sz w:val="22"/>
                <w:szCs w:val="22"/>
              </w:rPr>
              <w:t>100</w:t>
            </w:r>
          </w:p>
        </w:tc>
        <w:tc>
          <w:tcPr>
            <w:tcW w:w="1134" w:type="dxa"/>
            <w:shd w:val="clear" w:color="auto" w:fill="auto"/>
            <w:noWrap/>
            <w:vAlign w:val="bottom"/>
          </w:tcPr>
          <w:p w:rsidR="00D55F4B" w:rsidRPr="008972D3" w:rsidRDefault="00D55F4B" w:rsidP="00B57141">
            <w:pPr>
              <w:jc w:val="right"/>
              <w:rPr>
                <w:b/>
                <w:sz w:val="22"/>
                <w:szCs w:val="22"/>
              </w:rPr>
            </w:pPr>
            <w:r w:rsidRPr="008972D3">
              <w:rPr>
                <w:b/>
                <w:sz w:val="22"/>
                <w:szCs w:val="22"/>
              </w:rPr>
              <w:t>1 984,4</w:t>
            </w:r>
          </w:p>
        </w:tc>
      </w:tr>
      <w:tr w:rsidR="00D55F4B" w:rsidRPr="008972D3" w:rsidTr="00B57141">
        <w:trPr>
          <w:trHeight w:val="264"/>
        </w:trPr>
        <w:tc>
          <w:tcPr>
            <w:tcW w:w="9351" w:type="dxa"/>
            <w:shd w:val="clear" w:color="auto" w:fill="auto"/>
            <w:vAlign w:val="bottom"/>
          </w:tcPr>
          <w:p w:rsidR="00D55F4B" w:rsidRPr="008972D3" w:rsidRDefault="00D55F4B" w:rsidP="00B57141">
            <w:pPr>
              <w:rPr>
                <w:b/>
                <w:sz w:val="22"/>
                <w:szCs w:val="22"/>
              </w:rPr>
            </w:pPr>
            <w:r w:rsidRPr="008972D3">
              <w:rPr>
                <w:b/>
                <w:sz w:val="22"/>
                <w:szCs w:val="22"/>
              </w:rPr>
              <w:t>Расходы на выплаты персоналу государственных (муниципальных)</w:t>
            </w:r>
          </w:p>
          <w:p w:rsidR="00D55F4B" w:rsidRPr="008972D3" w:rsidRDefault="00D55F4B" w:rsidP="00B57141">
            <w:pPr>
              <w:rPr>
                <w:b/>
                <w:sz w:val="22"/>
                <w:szCs w:val="22"/>
              </w:rPr>
            </w:pPr>
            <w:r w:rsidRPr="008972D3">
              <w:rPr>
                <w:b/>
                <w:sz w:val="22"/>
                <w:szCs w:val="22"/>
              </w:rPr>
              <w:t>органов</w:t>
            </w:r>
          </w:p>
        </w:tc>
        <w:tc>
          <w:tcPr>
            <w:tcW w:w="1276" w:type="dxa"/>
            <w:vAlign w:val="bottom"/>
          </w:tcPr>
          <w:p w:rsidR="00D55F4B" w:rsidRPr="008972D3" w:rsidRDefault="00D55F4B" w:rsidP="00B57141">
            <w:pPr>
              <w:jc w:val="center"/>
              <w:rPr>
                <w:b/>
                <w:sz w:val="22"/>
                <w:szCs w:val="22"/>
              </w:rPr>
            </w:pPr>
          </w:p>
        </w:tc>
        <w:tc>
          <w:tcPr>
            <w:tcW w:w="1276" w:type="dxa"/>
            <w:shd w:val="clear" w:color="auto" w:fill="auto"/>
            <w:noWrap/>
            <w:vAlign w:val="bottom"/>
          </w:tcPr>
          <w:p w:rsidR="00D55F4B" w:rsidRPr="008972D3" w:rsidRDefault="00D55F4B" w:rsidP="00B57141">
            <w:pPr>
              <w:rPr>
                <w:b/>
                <w:sz w:val="22"/>
                <w:szCs w:val="22"/>
              </w:rPr>
            </w:pPr>
            <w:r w:rsidRPr="008972D3">
              <w:rPr>
                <w:b/>
                <w:sz w:val="22"/>
                <w:szCs w:val="22"/>
              </w:rPr>
              <w:t>0102</w:t>
            </w:r>
          </w:p>
        </w:tc>
        <w:tc>
          <w:tcPr>
            <w:tcW w:w="1276" w:type="dxa"/>
            <w:shd w:val="clear" w:color="auto" w:fill="auto"/>
            <w:noWrap/>
            <w:vAlign w:val="bottom"/>
          </w:tcPr>
          <w:p w:rsidR="00D55F4B" w:rsidRPr="008972D3" w:rsidRDefault="00D55F4B" w:rsidP="00B57141">
            <w:pPr>
              <w:rPr>
                <w:b/>
                <w:sz w:val="22"/>
                <w:szCs w:val="22"/>
              </w:rPr>
            </w:pPr>
            <w:r w:rsidRPr="008972D3">
              <w:rPr>
                <w:b/>
                <w:sz w:val="22"/>
                <w:szCs w:val="22"/>
              </w:rPr>
              <w:t>31 А 01 01</w:t>
            </w:r>
          </w:p>
        </w:tc>
        <w:tc>
          <w:tcPr>
            <w:tcW w:w="1134" w:type="dxa"/>
            <w:shd w:val="clear" w:color="auto" w:fill="auto"/>
            <w:noWrap/>
            <w:vAlign w:val="bottom"/>
          </w:tcPr>
          <w:p w:rsidR="00D55F4B" w:rsidRPr="008972D3" w:rsidRDefault="00D55F4B" w:rsidP="00B57141">
            <w:pPr>
              <w:rPr>
                <w:b/>
                <w:sz w:val="22"/>
                <w:szCs w:val="22"/>
              </w:rPr>
            </w:pPr>
            <w:r w:rsidRPr="008972D3">
              <w:rPr>
                <w:b/>
                <w:sz w:val="22"/>
                <w:szCs w:val="22"/>
              </w:rPr>
              <w:t>120</w:t>
            </w:r>
          </w:p>
        </w:tc>
        <w:tc>
          <w:tcPr>
            <w:tcW w:w="1134" w:type="dxa"/>
            <w:shd w:val="clear" w:color="auto" w:fill="auto"/>
            <w:noWrap/>
            <w:vAlign w:val="bottom"/>
          </w:tcPr>
          <w:p w:rsidR="00D55F4B" w:rsidRPr="008972D3" w:rsidRDefault="00D55F4B" w:rsidP="00B57141">
            <w:pPr>
              <w:jc w:val="right"/>
              <w:rPr>
                <w:b/>
                <w:sz w:val="22"/>
                <w:szCs w:val="22"/>
              </w:rPr>
            </w:pPr>
            <w:r w:rsidRPr="008972D3">
              <w:rPr>
                <w:b/>
                <w:sz w:val="22"/>
                <w:szCs w:val="22"/>
              </w:rPr>
              <w:t>1 984,4</w:t>
            </w:r>
          </w:p>
        </w:tc>
      </w:tr>
      <w:tr w:rsidR="00D55F4B" w:rsidRPr="00BB04BF" w:rsidTr="00B57141">
        <w:trPr>
          <w:trHeight w:val="319"/>
        </w:trPr>
        <w:tc>
          <w:tcPr>
            <w:tcW w:w="9351" w:type="dxa"/>
            <w:shd w:val="clear" w:color="auto" w:fill="auto"/>
            <w:vAlign w:val="bottom"/>
            <w:hideMark/>
          </w:tcPr>
          <w:p w:rsidR="00D55F4B" w:rsidRPr="00BB04BF" w:rsidRDefault="00D55F4B" w:rsidP="00B57141">
            <w:pPr>
              <w:rPr>
                <w:sz w:val="22"/>
                <w:szCs w:val="22"/>
              </w:rPr>
            </w:pPr>
            <w:r w:rsidRPr="00BB04BF">
              <w:rPr>
                <w:sz w:val="22"/>
                <w:szCs w:val="22"/>
              </w:rPr>
              <w:t>Фонд оплаты труда и страховые взносы</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0102</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31</w:t>
            </w:r>
            <w:r>
              <w:rPr>
                <w:sz w:val="22"/>
                <w:szCs w:val="22"/>
              </w:rPr>
              <w:t xml:space="preserve"> А</w:t>
            </w:r>
            <w:r w:rsidRPr="00BB04BF">
              <w:rPr>
                <w:sz w:val="22"/>
                <w:szCs w:val="22"/>
              </w:rPr>
              <w:t xml:space="preserve"> 01 01</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121</w:t>
            </w:r>
          </w:p>
        </w:tc>
        <w:tc>
          <w:tcPr>
            <w:tcW w:w="1134" w:type="dxa"/>
            <w:shd w:val="clear" w:color="auto" w:fill="auto"/>
            <w:noWrap/>
          </w:tcPr>
          <w:p w:rsidR="00D55F4B" w:rsidRPr="00BB04BF" w:rsidRDefault="00D55F4B" w:rsidP="00B57141">
            <w:pPr>
              <w:jc w:val="right"/>
              <w:rPr>
                <w:sz w:val="22"/>
                <w:szCs w:val="22"/>
              </w:rPr>
            </w:pPr>
            <w:r>
              <w:rPr>
                <w:sz w:val="22"/>
                <w:szCs w:val="22"/>
              </w:rPr>
              <w:t>1 704,0</w:t>
            </w:r>
          </w:p>
        </w:tc>
      </w:tr>
      <w:tr w:rsidR="00D55F4B" w:rsidRPr="00BB04BF" w:rsidTr="00B57141">
        <w:trPr>
          <w:trHeight w:val="373"/>
        </w:trPr>
        <w:tc>
          <w:tcPr>
            <w:tcW w:w="9351" w:type="dxa"/>
            <w:shd w:val="clear" w:color="auto" w:fill="auto"/>
            <w:vAlign w:val="bottom"/>
            <w:hideMark/>
          </w:tcPr>
          <w:p w:rsidR="00D55F4B" w:rsidRPr="00BB04BF" w:rsidRDefault="00D55F4B" w:rsidP="00B57141">
            <w:pPr>
              <w:rPr>
                <w:sz w:val="22"/>
                <w:szCs w:val="22"/>
              </w:rPr>
            </w:pPr>
            <w:r w:rsidRPr="00BB04BF">
              <w:rPr>
                <w:sz w:val="22"/>
                <w:szCs w:val="22"/>
              </w:rPr>
              <w:t>Иные выплаты персоналу, за исключением фонда оплаты труда</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0102</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31</w:t>
            </w:r>
            <w:r>
              <w:rPr>
                <w:sz w:val="22"/>
                <w:szCs w:val="22"/>
              </w:rPr>
              <w:t xml:space="preserve"> А</w:t>
            </w:r>
            <w:r w:rsidRPr="00BB04BF">
              <w:rPr>
                <w:sz w:val="22"/>
                <w:szCs w:val="22"/>
              </w:rPr>
              <w:t xml:space="preserve"> 01 01</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122</w:t>
            </w:r>
          </w:p>
        </w:tc>
        <w:tc>
          <w:tcPr>
            <w:tcW w:w="1134" w:type="dxa"/>
            <w:shd w:val="clear" w:color="auto" w:fill="auto"/>
            <w:noWrap/>
            <w:vAlign w:val="bottom"/>
          </w:tcPr>
          <w:p w:rsidR="00D55F4B" w:rsidRPr="00BB04BF" w:rsidRDefault="00D55F4B" w:rsidP="00B57141">
            <w:pPr>
              <w:jc w:val="right"/>
              <w:rPr>
                <w:sz w:val="22"/>
                <w:szCs w:val="22"/>
              </w:rPr>
            </w:pPr>
            <w:r>
              <w:rPr>
                <w:sz w:val="22"/>
                <w:szCs w:val="22"/>
              </w:rPr>
              <w:t>280,4</w:t>
            </w:r>
          </w:p>
        </w:tc>
      </w:tr>
      <w:tr w:rsidR="00D55F4B" w:rsidRPr="008972D3" w:rsidTr="00B57141">
        <w:trPr>
          <w:trHeight w:val="413"/>
        </w:trPr>
        <w:tc>
          <w:tcPr>
            <w:tcW w:w="9351" w:type="dxa"/>
            <w:shd w:val="clear" w:color="auto" w:fill="auto"/>
            <w:vAlign w:val="bottom"/>
          </w:tcPr>
          <w:p w:rsidR="00D55F4B" w:rsidRPr="008972D3" w:rsidRDefault="00D55F4B" w:rsidP="00B57141">
            <w:pPr>
              <w:pStyle w:val="af0"/>
              <w:rPr>
                <w:rFonts w:ascii="Times New Roman" w:hAnsi="Times New Roman" w:cs="Times New Roman"/>
                <w:b/>
              </w:rPr>
            </w:pPr>
            <w:r w:rsidRPr="008972D3">
              <w:rPr>
                <w:rFonts w:ascii="Times New Roman" w:hAnsi="Times New Roman" w:cs="Times New Roman"/>
                <w:b/>
              </w:rPr>
              <w:t>Закупка товаров, работ и услуг для государственных (муниципальных) нужд</w:t>
            </w:r>
          </w:p>
        </w:tc>
        <w:tc>
          <w:tcPr>
            <w:tcW w:w="1276" w:type="dxa"/>
            <w:vAlign w:val="bottom"/>
          </w:tcPr>
          <w:p w:rsidR="00D55F4B" w:rsidRPr="008972D3" w:rsidRDefault="00D55F4B" w:rsidP="00B57141">
            <w:pPr>
              <w:jc w:val="center"/>
              <w:rPr>
                <w:b/>
                <w:sz w:val="22"/>
                <w:szCs w:val="22"/>
              </w:rPr>
            </w:pPr>
          </w:p>
        </w:tc>
        <w:tc>
          <w:tcPr>
            <w:tcW w:w="1276" w:type="dxa"/>
            <w:shd w:val="clear" w:color="auto" w:fill="auto"/>
            <w:noWrap/>
            <w:vAlign w:val="bottom"/>
          </w:tcPr>
          <w:p w:rsidR="00D55F4B" w:rsidRPr="008972D3" w:rsidRDefault="00D55F4B" w:rsidP="00B57141">
            <w:pPr>
              <w:rPr>
                <w:b/>
                <w:sz w:val="22"/>
                <w:szCs w:val="22"/>
              </w:rPr>
            </w:pPr>
            <w:r w:rsidRPr="008972D3">
              <w:rPr>
                <w:b/>
                <w:sz w:val="22"/>
                <w:szCs w:val="22"/>
              </w:rPr>
              <w:t>0102</w:t>
            </w:r>
          </w:p>
        </w:tc>
        <w:tc>
          <w:tcPr>
            <w:tcW w:w="1276" w:type="dxa"/>
            <w:shd w:val="clear" w:color="auto" w:fill="auto"/>
            <w:noWrap/>
            <w:vAlign w:val="bottom"/>
          </w:tcPr>
          <w:p w:rsidR="00D55F4B" w:rsidRPr="008972D3" w:rsidRDefault="00D55F4B" w:rsidP="00B57141">
            <w:pPr>
              <w:rPr>
                <w:b/>
                <w:sz w:val="22"/>
                <w:szCs w:val="22"/>
              </w:rPr>
            </w:pPr>
            <w:r w:rsidRPr="008972D3">
              <w:rPr>
                <w:b/>
                <w:sz w:val="22"/>
                <w:szCs w:val="22"/>
              </w:rPr>
              <w:t>31 А 01 01</w:t>
            </w:r>
          </w:p>
        </w:tc>
        <w:tc>
          <w:tcPr>
            <w:tcW w:w="1134" w:type="dxa"/>
            <w:shd w:val="clear" w:color="auto" w:fill="auto"/>
            <w:noWrap/>
            <w:vAlign w:val="bottom"/>
          </w:tcPr>
          <w:p w:rsidR="00D55F4B" w:rsidRPr="008972D3" w:rsidRDefault="00D55F4B" w:rsidP="00B57141">
            <w:pPr>
              <w:rPr>
                <w:b/>
                <w:sz w:val="22"/>
                <w:szCs w:val="22"/>
              </w:rPr>
            </w:pPr>
            <w:r w:rsidRPr="008972D3">
              <w:rPr>
                <w:b/>
                <w:sz w:val="22"/>
                <w:szCs w:val="22"/>
              </w:rPr>
              <w:t>200</w:t>
            </w:r>
          </w:p>
        </w:tc>
        <w:tc>
          <w:tcPr>
            <w:tcW w:w="1134" w:type="dxa"/>
            <w:shd w:val="clear" w:color="auto" w:fill="auto"/>
            <w:noWrap/>
            <w:vAlign w:val="bottom"/>
          </w:tcPr>
          <w:p w:rsidR="00D55F4B" w:rsidRPr="008972D3" w:rsidRDefault="00D55F4B" w:rsidP="00B57141">
            <w:pPr>
              <w:jc w:val="right"/>
              <w:rPr>
                <w:b/>
                <w:sz w:val="22"/>
                <w:szCs w:val="22"/>
              </w:rPr>
            </w:pPr>
            <w:r w:rsidRPr="008972D3">
              <w:rPr>
                <w:b/>
                <w:sz w:val="22"/>
                <w:szCs w:val="22"/>
              </w:rPr>
              <w:t>62,0</w:t>
            </w:r>
          </w:p>
        </w:tc>
      </w:tr>
      <w:tr w:rsidR="00D55F4B" w:rsidRPr="00BB04BF" w:rsidTr="00B57141">
        <w:trPr>
          <w:trHeight w:val="746"/>
        </w:trPr>
        <w:tc>
          <w:tcPr>
            <w:tcW w:w="9351" w:type="dxa"/>
            <w:shd w:val="clear" w:color="auto" w:fill="auto"/>
            <w:vAlign w:val="bottom"/>
            <w:hideMark/>
          </w:tcPr>
          <w:p w:rsidR="00D55F4B" w:rsidRPr="00BB04BF" w:rsidRDefault="00D55F4B" w:rsidP="00B57141">
            <w:pPr>
              <w:rPr>
                <w:sz w:val="22"/>
                <w:szCs w:val="22"/>
              </w:rPr>
            </w:pPr>
            <w:r w:rsidRPr="00EF468B">
              <w:rPr>
                <w:bCs/>
                <w:sz w:val="22"/>
                <w:szCs w:val="22"/>
              </w:rPr>
              <w:lastRenderedPageBreak/>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0102</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31</w:t>
            </w:r>
            <w:r>
              <w:rPr>
                <w:sz w:val="22"/>
                <w:szCs w:val="22"/>
              </w:rPr>
              <w:t xml:space="preserve"> А</w:t>
            </w:r>
            <w:r w:rsidRPr="00BB04BF">
              <w:rPr>
                <w:sz w:val="22"/>
                <w:szCs w:val="22"/>
              </w:rPr>
              <w:t xml:space="preserve"> 01 01</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244</w:t>
            </w:r>
          </w:p>
        </w:tc>
        <w:tc>
          <w:tcPr>
            <w:tcW w:w="1134" w:type="dxa"/>
            <w:shd w:val="clear" w:color="auto" w:fill="auto"/>
            <w:noWrap/>
          </w:tcPr>
          <w:p w:rsidR="00D55F4B" w:rsidRPr="00BB04BF" w:rsidRDefault="00D55F4B" w:rsidP="00B57141">
            <w:pPr>
              <w:jc w:val="right"/>
              <w:rPr>
                <w:sz w:val="22"/>
                <w:szCs w:val="22"/>
              </w:rPr>
            </w:pPr>
            <w:r>
              <w:rPr>
                <w:sz w:val="22"/>
                <w:szCs w:val="22"/>
              </w:rPr>
              <w:t>62,0</w:t>
            </w:r>
          </w:p>
        </w:tc>
      </w:tr>
      <w:tr w:rsidR="00D55F4B" w:rsidRPr="008972D3" w:rsidTr="00B57141">
        <w:trPr>
          <w:trHeight w:val="413"/>
        </w:trPr>
        <w:tc>
          <w:tcPr>
            <w:tcW w:w="9351" w:type="dxa"/>
            <w:shd w:val="clear" w:color="auto" w:fill="auto"/>
            <w:vAlign w:val="bottom"/>
          </w:tcPr>
          <w:p w:rsidR="00D55F4B" w:rsidRPr="008972D3" w:rsidRDefault="00D55F4B" w:rsidP="00B57141">
            <w:pPr>
              <w:rPr>
                <w:b/>
                <w:sz w:val="22"/>
                <w:szCs w:val="22"/>
              </w:rPr>
            </w:pPr>
            <w:r w:rsidRPr="008972D3">
              <w:rPr>
                <w:b/>
                <w:sz w:val="22"/>
                <w:szCs w:val="22"/>
              </w:rPr>
              <w:t>Прочие расходы в сфере здравоохранения</w:t>
            </w:r>
          </w:p>
        </w:tc>
        <w:tc>
          <w:tcPr>
            <w:tcW w:w="1276" w:type="dxa"/>
            <w:vAlign w:val="bottom"/>
          </w:tcPr>
          <w:p w:rsidR="00D55F4B" w:rsidRPr="008972D3" w:rsidRDefault="00D55F4B" w:rsidP="00B57141">
            <w:pPr>
              <w:jc w:val="center"/>
              <w:rPr>
                <w:b/>
                <w:sz w:val="22"/>
                <w:szCs w:val="22"/>
              </w:rPr>
            </w:pPr>
          </w:p>
        </w:tc>
        <w:tc>
          <w:tcPr>
            <w:tcW w:w="1276" w:type="dxa"/>
            <w:shd w:val="clear" w:color="auto" w:fill="auto"/>
            <w:noWrap/>
            <w:vAlign w:val="bottom"/>
          </w:tcPr>
          <w:p w:rsidR="00D55F4B" w:rsidRPr="008972D3" w:rsidRDefault="00D55F4B" w:rsidP="00B57141">
            <w:pPr>
              <w:rPr>
                <w:b/>
                <w:sz w:val="22"/>
                <w:szCs w:val="22"/>
              </w:rPr>
            </w:pPr>
            <w:r w:rsidRPr="008972D3">
              <w:rPr>
                <w:b/>
                <w:sz w:val="22"/>
                <w:szCs w:val="22"/>
              </w:rPr>
              <w:t>0102</w:t>
            </w:r>
          </w:p>
        </w:tc>
        <w:tc>
          <w:tcPr>
            <w:tcW w:w="1276" w:type="dxa"/>
            <w:shd w:val="clear" w:color="auto" w:fill="auto"/>
            <w:noWrap/>
            <w:vAlign w:val="bottom"/>
          </w:tcPr>
          <w:p w:rsidR="00D55F4B" w:rsidRPr="008972D3" w:rsidRDefault="00D55F4B" w:rsidP="00B57141">
            <w:pPr>
              <w:rPr>
                <w:b/>
                <w:sz w:val="22"/>
                <w:szCs w:val="22"/>
              </w:rPr>
            </w:pPr>
            <w:r w:rsidRPr="008972D3">
              <w:rPr>
                <w:b/>
                <w:sz w:val="22"/>
                <w:szCs w:val="22"/>
              </w:rPr>
              <w:t>35Г0111</w:t>
            </w:r>
          </w:p>
        </w:tc>
        <w:tc>
          <w:tcPr>
            <w:tcW w:w="1134" w:type="dxa"/>
            <w:shd w:val="clear" w:color="auto" w:fill="auto"/>
            <w:noWrap/>
            <w:vAlign w:val="bottom"/>
          </w:tcPr>
          <w:p w:rsidR="00D55F4B" w:rsidRPr="008972D3" w:rsidRDefault="00D55F4B" w:rsidP="00B57141">
            <w:pPr>
              <w:rPr>
                <w:b/>
                <w:sz w:val="22"/>
                <w:szCs w:val="22"/>
              </w:rPr>
            </w:pPr>
          </w:p>
        </w:tc>
        <w:tc>
          <w:tcPr>
            <w:tcW w:w="1134" w:type="dxa"/>
            <w:shd w:val="clear" w:color="auto" w:fill="auto"/>
            <w:noWrap/>
            <w:vAlign w:val="bottom"/>
          </w:tcPr>
          <w:p w:rsidR="00D55F4B" w:rsidRPr="008972D3" w:rsidRDefault="00D55F4B" w:rsidP="00B57141">
            <w:pPr>
              <w:jc w:val="right"/>
              <w:rPr>
                <w:b/>
                <w:sz w:val="22"/>
                <w:szCs w:val="22"/>
              </w:rPr>
            </w:pPr>
            <w:r w:rsidRPr="008972D3">
              <w:rPr>
                <w:b/>
                <w:sz w:val="22"/>
                <w:szCs w:val="22"/>
              </w:rPr>
              <w:t>75,0</w:t>
            </w:r>
          </w:p>
        </w:tc>
      </w:tr>
      <w:tr w:rsidR="00D55F4B" w:rsidRPr="008972D3" w:rsidTr="00B57141">
        <w:trPr>
          <w:trHeight w:val="350"/>
        </w:trPr>
        <w:tc>
          <w:tcPr>
            <w:tcW w:w="9351" w:type="dxa"/>
            <w:shd w:val="clear" w:color="auto" w:fill="auto"/>
            <w:vAlign w:val="bottom"/>
          </w:tcPr>
          <w:p w:rsidR="00D55F4B" w:rsidRPr="008972D3" w:rsidRDefault="00D55F4B" w:rsidP="00B57141">
            <w:pPr>
              <w:pStyle w:val="af0"/>
              <w:rPr>
                <w:rFonts w:ascii="Times New Roman" w:hAnsi="Times New Roman" w:cs="Times New Roman"/>
                <w:b/>
              </w:rPr>
            </w:pPr>
            <w:r w:rsidRPr="008972D3">
              <w:rPr>
                <w:rFonts w:ascii="Times New Roman" w:hAnsi="Times New Roman" w:cs="Times New Roman"/>
                <w:b/>
              </w:rPr>
              <w:t>Закупка товаров, работ и услуг для государственных (муниципальных) нужд</w:t>
            </w:r>
          </w:p>
        </w:tc>
        <w:tc>
          <w:tcPr>
            <w:tcW w:w="1276" w:type="dxa"/>
            <w:vAlign w:val="bottom"/>
          </w:tcPr>
          <w:p w:rsidR="00D55F4B" w:rsidRPr="008972D3" w:rsidRDefault="00D55F4B" w:rsidP="00B57141">
            <w:pPr>
              <w:jc w:val="center"/>
              <w:rPr>
                <w:b/>
                <w:sz w:val="22"/>
                <w:szCs w:val="22"/>
              </w:rPr>
            </w:pPr>
          </w:p>
        </w:tc>
        <w:tc>
          <w:tcPr>
            <w:tcW w:w="1276" w:type="dxa"/>
            <w:shd w:val="clear" w:color="auto" w:fill="auto"/>
            <w:noWrap/>
            <w:vAlign w:val="bottom"/>
          </w:tcPr>
          <w:p w:rsidR="00D55F4B" w:rsidRPr="008972D3" w:rsidRDefault="00D55F4B" w:rsidP="00B57141">
            <w:pPr>
              <w:rPr>
                <w:b/>
                <w:sz w:val="22"/>
                <w:szCs w:val="22"/>
              </w:rPr>
            </w:pPr>
            <w:r w:rsidRPr="008972D3">
              <w:rPr>
                <w:b/>
                <w:sz w:val="22"/>
                <w:szCs w:val="22"/>
              </w:rPr>
              <w:t>0102</w:t>
            </w:r>
          </w:p>
        </w:tc>
        <w:tc>
          <w:tcPr>
            <w:tcW w:w="1276" w:type="dxa"/>
            <w:shd w:val="clear" w:color="auto" w:fill="auto"/>
            <w:noWrap/>
            <w:vAlign w:val="bottom"/>
          </w:tcPr>
          <w:p w:rsidR="00D55F4B" w:rsidRPr="008972D3" w:rsidRDefault="00D55F4B" w:rsidP="00B57141">
            <w:pPr>
              <w:rPr>
                <w:b/>
                <w:sz w:val="22"/>
                <w:szCs w:val="22"/>
              </w:rPr>
            </w:pPr>
            <w:r w:rsidRPr="008972D3">
              <w:rPr>
                <w:b/>
                <w:sz w:val="22"/>
                <w:szCs w:val="22"/>
              </w:rPr>
              <w:t>35Г0111</w:t>
            </w:r>
          </w:p>
        </w:tc>
        <w:tc>
          <w:tcPr>
            <w:tcW w:w="1134" w:type="dxa"/>
            <w:shd w:val="clear" w:color="auto" w:fill="auto"/>
            <w:noWrap/>
            <w:vAlign w:val="bottom"/>
          </w:tcPr>
          <w:p w:rsidR="00D55F4B" w:rsidRPr="008972D3" w:rsidRDefault="00D55F4B" w:rsidP="00B57141">
            <w:pPr>
              <w:rPr>
                <w:b/>
                <w:sz w:val="22"/>
                <w:szCs w:val="22"/>
              </w:rPr>
            </w:pPr>
            <w:r w:rsidRPr="008972D3">
              <w:rPr>
                <w:b/>
                <w:sz w:val="22"/>
                <w:szCs w:val="22"/>
              </w:rPr>
              <w:t>200</w:t>
            </w:r>
          </w:p>
        </w:tc>
        <w:tc>
          <w:tcPr>
            <w:tcW w:w="1134" w:type="dxa"/>
            <w:shd w:val="clear" w:color="auto" w:fill="auto"/>
            <w:noWrap/>
            <w:vAlign w:val="bottom"/>
          </w:tcPr>
          <w:p w:rsidR="00D55F4B" w:rsidRPr="008972D3" w:rsidRDefault="00D55F4B" w:rsidP="00B57141">
            <w:pPr>
              <w:jc w:val="right"/>
              <w:rPr>
                <w:b/>
                <w:sz w:val="22"/>
                <w:szCs w:val="22"/>
              </w:rPr>
            </w:pPr>
            <w:r w:rsidRPr="008972D3">
              <w:rPr>
                <w:b/>
                <w:sz w:val="22"/>
                <w:szCs w:val="22"/>
              </w:rPr>
              <w:t>75,0</w:t>
            </w:r>
          </w:p>
        </w:tc>
      </w:tr>
      <w:tr w:rsidR="00D55F4B" w:rsidRPr="00B216E5" w:rsidTr="00B57141">
        <w:trPr>
          <w:trHeight w:val="561"/>
        </w:trPr>
        <w:tc>
          <w:tcPr>
            <w:tcW w:w="9351" w:type="dxa"/>
            <w:shd w:val="clear" w:color="auto" w:fill="auto"/>
            <w:vAlign w:val="bottom"/>
          </w:tcPr>
          <w:p w:rsidR="00D55F4B" w:rsidRPr="00EF468B" w:rsidRDefault="00D55F4B" w:rsidP="00B57141">
            <w:pPr>
              <w:rPr>
                <w:bCs/>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tcPr>
          <w:p w:rsidR="00D55F4B" w:rsidRPr="00BB04BF" w:rsidRDefault="00D55F4B" w:rsidP="00B57141">
            <w:pPr>
              <w:rPr>
                <w:sz w:val="22"/>
                <w:szCs w:val="22"/>
              </w:rPr>
            </w:pPr>
            <w:r w:rsidRPr="00BB04BF">
              <w:rPr>
                <w:sz w:val="22"/>
                <w:szCs w:val="22"/>
              </w:rPr>
              <w:t>0102</w:t>
            </w:r>
          </w:p>
        </w:tc>
        <w:tc>
          <w:tcPr>
            <w:tcW w:w="1276" w:type="dxa"/>
            <w:shd w:val="clear" w:color="auto" w:fill="auto"/>
            <w:noWrap/>
            <w:vAlign w:val="bottom"/>
          </w:tcPr>
          <w:p w:rsidR="00D55F4B" w:rsidRPr="00BB04BF" w:rsidRDefault="00D55F4B" w:rsidP="00B57141">
            <w:pPr>
              <w:rPr>
                <w:sz w:val="22"/>
                <w:szCs w:val="22"/>
              </w:rPr>
            </w:pPr>
            <w:r w:rsidRPr="00EF468B">
              <w:rPr>
                <w:sz w:val="22"/>
                <w:szCs w:val="22"/>
              </w:rPr>
              <w:t>35Г0111</w:t>
            </w:r>
          </w:p>
        </w:tc>
        <w:tc>
          <w:tcPr>
            <w:tcW w:w="1134" w:type="dxa"/>
            <w:shd w:val="clear" w:color="auto" w:fill="auto"/>
            <w:noWrap/>
            <w:vAlign w:val="bottom"/>
          </w:tcPr>
          <w:p w:rsidR="00D55F4B" w:rsidRPr="00BB04BF" w:rsidRDefault="00D55F4B" w:rsidP="00B57141">
            <w:pPr>
              <w:rPr>
                <w:sz w:val="22"/>
                <w:szCs w:val="22"/>
              </w:rPr>
            </w:pPr>
            <w:r>
              <w:rPr>
                <w:sz w:val="22"/>
                <w:szCs w:val="22"/>
              </w:rPr>
              <w:t>244</w:t>
            </w:r>
          </w:p>
        </w:tc>
        <w:tc>
          <w:tcPr>
            <w:tcW w:w="1134" w:type="dxa"/>
            <w:shd w:val="clear" w:color="auto" w:fill="auto"/>
            <w:noWrap/>
            <w:vAlign w:val="bottom"/>
          </w:tcPr>
          <w:p w:rsidR="00D55F4B" w:rsidRPr="00B216E5" w:rsidRDefault="00D55F4B" w:rsidP="00B57141">
            <w:pPr>
              <w:jc w:val="right"/>
              <w:rPr>
                <w:bCs/>
                <w:sz w:val="22"/>
                <w:szCs w:val="22"/>
              </w:rPr>
            </w:pPr>
            <w:r w:rsidRPr="00B216E5">
              <w:rPr>
                <w:bCs/>
                <w:sz w:val="22"/>
                <w:szCs w:val="22"/>
              </w:rPr>
              <w:t>75,0</w:t>
            </w:r>
          </w:p>
        </w:tc>
      </w:tr>
      <w:tr w:rsidR="00D55F4B" w:rsidRPr="00BB04BF" w:rsidTr="00B57141">
        <w:trPr>
          <w:trHeight w:val="561"/>
        </w:trPr>
        <w:tc>
          <w:tcPr>
            <w:tcW w:w="9351" w:type="dxa"/>
            <w:shd w:val="clear" w:color="auto" w:fill="auto"/>
            <w:vAlign w:val="bottom"/>
            <w:hideMark/>
          </w:tcPr>
          <w:p w:rsidR="00D55F4B" w:rsidRPr="00BB04BF" w:rsidRDefault="00D55F4B" w:rsidP="00B57141">
            <w:pPr>
              <w:rPr>
                <w:b/>
                <w:bCs/>
                <w:sz w:val="22"/>
                <w:szCs w:val="22"/>
              </w:rPr>
            </w:pPr>
            <w:r w:rsidRPr="00BB04BF">
              <w:rPr>
                <w:b/>
                <w:bCs/>
                <w:sz w:val="22"/>
                <w:szCs w:val="22"/>
              </w:rPr>
              <w:t xml:space="preserve">Функционирование законодательных (представительных) органов государственной власти и представительных органов муниципального округа </w:t>
            </w:r>
          </w:p>
        </w:tc>
        <w:tc>
          <w:tcPr>
            <w:tcW w:w="1276" w:type="dxa"/>
            <w:vAlign w:val="bottom"/>
          </w:tcPr>
          <w:p w:rsidR="00D55F4B" w:rsidRPr="00BB04BF" w:rsidRDefault="00D55F4B" w:rsidP="00B57141">
            <w:pPr>
              <w:jc w:val="center"/>
              <w:rPr>
                <w:b/>
                <w:bCs/>
                <w:sz w:val="22"/>
                <w:szCs w:val="22"/>
              </w:rPr>
            </w:pPr>
            <w:r>
              <w:rPr>
                <w:b/>
                <w:bCs/>
                <w:sz w:val="22"/>
                <w:szCs w:val="22"/>
              </w:rPr>
              <w:t>900</w:t>
            </w:r>
          </w:p>
        </w:tc>
        <w:tc>
          <w:tcPr>
            <w:tcW w:w="1276" w:type="dxa"/>
            <w:shd w:val="clear" w:color="auto" w:fill="auto"/>
            <w:noWrap/>
            <w:vAlign w:val="bottom"/>
            <w:hideMark/>
          </w:tcPr>
          <w:p w:rsidR="00D55F4B" w:rsidRPr="00BB04BF" w:rsidRDefault="00D55F4B" w:rsidP="00B57141">
            <w:pPr>
              <w:rPr>
                <w:b/>
                <w:bCs/>
                <w:sz w:val="22"/>
                <w:szCs w:val="22"/>
              </w:rPr>
            </w:pPr>
            <w:r w:rsidRPr="00BB04BF">
              <w:rPr>
                <w:b/>
                <w:bCs/>
                <w:sz w:val="22"/>
                <w:szCs w:val="22"/>
              </w:rPr>
              <w:t>0103</w:t>
            </w:r>
          </w:p>
        </w:tc>
        <w:tc>
          <w:tcPr>
            <w:tcW w:w="1276" w:type="dxa"/>
            <w:shd w:val="clear" w:color="auto" w:fill="auto"/>
            <w:noWrap/>
            <w:vAlign w:val="bottom"/>
            <w:hideMark/>
          </w:tcPr>
          <w:p w:rsidR="00D55F4B" w:rsidRPr="00BB04BF" w:rsidRDefault="00D55F4B" w:rsidP="00B57141">
            <w:pPr>
              <w:rPr>
                <w:b/>
                <w:bCs/>
                <w:sz w:val="22"/>
                <w:szCs w:val="22"/>
              </w:rPr>
            </w:pPr>
            <w:r w:rsidRPr="00BB04BF">
              <w:rPr>
                <w:b/>
                <w:bCs/>
                <w:sz w:val="22"/>
                <w:szCs w:val="22"/>
              </w:rPr>
              <w:t> </w:t>
            </w:r>
          </w:p>
        </w:tc>
        <w:tc>
          <w:tcPr>
            <w:tcW w:w="1134" w:type="dxa"/>
            <w:shd w:val="clear" w:color="auto" w:fill="auto"/>
            <w:noWrap/>
            <w:vAlign w:val="bottom"/>
            <w:hideMark/>
          </w:tcPr>
          <w:p w:rsidR="00D55F4B" w:rsidRPr="00BB04BF" w:rsidRDefault="00D55F4B" w:rsidP="00B57141">
            <w:pPr>
              <w:rPr>
                <w:b/>
                <w:bCs/>
                <w:sz w:val="22"/>
                <w:szCs w:val="22"/>
              </w:rPr>
            </w:pPr>
            <w:r w:rsidRPr="00BB04BF">
              <w:rPr>
                <w:b/>
                <w:bCs/>
                <w:sz w:val="22"/>
                <w:szCs w:val="22"/>
              </w:rPr>
              <w:t> </w:t>
            </w:r>
          </w:p>
        </w:tc>
        <w:tc>
          <w:tcPr>
            <w:tcW w:w="1134" w:type="dxa"/>
            <w:shd w:val="clear" w:color="auto" w:fill="auto"/>
            <w:noWrap/>
            <w:vAlign w:val="bottom"/>
          </w:tcPr>
          <w:p w:rsidR="00D55F4B" w:rsidRPr="00BB04BF" w:rsidRDefault="00D55F4B" w:rsidP="00B57141">
            <w:pPr>
              <w:jc w:val="right"/>
              <w:rPr>
                <w:b/>
                <w:bCs/>
                <w:sz w:val="22"/>
                <w:szCs w:val="22"/>
              </w:rPr>
            </w:pPr>
            <w:r>
              <w:rPr>
                <w:b/>
                <w:bCs/>
                <w:sz w:val="22"/>
                <w:szCs w:val="22"/>
              </w:rPr>
              <w:t>3 153,0</w:t>
            </w:r>
          </w:p>
        </w:tc>
      </w:tr>
      <w:tr w:rsidR="00D55F4B" w:rsidRPr="008972D3" w:rsidTr="00B57141">
        <w:trPr>
          <w:trHeight w:val="257"/>
        </w:trPr>
        <w:tc>
          <w:tcPr>
            <w:tcW w:w="9351" w:type="dxa"/>
            <w:shd w:val="clear" w:color="auto" w:fill="auto"/>
            <w:vAlign w:val="bottom"/>
            <w:hideMark/>
          </w:tcPr>
          <w:p w:rsidR="00D55F4B" w:rsidRPr="008972D3" w:rsidRDefault="00D55F4B" w:rsidP="00B57141">
            <w:pPr>
              <w:rPr>
                <w:b/>
                <w:sz w:val="22"/>
                <w:szCs w:val="22"/>
              </w:rPr>
            </w:pPr>
            <w:r w:rsidRPr="008972D3">
              <w:rPr>
                <w:b/>
                <w:sz w:val="22"/>
                <w:szCs w:val="22"/>
              </w:rPr>
              <w:t>Функционирование представительных органов местного самоуправления</w:t>
            </w:r>
          </w:p>
        </w:tc>
        <w:tc>
          <w:tcPr>
            <w:tcW w:w="1276" w:type="dxa"/>
            <w:vAlign w:val="bottom"/>
          </w:tcPr>
          <w:p w:rsidR="00D55F4B" w:rsidRPr="008972D3" w:rsidRDefault="00D55F4B" w:rsidP="00B57141">
            <w:pPr>
              <w:jc w:val="center"/>
              <w:rPr>
                <w:b/>
                <w:sz w:val="22"/>
                <w:szCs w:val="22"/>
              </w:rPr>
            </w:pPr>
          </w:p>
        </w:tc>
        <w:tc>
          <w:tcPr>
            <w:tcW w:w="1276" w:type="dxa"/>
            <w:shd w:val="clear" w:color="auto" w:fill="auto"/>
            <w:noWrap/>
            <w:vAlign w:val="bottom"/>
            <w:hideMark/>
          </w:tcPr>
          <w:p w:rsidR="00D55F4B" w:rsidRPr="008972D3" w:rsidRDefault="00D55F4B" w:rsidP="00B57141">
            <w:pPr>
              <w:rPr>
                <w:b/>
                <w:sz w:val="22"/>
                <w:szCs w:val="22"/>
              </w:rPr>
            </w:pPr>
            <w:r w:rsidRPr="008972D3">
              <w:rPr>
                <w:b/>
                <w:sz w:val="22"/>
                <w:szCs w:val="22"/>
              </w:rPr>
              <w:t>0103</w:t>
            </w:r>
          </w:p>
        </w:tc>
        <w:tc>
          <w:tcPr>
            <w:tcW w:w="1276" w:type="dxa"/>
            <w:shd w:val="clear" w:color="auto" w:fill="auto"/>
            <w:noWrap/>
            <w:vAlign w:val="bottom"/>
            <w:hideMark/>
          </w:tcPr>
          <w:p w:rsidR="00D55F4B" w:rsidRPr="008972D3" w:rsidRDefault="00D55F4B" w:rsidP="00B57141">
            <w:pPr>
              <w:rPr>
                <w:b/>
                <w:sz w:val="22"/>
                <w:szCs w:val="22"/>
              </w:rPr>
            </w:pPr>
            <w:r w:rsidRPr="008972D3">
              <w:rPr>
                <w:b/>
                <w:sz w:val="22"/>
                <w:szCs w:val="22"/>
              </w:rPr>
              <w:t>31А 01 00</w:t>
            </w:r>
          </w:p>
        </w:tc>
        <w:tc>
          <w:tcPr>
            <w:tcW w:w="1134" w:type="dxa"/>
            <w:shd w:val="clear" w:color="auto" w:fill="auto"/>
            <w:noWrap/>
            <w:vAlign w:val="bottom"/>
            <w:hideMark/>
          </w:tcPr>
          <w:p w:rsidR="00D55F4B" w:rsidRPr="008972D3" w:rsidRDefault="00D55F4B" w:rsidP="00B57141">
            <w:pPr>
              <w:rPr>
                <w:b/>
                <w:sz w:val="22"/>
                <w:szCs w:val="22"/>
              </w:rPr>
            </w:pPr>
            <w:r w:rsidRPr="008972D3">
              <w:rPr>
                <w:b/>
                <w:sz w:val="22"/>
                <w:szCs w:val="22"/>
              </w:rPr>
              <w:t> </w:t>
            </w:r>
          </w:p>
        </w:tc>
        <w:tc>
          <w:tcPr>
            <w:tcW w:w="1134" w:type="dxa"/>
            <w:shd w:val="clear" w:color="auto" w:fill="auto"/>
            <w:noWrap/>
          </w:tcPr>
          <w:p w:rsidR="00D55F4B" w:rsidRPr="008972D3" w:rsidRDefault="00D55F4B" w:rsidP="00B57141">
            <w:pPr>
              <w:jc w:val="right"/>
              <w:rPr>
                <w:b/>
                <w:sz w:val="22"/>
                <w:szCs w:val="22"/>
              </w:rPr>
            </w:pPr>
            <w:r w:rsidRPr="008972D3">
              <w:rPr>
                <w:b/>
                <w:sz w:val="22"/>
                <w:szCs w:val="22"/>
              </w:rPr>
              <w:t>273,0</w:t>
            </w:r>
          </w:p>
        </w:tc>
      </w:tr>
      <w:tr w:rsidR="00D55F4B" w:rsidRPr="008972D3" w:rsidTr="00B57141">
        <w:trPr>
          <w:trHeight w:val="289"/>
        </w:trPr>
        <w:tc>
          <w:tcPr>
            <w:tcW w:w="9351" w:type="dxa"/>
            <w:shd w:val="clear" w:color="auto" w:fill="auto"/>
            <w:vAlign w:val="bottom"/>
            <w:hideMark/>
          </w:tcPr>
          <w:p w:rsidR="00D55F4B" w:rsidRPr="008972D3" w:rsidRDefault="00D55F4B" w:rsidP="00B57141">
            <w:pPr>
              <w:rPr>
                <w:b/>
                <w:sz w:val="22"/>
                <w:szCs w:val="22"/>
              </w:rPr>
            </w:pPr>
            <w:r w:rsidRPr="008972D3">
              <w:rPr>
                <w:b/>
                <w:sz w:val="22"/>
                <w:szCs w:val="22"/>
              </w:rPr>
              <w:t>Депутаты Совета депутатов внутригородского муниципального образования</w:t>
            </w:r>
          </w:p>
        </w:tc>
        <w:tc>
          <w:tcPr>
            <w:tcW w:w="1276" w:type="dxa"/>
            <w:vAlign w:val="bottom"/>
          </w:tcPr>
          <w:p w:rsidR="00D55F4B" w:rsidRPr="008972D3" w:rsidRDefault="00D55F4B" w:rsidP="00B57141">
            <w:pPr>
              <w:jc w:val="center"/>
              <w:rPr>
                <w:b/>
                <w:sz w:val="22"/>
                <w:szCs w:val="22"/>
              </w:rPr>
            </w:pPr>
          </w:p>
        </w:tc>
        <w:tc>
          <w:tcPr>
            <w:tcW w:w="1276" w:type="dxa"/>
            <w:shd w:val="clear" w:color="auto" w:fill="auto"/>
            <w:noWrap/>
            <w:vAlign w:val="bottom"/>
            <w:hideMark/>
          </w:tcPr>
          <w:p w:rsidR="00D55F4B" w:rsidRPr="008972D3" w:rsidRDefault="00D55F4B" w:rsidP="00B57141">
            <w:pPr>
              <w:rPr>
                <w:b/>
                <w:sz w:val="22"/>
                <w:szCs w:val="22"/>
              </w:rPr>
            </w:pPr>
            <w:r w:rsidRPr="008972D3">
              <w:rPr>
                <w:b/>
                <w:sz w:val="22"/>
                <w:szCs w:val="22"/>
              </w:rPr>
              <w:t>0103</w:t>
            </w:r>
          </w:p>
        </w:tc>
        <w:tc>
          <w:tcPr>
            <w:tcW w:w="1276" w:type="dxa"/>
            <w:shd w:val="clear" w:color="auto" w:fill="auto"/>
            <w:noWrap/>
            <w:vAlign w:val="bottom"/>
            <w:hideMark/>
          </w:tcPr>
          <w:p w:rsidR="00D55F4B" w:rsidRPr="008972D3" w:rsidRDefault="00D55F4B" w:rsidP="00B57141">
            <w:pPr>
              <w:rPr>
                <w:b/>
                <w:sz w:val="22"/>
                <w:szCs w:val="22"/>
              </w:rPr>
            </w:pPr>
            <w:r w:rsidRPr="008972D3">
              <w:rPr>
                <w:b/>
                <w:sz w:val="22"/>
                <w:szCs w:val="22"/>
              </w:rPr>
              <w:t>31А 01 02</w:t>
            </w:r>
          </w:p>
        </w:tc>
        <w:tc>
          <w:tcPr>
            <w:tcW w:w="1134" w:type="dxa"/>
            <w:shd w:val="clear" w:color="auto" w:fill="auto"/>
            <w:noWrap/>
            <w:vAlign w:val="bottom"/>
            <w:hideMark/>
          </w:tcPr>
          <w:p w:rsidR="00D55F4B" w:rsidRPr="008972D3" w:rsidRDefault="00D55F4B" w:rsidP="00B57141">
            <w:pPr>
              <w:rPr>
                <w:b/>
                <w:sz w:val="22"/>
                <w:szCs w:val="22"/>
              </w:rPr>
            </w:pPr>
            <w:r w:rsidRPr="008972D3">
              <w:rPr>
                <w:b/>
                <w:sz w:val="22"/>
                <w:szCs w:val="22"/>
              </w:rPr>
              <w:t> </w:t>
            </w:r>
          </w:p>
        </w:tc>
        <w:tc>
          <w:tcPr>
            <w:tcW w:w="1134" w:type="dxa"/>
            <w:shd w:val="clear" w:color="auto" w:fill="auto"/>
            <w:noWrap/>
          </w:tcPr>
          <w:p w:rsidR="00D55F4B" w:rsidRPr="008972D3" w:rsidRDefault="00D55F4B" w:rsidP="00B57141">
            <w:pPr>
              <w:jc w:val="right"/>
              <w:rPr>
                <w:b/>
                <w:sz w:val="22"/>
                <w:szCs w:val="22"/>
              </w:rPr>
            </w:pPr>
            <w:r w:rsidRPr="008972D3">
              <w:rPr>
                <w:b/>
                <w:sz w:val="22"/>
                <w:szCs w:val="22"/>
              </w:rPr>
              <w:t>273,0</w:t>
            </w:r>
          </w:p>
        </w:tc>
      </w:tr>
      <w:tr w:rsidR="00D55F4B" w:rsidRPr="008972D3" w:rsidTr="00B57141">
        <w:trPr>
          <w:trHeight w:val="265"/>
        </w:trPr>
        <w:tc>
          <w:tcPr>
            <w:tcW w:w="9351" w:type="dxa"/>
            <w:shd w:val="clear" w:color="auto" w:fill="auto"/>
            <w:vAlign w:val="bottom"/>
            <w:hideMark/>
          </w:tcPr>
          <w:p w:rsidR="00D55F4B" w:rsidRPr="008972D3" w:rsidRDefault="00D55F4B" w:rsidP="00B57141">
            <w:pPr>
              <w:rPr>
                <w:b/>
                <w:sz w:val="22"/>
                <w:szCs w:val="22"/>
              </w:rPr>
            </w:pPr>
            <w:r w:rsidRPr="008972D3">
              <w:rPr>
                <w:b/>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D55F4B" w:rsidRPr="008972D3" w:rsidRDefault="00D55F4B" w:rsidP="00B57141">
            <w:pPr>
              <w:jc w:val="center"/>
              <w:rPr>
                <w:b/>
                <w:sz w:val="22"/>
                <w:szCs w:val="22"/>
              </w:rPr>
            </w:pPr>
          </w:p>
        </w:tc>
        <w:tc>
          <w:tcPr>
            <w:tcW w:w="1276" w:type="dxa"/>
            <w:shd w:val="clear" w:color="auto" w:fill="auto"/>
            <w:noWrap/>
            <w:vAlign w:val="bottom"/>
            <w:hideMark/>
          </w:tcPr>
          <w:p w:rsidR="00D55F4B" w:rsidRPr="008972D3" w:rsidRDefault="00D55F4B" w:rsidP="00B57141">
            <w:pPr>
              <w:rPr>
                <w:b/>
                <w:sz w:val="22"/>
                <w:szCs w:val="22"/>
              </w:rPr>
            </w:pPr>
            <w:r w:rsidRPr="008972D3">
              <w:rPr>
                <w:b/>
                <w:sz w:val="22"/>
                <w:szCs w:val="22"/>
              </w:rPr>
              <w:t>0103</w:t>
            </w:r>
          </w:p>
        </w:tc>
        <w:tc>
          <w:tcPr>
            <w:tcW w:w="1276" w:type="dxa"/>
            <w:shd w:val="clear" w:color="auto" w:fill="auto"/>
            <w:noWrap/>
            <w:vAlign w:val="bottom"/>
            <w:hideMark/>
          </w:tcPr>
          <w:p w:rsidR="00D55F4B" w:rsidRPr="008972D3" w:rsidRDefault="00D55F4B" w:rsidP="00B57141">
            <w:pPr>
              <w:rPr>
                <w:b/>
                <w:sz w:val="22"/>
                <w:szCs w:val="22"/>
              </w:rPr>
            </w:pPr>
            <w:r w:rsidRPr="008972D3">
              <w:rPr>
                <w:b/>
                <w:sz w:val="22"/>
                <w:szCs w:val="22"/>
              </w:rPr>
              <w:t>31А 01 02</w:t>
            </w:r>
          </w:p>
        </w:tc>
        <w:tc>
          <w:tcPr>
            <w:tcW w:w="1134" w:type="dxa"/>
            <w:shd w:val="clear" w:color="auto" w:fill="auto"/>
            <w:noWrap/>
            <w:vAlign w:val="bottom"/>
            <w:hideMark/>
          </w:tcPr>
          <w:p w:rsidR="00D55F4B" w:rsidRPr="008972D3" w:rsidRDefault="00D55F4B" w:rsidP="00B57141">
            <w:pPr>
              <w:rPr>
                <w:b/>
                <w:sz w:val="22"/>
                <w:szCs w:val="22"/>
              </w:rPr>
            </w:pPr>
            <w:r w:rsidRPr="008972D3">
              <w:rPr>
                <w:b/>
                <w:sz w:val="22"/>
                <w:szCs w:val="22"/>
              </w:rPr>
              <w:t>100</w:t>
            </w:r>
          </w:p>
        </w:tc>
        <w:tc>
          <w:tcPr>
            <w:tcW w:w="1134" w:type="dxa"/>
            <w:shd w:val="clear" w:color="auto" w:fill="auto"/>
            <w:noWrap/>
            <w:vAlign w:val="bottom"/>
          </w:tcPr>
          <w:p w:rsidR="00D55F4B" w:rsidRPr="008972D3" w:rsidRDefault="00D55F4B" w:rsidP="00B57141">
            <w:pPr>
              <w:jc w:val="right"/>
              <w:rPr>
                <w:b/>
                <w:sz w:val="22"/>
                <w:szCs w:val="22"/>
              </w:rPr>
            </w:pPr>
            <w:r w:rsidRPr="008972D3">
              <w:rPr>
                <w:b/>
                <w:sz w:val="22"/>
                <w:szCs w:val="22"/>
              </w:rPr>
              <w:t>273,0</w:t>
            </w:r>
          </w:p>
        </w:tc>
      </w:tr>
      <w:tr w:rsidR="00D55F4B" w:rsidRPr="0032645E" w:rsidTr="00B57141">
        <w:trPr>
          <w:trHeight w:val="375"/>
        </w:trPr>
        <w:tc>
          <w:tcPr>
            <w:tcW w:w="9351" w:type="dxa"/>
            <w:shd w:val="clear" w:color="auto" w:fill="auto"/>
            <w:vAlign w:val="bottom"/>
          </w:tcPr>
          <w:p w:rsidR="00D55F4B" w:rsidRPr="0032645E" w:rsidRDefault="00D55F4B" w:rsidP="00B57141">
            <w:pPr>
              <w:rPr>
                <w:sz w:val="22"/>
                <w:szCs w:val="22"/>
              </w:rPr>
            </w:pPr>
            <w:r w:rsidRPr="0032645E">
              <w:rPr>
                <w:sz w:val="22"/>
                <w:szCs w:val="22"/>
              </w:rPr>
              <w:t>Расходы на выплаты персоналу государственных (муниципальных) органов</w:t>
            </w:r>
          </w:p>
        </w:tc>
        <w:tc>
          <w:tcPr>
            <w:tcW w:w="1276" w:type="dxa"/>
            <w:vAlign w:val="bottom"/>
          </w:tcPr>
          <w:p w:rsidR="00D55F4B" w:rsidRPr="0032645E" w:rsidRDefault="00D55F4B" w:rsidP="00B57141">
            <w:pPr>
              <w:jc w:val="center"/>
              <w:rPr>
                <w:sz w:val="22"/>
                <w:szCs w:val="22"/>
              </w:rPr>
            </w:pPr>
          </w:p>
        </w:tc>
        <w:tc>
          <w:tcPr>
            <w:tcW w:w="1276" w:type="dxa"/>
            <w:shd w:val="clear" w:color="auto" w:fill="auto"/>
            <w:noWrap/>
            <w:vAlign w:val="bottom"/>
          </w:tcPr>
          <w:p w:rsidR="00D55F4B" w:rsidRPr="0032645E" w:rsidRDefault="00D55F4B" w:rsidP="00B57141">
            <w:pPr>
              <w:rPr>
                <w:sz w:val="22"/>
                <w:szCs w:val="22"/>
              </w:rPr>
            </w:pPr>
            <w:r w:rsidRPr="0032645E">
              <w:rPr>
                <w:sz w:val="22"/>
                <w:szCs w:val="22"/>
              </w:rPr>
              <w:t>0103</w:t>
            </w:r>
          </w:p>
        </w:tc>
        <w:tc>
          <w:tcPr>
            <w:tcW w:w="1276" w:type="dxa"/>
            <w:shd w:val="clear" w:color="auto" w:fill="auto"/>
            <w:noWrap/>
            <w:vAlign w:val="bottom"/>
          </w:tcPr>
          <w:p w:rsidR="00D55F4B" w:rsidRPr="0032645E" w:rsidRDefault="00D55F4B" w:rsidP="00B57141">
            <w:pPr>
              <w:rPr>
                <w:sz w:val="22"/>
                <w:szCs w:val="22"/>
              </w:rPr>
            </w:pPr>
            <w:r w:rsidRPr="0032645E">
              <w:rPr>
                <w:sz w:val="22"/>
                <w:szCs w:val="22"/>
              </w:rPr>
              <w:t>31А 01 02</w:t>
            </w:r>
          </w:p>
        </w:tc>
        <w:tc>
          <w:tcPr>
            <w:tcW w:w="1134" w:type="dxa"/>
            <w:shd w:val="clear" w:color="auto" w:fill="auto"/>
            <w:noWrap/>
            <w:vAlign w:val="bottom"/>
          </w:tcPr>
          <w:p w:rsidR="00D55F4B" w:rsidRPr="0032645E" w:rsidRDefault="00D55F4B" w:rsidP="00B57141">
            <w:pPr>
              <w:rPr>
                <w:sz w:val="22"/>
                <w:szCs w:val="22"/>
              </w:rPr>
            </w:pPr>
            <w:r w:rsidRPr="0032645E">
              <w:rPr>
                <w:sz w:val="22"/>
                <w:szCs w:val="22"/>
              </w:rPr>
              <w:t>120</w:t>
            </w:r>
          </w:p>
        </w:tc>
        <w:tc>
          <w:tcPr>
            <w:tcW w:w="1134" w:type="dxa"/>
            <w:shd w:val="clear" w:color="auto" w:fill="auto"/>
            <w:noWrap/>
            <w:vAlign w:val="bottom"/>
          </w:tcPr>
          <w:p w:rsidR="00D55F4B" w:rsidRPr="0032645E" w:rsidRDefault="00D55F4B" w:rsidP="00B57141">
            <w:pPr>
              <w:jc w:val="right"/>
              <w:rPr>
                <w:sz w:val="22"/>
                <w:szCs w:val="22"/>
              </w:rPr>
            </w:pPr>
            <w:r w:rsidRPr="0032645E">
              <w:rPr>
                <w:sz w:val="22"/>
                <w:szCs w:val="22"/>
              </w:rPr>
              <w:t>273,0</w:t>
            </w:r>
          </w:p>
        </w:tc>
      </w:tr>
      <w:tr w:rsidR="00D55F4B" w:rsidRPr="0032645E" w:rsidTr="00B57141">
        <w:trPr>
          <w:trHeight w:val="557"/>
        </w:trPr>
        <w:tc>
          <w:tcPr>
            <w:tcW w:w="9351" w:type="dxa"/>
            <w:shd w:val="clear" w:color="auto" w:fill="auto"/>
            <w:vAlign w:val="bottom"/>
          </w:tcPr>
          <w:p w:rsidR="00D55F4B" w:rsidRPr="0032645E" w:rsidRDefault="00D55F4B" w:rsidP="00B57141">
            <w:pPr>
              <w:rPr>
                <w:sz w:val="22"/>
                <w:szCs w:val="22"/>
              </w:rPr>
            </w:pPr>
            <w:r w:rsidRPr="0032645E">
              <w:rPr>
                <w:sz w:val="22"/>
                <w:szCs w:val="22"/>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276" w:type="dxa"/>
            <w:vAlign w:val="bottom"/>
          </w:tcPr>
          <w:p w:rsidR="00D55F4B" w:rsidRPr="0032645E" w:rsidRDefault="00D55F4B" w:rsidP="00B57141">
            <w:pPr>
              <w:jc w:val="center"/>
              <w:rPr>
                <w:sz w:val="22"/>
                <w:szCs w:val="22"/>
              </w:rPr>
            </w:pPr>
          </w:p>
        </w:tc>
        <w:tc>
          <w:tcPr>
            <w:tcW w:w="1276" w:type="dxa"/>
            <w:shd w:val="clear" w:color="auto" w:fill="auto"/>
            <w:noWrap/>
            <w:vAlign w:val="bottom"/>
          </w:tcPr>
          <w:p w:rsidR="00D55F4B" w:rsidRPr="0032645E" w:rsidRDefault="00D55F4B" w:rsidP="00B57141">
            <w:pPr>
              <w:rPr>
                <w:sz w:val="22"/>
                <w:szCs w:val="22"/>
              </w:rPr>
            </w:pPr>
            <w:r w:rsidRPr="0032645E">
              <w:rPr>
                <w:sz w:val="22"/>
                <w:szCs w:val="22"/>
              </w:rPr>
              <w:t>0103</w:t>
            </w:r>
          </w:p>
        </w:tc>
        <w:tc>
          <w:tcPr>
            <w:tcW w:w="1276" w:type="dxa"/>
            <w:shd w:val="clear" w:color="auto" w:fill="auto"/>
            <w:noWrap/>
            <w:vAlign w:val="bottom"/>
          </w:tcPr>
          <w:p w:rsidR="00D55F4B" w:rsidRPr="0032645E" w:rsidRDefault="00D55F4B" w:rsidP="00B57141">
            <w:pPr>
              <w:rPr>
                <w:sz w:val="22"/>
                <w:szCs w:val="22"/>
              </w:rPr>
            </w:pPr>
            <w:r w:rsidRPr="0032645E">
              <w:rPr>
                <w:sz w:val="22"/>
                <w:szCs w:val="22"/>
              </w:rPr>
              <w:t>31А 01 02</w:t>
            </w:r>
          </w:p>
        </w:tc>
        <w:tc>
          <w:tcPr>
            <w:tcW w:w="1134" w:type="dxa"/>
            <w:shd w:val="clear" w:color="auto" w:fill="auto"/>
            <w:noWrap/>
            <w:vAlign w:val="bottom"/>
          </w:tcPr>
          <w:p w:rsidR="00D55F4B" w:rsidRPr="0032645E" w:rsidRDefault="00D55F4B" w:rsidP="00B57141">
            <w:pPr>
              <w:rPr>
                <w:sz w:val="22"/>
                <w:szCs w:val="22"/>
              </w:rPr>
            </w:pPr>
            <w:r w:rsidRPr="0032645E">
              <w:rPr>
                <w:sz w:val="22"/>
                <w:szCs w:val="22"/>
              </w:rPr>
              <w:t>123</w:t>
            </w:r>
          </w:p>
        </w:tc>
        <w:tc>
          <w:tcPr>
            <w:tcW w:w="1134" w:type="dxa"/>
            <w:shd w:val="clear" w:color="auto" w:fill="auto"/>
            <w:noWrap/>
            <w:vAlign w:val="bottom"/>
          </w:tcPr>
          <w:p w:rsidR="00D55F4B" w:rsidRPr="0032645E" w:rsidRDefault="00D55F4B" w:rsidP="00B57141">
            <w:pPr>
              <w:jc w:val="right"/>
              <w:rPr>
                <w:sz w:val="22"/>
                <w:szCs w:val="22"/>
              </w:rPr>
            </w:pPr>
            <w:r w:rsidRPr="0032645E">
              <w:rPr>
                <w:sz w:val="22"/>
                <w:szCs w:val="22"/>
              </w:rPr>
              <w:t>273,0</w:t>
            </w:r>
          </w:p>
        </w:tc>
      </w:tr>
      <w:tr w:rsidR="00D55F4B" w:rsidRPr="00A546CB" w:rsidTr="00B57141">
        <w:trPr>
          <w:trHeight w:val="557"/>
        </w:trPr>
        <w:tc>
          <w:tcPr>
            <w:tcW w:w="9351" w:type="dxa"/>
            <w:shd w:val="clear" w:color="auto" w:fill="auto"/>
            <w:vAlign w:val="bottom"/>
          </w:tcPr>
          <w:p w:rsidR="00D55F4B" w:rsidRPr="00A546CB" w:rsidRDefault="00D55F4B" w:rsidP="00B57141">
            <w:pPr>
              <w:rPr>
                <w:b/>
                <w:sz w:val="22"/>
                <w:szCs w:val="22"/>
              </w:rPr>
            </w:pPr>
            <w:r w:rsidRPr="005F4ADF">
              <w:rPr>
                <w:b/>
                <w:sz w:val="22"/>
                <w:szCs w:val="22"/>
              </w:rPr>
              <w:t>Предоставление иных межбюджетных трансфертов бюджетам внутригородских муниципальных образований</w:t>
            </w:r>
          </w:p>
        </w:tc>
        <w:tc>
          <w:tcPr>
            <w:tcW w:w="1276" w:type="dxa"/>
            <w:vAlign w:val="bottom"/>
          </w:tcPr>
          <w:p w:rsidR="00D55F4B" w:rsidRDefault="00D55F4B" w:rsidP="00B57141">
            <w:pPr>
              <w:jc w:val="center"/>
              <w:rPr>
                <w:b/>
                <w:sz w:val="22"/>
                <w:szCs w:val="22"/>
              </w:rPr>
            </w:pPr>
          </w:p>
        </w:tc>
        <w:tc>
          <w:tcPr>
            <w:tcW w:w="1276" w:type="dxa"/>
            <w:shd w:val="clear" w:color="auto" w:fill="auto"/>
            <w:noWrap/>
            <w:vAlign w:val="bottom"/>
          </w:tcPr>
          <w:p w:rsidR="00D55F4B" w:rsidRDefault="00D55F4B" w:rsidP="00B57141">
            <w:pPr>
              <w:rPr>
                <w:b/>
                <w:sz w:val="22"/>
                <w:szCs w:val="22"/>
              </w:rPr>
            </w:pPr>
            <w:r>
              <w:rPr>
                <w:b/>
                <w:sz w:val="22"/>
                <w:szCs w:val="22"/>
              </w:rPr>
              <w:t>0103</w:t>
            </w:r>
          </w:p>
        </w:tc>
        <w:tc>
          <w:tcPr>
            <w:tcW w:w="1276" w:type="dxa"/>
            <w:shd w:val="clear" w:color="auto" w:fill="auto"/>
            <w:noWrap/>
            <w:vAlign w:val="bottom"/>
          </w:tcPr>
          <w:p w:rsidR="00D55F4B" w:rsidRPr="00A546CB" w:rsidRDefault="00D55F4B" w:rsidP="00B57141">
            <w:pPr>
              <w:rPr>
                <w:b/>
                <w:sz w:val="22"/>
                <w:szCs w:val="22"/>
              </w:rPr>
            </w:pPr>
            <w:r>
              <w:rPr>
                <w:b/>
                <w:sz w:val="22"/>
                <w:szCs w:val="22"/>
              </w:rPr>
              <w:t>33А04 00</w:t>
            </w:r>
          </w:p>
        </w:tc>
        <w:tc>
          <w:tcPr>
            <w:tcW w:w="1134" w:type="dxa"/>
            <w:shd w:val="clear" w:color="auto" w:fill="auto"/>
            <w:noWrap/>
            <w:vAlign w:val="bottom"/>
          </w:tcPr>
          <w:p w:rsidR="00D55F4B" w:rsidRPr="00A546CB" w:rsidRDefault="00D55F4B" w:rsidP="00B57141">
            <w:pPr>
              <w:rPr>
                <w:b/>
                <w:sz w:val="22"/>
                <w:szCs w:val="22"/>
              </w:rPr>
            </w:pPr>
          </w:p>
        </w:tc>
        <w:tc>
          <w:tcPr>
            <w:tcW w:w="1134" w:type="dxa"/>
            <w:shd w:val="clear" w:color="auto" w:fill="auto"/>
            <w:noWrap/>
            <w:vAlign w:val="bottom"/>
          </w:tcPr>
          <w:p w:rsidR="00D55F4B" w:rsidRPr="00D53161" w:rsidRDefault="00D55F4B" w:rsidP="00B57141">
            <w:pPr>
              <w:jc w:val="right"/>
              <w:rPr>
                <w:sz w:val="22"/>
                <w:szCs w:val="22"/>
              </w:rPr>
            </w:pPr>
            <w:r w:rsidRPr="00D53161">
              <w:rPr>
                <w:sz w:val="22"/>
                <w:szCs w:val="22"/>
              </w:rPr>
              <w:t>2 880,0</w:t>
            </w:r>
          </w:p>
        </w:tc>
      </w:tr>
      <w:tr w:rsidR="00D55F4B" w:rsidRPr="00A546CB" w:rsidTr="00D55F4B">
        <w:trPr>
          <w:trHeight w:val="101"/>
        </w:trPr>
        <w:tc>
          <w:tcPr>
            <w:tcW w:w="9351"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D55F4B" w:rsidRPr="005F4ADF" w:rsidTr="00B57141">
              <w:trPr>
                <w:trHeight w:val="80"/>
              </w:trPr>
              <w:tc>
                <w:tcPr>
                  <w:tcW w:w="9240" w:type="dxa"/>
                  <w:tcBorders>
                    <w:top w:val="nil"/>
                    <w:left w:val="nil"/>
                    <w:bottom w:val="nil"/>
                    <w:right w:val="nil"/>
                  </w:tcBorders>
                  <w:vAlign w:val="bottom"/>
                </w:tcPr>
                <w:p w:rsidR="00D55F4B" w:rsidRPr="005F4ADF" w:rsidRDefault="00D55F4B" w:rsidP="00B57141">
                  <w:pPr>
                    <w:autoSpaceDE w:val="0"/>
                    <w:autoSpaceDN w:val="0"/>
                    <w:adjustRightInd w:val="0"/>
                    <w:rPr>
                      <w:b/>
                    </w:rPr>
                  </w:pPr>
                  <w:r w:rsidRPr="005F4ADF">
                    <w:rPr>
                      <w:b/>
                    </w:rPr>
                    <w:t>Иные бюджетные ассигнования</w:t>
                  </w:r>
                </w:p>
              </w:tc>
            </w:tr>
          </w:tbl>
          <w:p w:rsidR="00D55F4B" w:rsidRPr="00A546CB" w:rsidRDefault="00D55F4B" w:rsidP="00B57141">
            <w:pPr>
              <w:rPr>
                <w:b/>
                <w:sz w:val="22"/>
                <w:szCs w:val="22"/>
              </w:rPr>
            </w:pPr>
          </w:p>
        </w:tc>
        <w:tc>
          <w:tcPr>
            <w:tcW w:w="1276" w:type="dxa"/>
            <w:vAlign w:val="bottom"/>
          </w:tcPr>
          <w:p w:rsidR="00D55F4B" w:rsidRDefault="00D55F4B" w:rsidP="00B57141">
            <w:pPr>
              <w:rPr>
                <w:b/>
                <w:sz w:val="22"/>
                <w:szCs w:val="22"/>
              </w:rPr>
            </w:pPr>
          </w:p>
        </w:tc>
        <w:tc>
          <w:tcPr>
            <w:tcW w:w="1276" w:type="dxa"/>
            <w:shd w:val="clear" w:color="auto" w:fill="auto"/>
            <w:noWrap/>
            <w:vAlign w:val="bottom"/>
          </w:tcPr>
          <w:p w:rsidR="00D55F4B" w:rsidRDefault="00D55F4B" w:rsidP="00B57141">
            <w:pPr>
              <w:rPr>
                <w:b/>
                <w:sz w:val="22"/>
                <w:szCs w:val="22"/>
              </w:rPr>
            </w:pPr>
            <w:r>
              <w:rPr>
                <w:b/>
                <w:sz w:val="22"/>
                <w:szCs w:val="22"/>
              </w:rPr>
              <w:t>0103</w:t>
            </w:r>
          </w:p>
        </w:tc>
        <w:tc>
          <w:tcPr>
            <w:tcW w:w="1276" w:type="dxa"/>
            <w:shd w:val="clear" w:color="auto" w:fill="auto"/>
            <w:noWrap/>
            <w:vAlign w:val="bottom"/>
          </w:tcPr>
          <w:p w:rsidR="00D55F4B" w:rsidRPr="00A546CB" w:rsidRDefault="00D55F4B" w:rsidP="00B57141">
            <w:pPr>
              <w:rPr>
                <w:b/>
                <w:sz w:val="22"/>
                <w:szCs w:val="22"/>
              </w:rPr>
            </w:pPr>
            <w:r>
              <w:rPr>
                <w:b/>
                <w:sz w:val="22"/>
                <w:szCs w:val="22"/>
              </w:rPr>
              <w:t>33А04 01</w:t>
            </w:r>
          </w:p>
        </w:tc>
        <w:tc>
          <w:tcPr>
            <w:tcW w:w="1134" w:type="dxa"/>
            <w:shd w:val="clear" w:color="auto" w:fill="auto"/>
            <w:noWrap/>
            <w:vAlign w:val="bottom"/>
          </w:tcPr>
          <w:p w:rsidR="00D55F4B" w:rsidRPr="00A546CB" w:rsidRDefault="00D55F4B" w:rsidP="00B57141">
            <w:pPr>
              <w:rPr>
                <w:b/>
                <w:sz w:val="22"/>
                <w:szCs w:val="22"/>
              </w:rPr>
            </w:pPr>
            <w:r>
              <w:rPr>
                <w:b/>
                <w:sz w:val="22"/>
                <w:szCs w:val="22"/>
              </w:rPr>
              <w:t>800</w:t>
            </w:r>
          </w:p>
        </w:tc>
        <w:tc>
          <w:tcPr>
            <w:tcW w:w="1134" w:type="dxa"/>
            <w:shd w:val="clear" w:color="auto" w:fill="auto"/>
            <w:noWrap/>
            <w:vAlign w:val="bottom"/>
          </w:tcPr>
          <w:p w:rsidR="00D55F4B" w:rsidRPr="00D53161" w:rsidRDefault="00D55F4B" w:rsidP="00B57141">
            <w:pPr>
              <w:jc w:val="right"/>
              <w:rPr>
                <w:sz w:val="22"/>
                <w:szCs w:val="22"/>
              </w:rPr>
            </w:pPr>
            <w:r w:rsidRPr="00D53161">
              <w:rPr>
                <w:sz w:val="22"/>
                <w:szCs w:val="22"/>
              </w:rPr>
              <w:t>2 880,0</w:t>
            </w:r>
          </w:p>
        </w:tc>
      </w:tr>
      <w:tr w:rsidR="00D55F4B" w:rsidRPr="00A546CB" w:rsidTr="00B57141">
        <w:trPr>
          <w:trHeight w:val="305"/>
        </w:trPr>
        <w:tc>
          <w:tcPr>
            <w:tcW w:w="9351"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D55F4B" w:rsidRPr="005F4ADF" w:rsidTr="00B57141">
              <w:trPr>
                <w:trHeight w:val="80"/>
              </w:trPr>
              <w:tc>
                <w:tcPr>
                  <w:tcW w:w="9240" w:type="dxa"/>
                  <w:tcBorders>
                    <w:top w:val="nil"/>
                    <w:left w:val="nil"/>
                    <w:bottom w:val="nil"/>
                    <w:right w:val="nil"/>
                  </w:tcBorders>
                </w:tcPr>
                <w:p w:rsidR="00D55F4B" w:rsidRPr="005F4ADF" w:rsidRDefault="00D55F4B" w:rsidP="00B57141">
                  <w:pPr>
                    <w:autoSpaceDE w:val="0"/>
                    <w:autoSpaceDN w:val="0"/>
                    <w:adjustRightInd w:val="0"/>
                  </w:pPr>
                  <w:r w:rsidRPr="005F4ADF">
                    <w:t>Специальные расходы</w:t>
                  </w:r>
                </w:p>
              </w:tc>
            </w:tr>
          </w:tbl>
          <w:p w:rsidR="00D55F4B" w:rsidRPr="00A546CB" w:rsidRDefault="00D55F4B" w:rsidP="00B57141">
            <w:pPr>
              <w:rPr>
                <w:b/>
                <w:sz w:val="22"/>
                <w:szCs w:val="22"/>
              </w:rPr>
            </w:pPr>
          </w:p>
        </w:tc>
        <w:tc>
          <w:tcPr>
            <w:tcW w:w="1276" w:type="dxa"/>
            <w:vAlign w:val="bottom"/>
          </w:tcPr>
          <w:p w:rsidR="00D55F4B" w:rsidRPr="000F21FE" w:rsidRDefault="00D55F4B" w:rsidP="00B57141">
            <w:pPr>
              <w:rPr>
                <w:sz w:val="22"/>
                <w:szCs w:val="22"/>
              </w:rPr>
            </w:pPr>
          </w:p>
        </w:tc>
        <w:tc>
          <w:tcPr>
            <w:tcW w:w="1276" w:type="dxa"/>
            <w:shd w:val="clear" w:color="auto" w:fill="auto"/>
            <w:noWrap/>
            <w:vAlign w:val="bottom"/>
          </w:tcPr>
          <w:p w:rsidR="00D55F4B" w:rsidRPr="000F21FE" w:rsidRDefault="00D55F4B" w:rsidP="00B57141">
            <w:pPr>
              <w:rPr>
                <w:sz w:val="22"/>
                <w:szCs w:val="22"/>
              </w:rPr>
            </w:pPr>
            <w:r w:rsidRPr="000F21FE">
              <w:rPr>
                <w:sz w:val="22"/>
                <w:szCs w:val="22"/>
              </w:rPr>
              <w:t>0103</w:t>
            </w:r>
          </w:p>
        </w:tc>
        <w:tc>
          <w:tcPr>
            <w:tcW w:w="1276" w:type="dxa"/>
            <w:shd w:val="clear" w:color="auto" w:fill="auto"/>
            <w:noWrap/>
            <w:vAlign w:val="bottom"/>
          </w:tcPr>
          <w:p w:rsidR="00D55F4B" w:rsidRPr="000F21FE" w:rsidRDefault="00D55F4B" w:rsidP="00B57141">
            <w:pPr>
              <w:rPr>
                <w:sz w:val="22"/>
                <w:szCs w:val="22"/>
              </w:rPr>
            </w:pPr>
            <w:r w:rsidRPr="000F21FE">
              <w:rPr>
                <w:sz w:val="22"/>
                <w:szCs w:val="22"/>
              </w:rPr>
              <w:t>33А04 01</w:t>
            </w:r>
          </w:p>
        </w:tc>
        <w:tc>
          <w:tcPr>
            <w:tcW w:w="1134" w:type="dxa"/>
            <w:shd w:val="clear" w:color="auto" w:fill="auto"/>
            <w:noWrap/>
            <w:vAlign w:val="bottom"/>
          </w:tcPr>
          <w:p w:rsidR="00D55F4B" w:rsidRPr="000F21FE" w:rsidRDefault="00D55F4B" w:rsidP="00B57141">
            <w:pPr>
              <w:rPr>
                <w:sz w:val="22"/>
                <w:szCs w:val="22"/>
              </w:rPr>
            </w:pPr>
            <w:r w:rsidRPr="000F21FE">
              <w:rPr>
                <w:sz w:val="22"/>
                <w:szCs w:val="22"/>
              </w:rPr>
              <w:t>880</w:t>
            </w:r>
          </w:p>
        </w:tc>
        <w:tc>
          <w:tcPr>
            <w:tcW w:w="1134" w:type="dxa"/>
            <w:shd w:val="clear" w:color="auto" w:fill="auto"/>
            <w:noWrap/>
            <w:vAlign w:val="bottom"/>
          </w:tcPr>
          <w:p w:rsidR="00D55F4B" w:rsidRPr="00D53161" w:rsidRDefault="00D55F4B" w:rsidP="00B57141">
            <w:pPr>
              <w:jc w:val="right"/>
              <w:rPr>
                <w:sz w:val="22"/>
                <w:szCs w:val="22"/>
              </w:rPr>
            </w:pPr>
            <w:r w:rsidRPr="00D53161">
              <w:rPr>
                <w:sz w:val="22"/>
                <w:szCs w:val="22"/>
              </w:rPr>
              <w:t>2 880,0</w:t>
            </w:r>
          </w:p>
        </w:tc>
      </w:tr>
      <w:tr w:rsidR="00D55F4B" w:rsidRPr="00A546CB" w:rsidTr="00B57141">
        <w:trPr>
          <w:trHeight w:val="557"/>
        </w:trPr>
        <w:tc>
          <w:tcPr>
            <w:tcW w:w="9351" w:type="dxa"/>
            <w:shd w:val="clear" w:color="auto" w:fill="auto"/>
            <w:vAlign w:val="bottom"/>
          </w:tcPr>
          <w:p w:rsidR="00D55F4B" w:rsidRPr="00A546CB" w:rsidRDefault="00D55F4B" w:rsidP="00B57141">
            <w:pPr>
              <w:rPr>
                <w:b/>
                <w:sz w:val="22"/>
                <w:szCs w:val="22"/>
              </w:rPr>
            </w:pPr>
            <w:r w:rsidRPr="00A546CB">
              <w:rPr>
                <w:b/>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vAlign w:val="bottom"/>
          </w:tcPr>
          <w:p w:rsidR="00D55F4B" w:rsidRDefault="00D55F4B" w:rsidP="00B57141">
            <w:pPr>
              <w:jc w:val="center"/>
              <w:rPr>
                <w:b/>
                <w:sz w:val="22"/>
                <w:szCs w:val="22"/>
              </w:rPr>
            </w:pPr>
            <w:r>
              <w:rPr>
                <w:b/>
                <w:bCs/>
                <w:sz w:val="22"/>
                <w:szCs w:val="22"/>
              </w:rPr>
              <w:t>900</w:t>
            </w:r>
          </w:p>
        </w:tc>
        <w:tc>
          <w:tcPr>
            <w:tcW w:w="1276" w:type="dxa"/>
            <w:shd w:val="clear" w:color="auto" w:fill="auto"/>
            <w:noWrap/>
            <w:vAlign w:val="bottom"/>
          </w:tcPr>
          <w:p w:rsidR="00D55F4B" w:rsidRPr="00A546CB" w:rsidRDefault="00D55F4B" w:rsidP="00B57141">
            <w:pPr>
              <w:rPr>
                <w:b/>
                <w:sz w:val="22"/>
                <w:szCs w:val="22"/>
              </w:rPr>
            </w:pPr>
            <w:r>
              <w:rPr>
                <w:b/>
                <w:sz w:val="22"/>
                <w:szCs w:val="22"/>
              </w:rPr>
              <w:t>0104</w:t>
            </w:r>
          </w:p>
        </w:tc>
        <w:tc>
          <w:tcPr>
            <w:tcW w:w="1276" w:type="dxa"/>
            <w:shd w:val="clear" w:color="auto" w:fill="auto"/>
            <w:noWrap/>
            <w:vAlign w:val="bottom"/>
          </w:tcPr>
          <w:p w:rsidR="00D55F4B" w:rsidRPr="00A546CB" w:rsidRDefault="00D55F4B" w:rsidP="00B57141">
            <w:pPr>
              <w:rPr>
                <w:b/>
                <w:sz w:val="22"/>
                <w:szCs w:val="22"/>
              </w:rPr>
            </w:pPr>
          </w:p>
        </w:tc>
        <w:tc>
          <w:tcPr>
            <w:tcW w:w="1134" w:type="dxa"/>
            <w:shd w:val="clear" w:color="auto" w:fill="auto"/>
            <w:noWrap/>
            <w:vAlign w:val="bottom"/>
          </w:tcPr>
          <w:p w:rsidR="00D55F4B" w:rsidRPr="00A546CB" w:rsidRDefault="00D55F4B" w:rsidP="00B57141">
            <w:pPr>
              <w:rPr>
                <w:b/>
                <w:sz w:val="22"/>
                <w:szCs w:val="22"/>
              </w:rPr>
            </w:pPr>
          </w:p>
        </w:tc>
        <w:tc>
          <w:tcPr>
            <w:tcW w:w="1134" w:type="dxa"/>
            <w:shd w:val="clear" w:color="auto" w:fill="auto"/>
            <w:noWrap/>
            <w:vAlign w:val="bottom"/>
          </w:tcPr>
          <w:p w:rsidR="00D55F4B" w:rsidRPr="00A546CB" w:rsidRDefault="00D55F4B" w:rsidP="00B57141">
            <w:pPr>
              <w:jc w:val="right"/>
              <w:rPr>
                <w:b/>
                <w:sz w:val="22"/>
                <w:szCs w:val="22"/>
              </w:rPr>
            </w:pPr>
            <w:r>
              <w:rPr>
                <w:b/>
                <w:sz w:val="22"/>
                <w:szCs w:val="22"/>
              </w:rPr>
              <w:t>9 034,2</w:t>
            </w:r>
          </w:p>
        </w:tc>
      </w:tr>
      <w:tr w:rsidR="00D55F4B" w:rsidRPr="00DB5407" w:rsidTr="00B57141">
        <w:trPr>
          <w:trHeight w:val="557"/>
        </w:trPr>
        <w:tc>
          <w:tcPr>
            <w:tcW w:w="9351" w:type="dxa"/>
            <w:shd w:val="clear" w:color="auto" w:fill="auto"/>
            <w:vAlign w:val="bottom"/>
            <w:hideMark/>
          </w:tcPr>
          <w:p w:rsidR="00D55F4B" w:rsidRPr="00DB5407" w:rsidRDefault="00D55F4B" w:rsidP="00B57141">
            <w:pPr>
              <w:rPr>
                <w:b/>
                <w:sz w:val="22"/>
                <w:szCs w:val="22"/>
              </w:rPr>
            </w:pPr>
            <w:r w:rsidRPr="00DB5407">
              <w:rPr>
                <w:b/>
                <w:sz w:val="22"/>
                <w:szCs w:val="22"/>
              </w:rPr>
              <w:t>Обеспечение деятельности администрации/аппарата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276" w:type="dxa"/>
            <w:vAlign w:val="bottom"/>
          </w:tcPr>
          <w:p w:rsidR="00D55F4B" w:rsidRPr="00DB5407" w:rsidRDefault="00D55F4B" w:rsidP="00B57141">
            <w:pPr>
              <w:jc w:val="center"/>
              <w:rPr>
                <w:b/>
                <w:sz w:val="22"/>
                <w:szCs w:val="22"/>
              </w:rPr>
            </w:pPr>
          </w:p>
        </w:tc>
        <w:tc>
          <w:tcPr>
            <w:tcW w:w="1276" w:type="dxa"/>
            <w:shd w:val="clear" w:color="auto" w:fill="auto"/>
            <w:noWrap/>
            <w:vAlign w:val="bottom"/>
            <w:hideMark/>
          </w:tcPr>
          <w:p w:rsidR="00D55F4B" w:rsidRPr="00DB5407" w:rsidRDefault="00D55F4B" w:rsidP="00B57141">
            <w:pPr>
              <w:rPr>
                <w:b/>
                <w:sz w:val="22"/>
                <w:szCs w:val="22"/>
              </w:rPr>
            </w:pPr>
            <w:r w:rsidRPr="00DB5407">
              <w:rPr>
                <w:b/>
                <w:sz w:val="22"/>
                <w:szCs w:val="22"/>
              </w:rPr>
              <w:t>0104</w:t>
            </w:r>
          </w:p>
        </w:tc>
        <w:tc>
          <w:tcPr>
            <w:tcW w:w="1276" w:type="dxa"/>
            <w:shd w:val="clear" w:color="auto" w:fill="auto"/>
            <w:noWrap/>
            <w:vAlign w:val="bottom"/>
            <w:hideMark/>
          </w:tcPr>
          <w:p w:rsidR="00D55F4B" w:rsidRPr="00DB5407" w:rsidRDefault="00D55F4B" w:rsidP="00B57141">
            <w:pPr>
              <w:rPr>
                <w:b/>
                <w:sz w:val="22"/>
                <w:szCs w:val="22"/>
              </w:rPr>
            </w:pPr>
            <w:r w:rsidRPr="00DB5407">
              <w:rPr>
                <w:b/>
                <w:sz w:val="22"/>
                <w:szCs w:val="22"/>
              </w:rPr>
              <w:t>31Б 01 05</w:t>
            </w:r>
          </w:p>
        </w:tc>
        <w:tc>
          <w:tcPr>
            <w:tcW w:w="1134" w:type="dxa"/>
            <w:shd w:val="clear" w:color="auto" w:fill="auto"/>
            <w:noWrap/>
            <w:vAlign w:val="bottom"/>
            <w:hideMark/>
          </w:tcPr>
          <w:p w:rsidR="00D55F4B" w:rsidRPr="00DB5407" w:rsidRDefault="00D55F4B" w:rsidP="00B57141">
            <w:pPr>
              <w:rPr>
                <w:b/>
                <w:sz w:val="22"/>
                <w:szCs w:val="22"/>
              </w:rPr>
            </w:pPr>
            <w:r w:rsidRPr="00DB5407">
              <w:rPr>
                <w:b/>
                <w:sz w:val="22"/>
                <w:szCs w:val="22"/>
              </w:rPr>
              <w:t> </w:t>
            </w:r>
          </w:p>
        </w:tc>
        <w:tc>
          <w:tcPr>
            <w:tcW w:w="1134" w:type="dxa"/>
            <w:shd w:val="clear" w:color="auto" w:fill="auto"/>
            <w:noWrap/>
            <w:vAlign w:val="bottom"/>
          </w:tcPr>
          <w:p w:rsidR="00D55F4B" w:rsidRPr="00DB5407" w:rsidRDefault="00D55F4B" w:rsidP="00B57141">
            <w:pPr>
              <w:jc w:val="right"/>
              <w:rPr>
                <w:b/>
                <w:sz w:val="22"/>
                <w:szCs w:val="22"/>
              </w:rPr>
            </w:pPr>
            <w:r w:rsidRPr="00DB5407">
              <w:rPr>
                <w:b/>
                <w:sz w:val="22"/>
                <w:szCs w:val="22"/>
              </w:rPr>
              <w:t>8 305,4</w:t>
            </w:r>
          </w:p>
        </w:tc>
      </w:tr>
      <w:tr w:rsidR="00D55F4B" w:rsidRPr="00DB5407" w:rsidTr="00B57141">
        <w:trPr>
          <w:trHeight w:val="336"/>
        </w:trPr>
        <w:tc>
          <w:tcPr>
            <w:tcW w:w="9351" w:type="dxa"/>
            <w:shd w:val="clear" w:color="auto" w:fill="auto"/>
            <w:vAlign w:val="bottom"/>
          </w:tcPr>
          <w:p w:rsidR="00D55F4B" w:rsidRPr="008972D3" w:rsidRDefault="00D55F4B" w:rsidP="00B57141">
            <w:pPr>
              <w:rPr>
                <w:b/>
                <w:sz w:val="22"/>
                <w:szCs w:val="22"/>
              </w:rPr>
            </w:pPr>
            <w:r w:rsidRPr="008972D3">
              <w:rPr>
                <w:b/>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vAlign w:val="bottom"/>
          </w:tcPr>
          <w:p w:rsidR="00D55F4B" w:rsidRPr="00DB5407" w:rsidRDefault="00D55F4B" w:rsidP="00B57141">
            <w:pPr>
              <w:jc w:val="center"/>
              <w:rPr>
                <w:b/>
                <w:sz w:val="22"/>
                <w:szCs w:val="22"/>
              </w:rPr>
            </w:pPr>
          </w:p>
        </w:tc>
        <w:tc>
          <w:tcPr>
            <w:tcW w:w="1276" w:type="dxa"/>
            <w:shd w:val="clear" w:color="auto" w:fill="auto"/>
            <w:noWrap/>
            <w:vAlign w:val="bottom"/>
          </w:tcPr>
          <w:p w:rsidR="00D55F4B" w:rsidRPr="00DB5407" w:rsidRDefault="00D55F4B" w:rsidP="00B57141">
            <w:pPr>
              <w:rPr>
                <w:b/>
                <w:sz w:val="22"/>
                <w:szCs w:val="22"/>
              </w:rPr>
            </w:pPr>
            <w:r w:rsidRPr="00DB5407">
              <w:rPr>
                <w:b/>
                <w:sz w:val="22"/>
                <w:szCs w:val="22"/>
              </w:rPr>
              <w:t>0104</w:t>
            </w:r>
          </w:p>
        </w:tc>
        <w:tc>
          <w:tcPr>
            <w:tcW w:w="1276" w:type="dxa"/>
            <w:shd w:val="clear" w:color="auto" w:fill="auto"/>
            <w:noWrap/>
            <w:vAlign w:val="bottom"/>
          </w:tcPr>
          <w:p w:rsidR="00D55F4B" w:rsidRPr="00DB5407" w:rsidRDefault="00D55F4B" w:rsidP="00B57141">
            <w:pPr>
              <w:rPr>
                <w:b/>
                <w:sz w:val="22"/>
                <w:szCs w:val="22"/>
              </w:rPr>
            </w:pPr>
            <w:r w:rsidRPr="00DB5407">
              <w:rPr>
                <w:b/>
                <w:sz w:val="22"/>
                <w:szCs w:val="22"/>
              </w:rPr>
              <w:t>31Б 01 05</w:t>
            </w:r>
          </w:p>
        </w:tc>
        <w:tc>
          <w:tcPr>
            <w:tcW w:w="1134" w:type="dxa"/>
            <w:shd w:val="clear" w:color="auto" w:fill="auto"/>
            <w:noWrap/>
            <w:vAlign w:val="bottom"/>
          </w:tcPr>
          <w:p w:rsidR="00D55F4B" w:rsidRPr="00DB5407" w:rsidRDefault="00D55F4B" w:rsidP="00B57141">
            <w:pPr>
              <w:rPr>
                <w:b/>
                <w:sz w:val="22"/>
                <w:szCs w:val="22"/>
              </w:rPr>
            </w:pPr>
            <w:r w:rsidRPr="00DB5407">
              <w:rPr>
                <w:b/>
                <w:sz w:val="22"/>
                <w:szCs w:val="22"/>
              </w:rPr>
              <w:t>100</w:t>
            </w:r>
          </w:p>
        </w:tc>
        <w:tc>
          <w:tcPr>
            <w:tcW w:w="1134" w:type="dxa"/>
            <w:shd w:val="clear" w:color="auto" w:fill="auto"/>
            <w:noWrap/>
            <w:vAlign w:val="bottom"/>
          </w:tcPr>
          <w:p w:rsidR="00D55F4B" w:rsidRPr="00DB5407" w:rsidRDefault="00D55F4B" w:rsidP="00B57141">
            <w:pPr>
              <w:jc w:val="right"/>
              <w:rPr>
                <w:b/>
                <w:sz w:val="22"/>
                <w:szCs w:val="22"/>
              </w:rPr>
            </w:pPr>
            <w:r>
              <w:rPr>
                <w:b/>
                <w:sz w:val="22"/>
                <w:szCs w:val="22"/>
              </w:rPr>
              <w:t>5 540,8</w:t>
            </w:r>
          </w:p>
        </w:tc>
      </w:tr>
      <w:tr w:rsidR="00D55F4B" w:rsidTr="00B57141">
        <w:trPr>
          <w:trHeight w:val="336"/>
        </w:trPr>
        <w:tc>
          <w:tcPr>
            <w:tcW w:w="9351" w:type="dxa"/>
            <w:shd w:val="clear" w:color="auto" w:fill="auto"/>
            <w:vAlign w:val="bottom"/>
          </w:tcPr>
          <w:p w:rsidR="00D55F4B" w:rsidRPr="0032645E" w:rsidRDefault="00D55F4B" w:rsidP="00B57141">
            <w:pPr>
              <w:rPr>
                <w:sz w:val="22"/>
                <w:szCs w:val="22"/>
              </w:rPr>
            </w:pPr>
            <w:r w:rsidRPr="0032645E">
              <w:rPr>
                <w:sz w:val="22"/>
                <w:szCs w:val="22"/>
              </w:rPr>
              <w:t>Расходы на выплаты персоналу государственных (муниципальных) органов</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tcPr>
          <w:p w:rsidR="00D55F4B" w:rsidRPr="00BB04BF" w:rsidRDefault="00D55F4B" w:rsidP="00B57141">
            <w:pPr>
              <w:rPr>
                <w:sz w:val="22"/>
                <w:szCs w:val="22"/>
              </w:rPr>
            </w:pPr>
            <w:r w:rsidRPr="00BB04BF">
              <w:rPr>
                <w:sz w:val="22"/>
                <w:szCs w:val="22"/>
              </w:rPr>
              <w:t>0104</w:t>
            </w:r>
          </w:p>
        </w:tc>
        <w:tc>
          <w:tcPr>
            <w:tcW w:w="1276" w:type="dxa"/>
            <w:shd w:val="clear" w:color="auto" w:fill="auto"/>
            <w:noWrap/>
            <w:vAlign w:val="bottom"/>
          </w:tcPr>
          <w:p w:rsidR="00D55F4B" w:rsidRPr="00BB04BF" w:rsidRDefault="00D55F4B" w:rsidP="00B57141">
            <w:pPr>
              <w:rPr>
                <w:sz w:val="22"/>
                <w:szCs w:val="22"/>
              </w:rPr>
            </w:pPr>
            <w:r w:rsidRPr="00BB04BF">
              <w:rPr>
                <w:sz w:val="22"/>
                <w:szCs w:val="22"/>
              </w:rPr>
              <w:t>31Б 01 05</w:t>
            </w:r>
          </w:p>
        </w:tc>
        <w:tc>
          <w:tcPr>
            <w:tcW w:w="1134" w:type="dxa"/>
            <w:shd w:val="clear" w:color="auto" w:fill="auto"/>
            <w:noWrap/>
            <w:vAlign w:val="bottom"/>
          </w:tcPr>
          <w:p w:rsidR="00D55F4B" w:rsidRPr="00BB04BF" w:rsidRDefault="00D55F4B" w:rsidP="00B57141">
            <w:pPr>
              <w:rPr>
                <w:sz w:val="22"/>
                <w:szCs w:val="22"/>
              </w:rPr>
            </w:pPr>
            <w:r>
              <w:rPr>
                <w:sz w:val="22"/>
                <w:szCs w:val="22"/>
              </w:rPr>
              <w:t>120</w:t>
            </w:r>
          </w:p>
        </w:tc>
        <w:tc>
          <w:tcPr>
            <w:tcW w:w="1134" w:type="dxa"/>
            <w:shd w:val="clear" w:color="auto" w:fill="auto"/>
            <w:noWrap/>
            <w:vAlign w:val="bottom"/>
          </w:tcPr>
          <w:p w:rsidR="00D55F4B" w:rsidRDefault="00D55F4B" w:rsidP="00B57141">
            <w:pPr>
              <w:jc w:val="right"/>
              <w:rPr>
                <w:sz w:val="22"/>
                <w:szCs w:val="22"/>
              </w:rPr>
            </w:pPr>
            <w:r>
              <w:rPr>
                <w:sz w:val="22"/>
                <w:szCs w:val="22"/>
              </w:rPr>
              <w:t xml:space="preserve">5 540,8 </w:t>
            </w:r>
          </w:p>
        </w:tc>
      </w:tr>
      <w:tr w:rsidR="00D55F4B" w:rsidRPr="00BB04BF" w:rsidTr="00B57141">
        <w:trPr>
          <w:trHeight w:val="336"/>
        </w:trPr>
        <w:tc>
          <w:tcPr>
            <w:tcW w:w="9351" w:type="dxa"/>
            <w:shd w:val="clear" w:color="auto" w:fill="auto"/>
            <w:vAlign w:val="bottom"/>
            <w:hideMark/>
          </w:tcPr>
          <w:p w:rsidR="00D55F4B" w:rsidRPr="00BB04BF" w:rsidRDefault="00D55F4B" w:rsidP="00B57141">
            <w:pPr>
              <w:rPr>
                <w:sz w:val="22"/>
                <w:szCs w:val="22"/>
              </w:rPr>
            </w:pPr>
            <w:r>
              <w:rPr>
                <w:sz w:val="22"/>
                <w:szCs w:val="22"/>
              </w:rPr>
              <w:t>Фонд оплаты труда и страховые взносы</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0104</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31Б 01 05</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121</w:t>
            </w:r>
          </w:p>
        </w:tc>
        <w:tc>
          <w:tcPr>
            <w:tcW w:w="1134" w:type="dxa"/>
            <w:shd w:val="clear" w:color="auto" w:fill="auto"/>
            <w:noWrap/>
            <w:vAlign w:val="bottom"/>
          </w:tcPr>
          <w:p w:rsidR="00D55F4B" w:rsidRPr="00BB04BF" w:rsidRDefault="00D55F4B" w:rsidP="00B57141">
            <w:pPr>
              <w:jc w:val="right"/>
              <w:rPr>
                <w:sz w:val="22"/>
                <w:szCs w:val="22"/>
              </w:rPr>
            </w:pPr>
            <w:r>
              <w:rPr>
                <w:sz w:val="22"/>
                <w:szCs w:val="22"/>
              </w:rPr>
              <w:t>5 048,0</w:t>
            </w:r>
          </w:p>
        </w:tc>
      </w:tr>
      <w:tr w:rsidR="00D55F4B" w:rsidRPr="00BB04BF" w:rsidTr="00B57141">
        <w:trPr>
          <w:trHeight w:val="359"/>
        </w:trPr>
        <w:tc>
          <w:tcPr>
            <w:tcW w:w="9351" w:type="dxa"/>
            <w:shd w:val="clear" w:color="auto" w:fill="auto"/>
            <w:vAlign w:val="bottom"/>
            <w:hideMark/>
          </w:tcPr>
          <w:p w:rsidR="00D55F4B" w:rsidRPr="00BB04BF" w:rsidRDefault="00D55F4B" w:rsidP="00B57141">
            <w:pPr>
              <w:rPr>
                <w:sz w:val="22"/>
                <w:szCs w:val="22"/>
              </w:rPr>
            </w:pPr>
            <w:r w:rsidRPr="00BB04BF">
              <w:rPr>
                <w:sz w:val="22"/>
                <w:szCs w:val="22"/>
              </w:rPr>
              <w:t>Иные выплаты персоналу, за исключением фонда оплаты труда</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0104</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31Б 01 05</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122</w:t>
            </w:r>
          </w:p>
        </w:tc>
        <w:tc>
          <w:tcPr>
            <w:tcW w:w="1134" w:type="dxa"/>
            <w:shd w:val="clear" w:color="auto" w:fill="auto"/>
            <w:noWrap/>
            <w:vAlign w:val="bottom"/>
          </w:tcPr>
          <w:p w:rsidR="00D55F4B" w:rsidRPr="00BB04BF" w:rsidRDefault="00D55F4B" w:rsidP="00B57141">
            <w:pPr>
              <w:jc w:val="right"/>
              <w:rPr>
                <w:sz w:val="22"/>
                <w:szCs w:val="22"/>
              </w:rPr>
            </w:pPr>
            <w:r>
              <w:rPr>
                <w:sz w:val="22"/>
                <w:szCs w:val="22"/>
              </w:rPr>
              <w:t>492,8</w:t>
            </w:r>
          </w:p>
        </w:tc>
      </w:tr>
      <w:tr w:rsidR="00D55F4B" w:rsidRPr="00DB5407" w:rsidTr="00B57141">
        <w:trPr>
          <w:trHeight w:val="269"/>
        </w:trPr>
        <w:tc>
          <w:tcPr>
            <w:tcW w:w="9351" w:type="dxa"/>
            <w:shd w:val="clear" w:color="auto" w:fill="auto"/>
            <w:vAlign w:val="bottom"/>
          </w:tcPr>
          <w:p w:rsidR="00D55F4B" w:rsidRPr="00415FA2" w:rsidRDefault="00D55F4B" w:rsidP="00B57141">
            <w:pPr>
              <w:rPr>
                <w:sz w:val="22"/>
                <w:szCs w:val="22"/>
              </w:rPr>
            </w:pPr>
            <w:r w:rsidRPr="00415FA2">
              <w:rPr>
                <w:b/>
                <w:sz w:val="22"/>
                <w:szCs w:val="22"/>
              </w:rPr>
              <w:t>Закупка товаров, работ и услуг для государственных (муниципальных) нужд</w:t>
            </w:r>
          </w:p>
        </w:tc>
        <w:tc>
          <w:tcPr>
            <w:tcW w:w="1276" w:type="dxa"/>
            <w:vAlign w:val="bottom"/>
          </w:tcPr>
          <w:p w:rsidR="00D55F4B" w:rsidRPr="00DB5407" w:rsidRDefault="00D55F4B" w:rsidP="00B57141">
            <w:pPr>
              <w:jc w:val="center"/>
              <w:rPr>
                <w:b/>
                <w:sz w:val="22"/>
                <w:szCs w:val="22"/>
              </w:rPr>
            </w:pPr>
          </w:p>
        </w:tc>
        <w:tc>
          <w:tcPr>
            <w:tcW w:w="1276" w:type="dxa"/>
            <w:shd w:val="clear" w:color="auto" w:fill="auto"/>
            <w:noWrap/>
            <w:vAlign w:val="bottom"/>
          </w:tcPr>
          <w:p w:rsidR="00D55F4B" w:rsidRPr="00DB5407" w:rsidRDefault="00D55F4B" w:rsidP="00B57141">
            <w:pPr>
              <w:rPr>
                <w:b/>
                <w:sz w:val="22"/>
                <w:szCs w:val="22"/>
              </w:rPr>
            </w:pPr>
            <w:r w:rsidRPr="00DB5407">
              <w:rPr>
                <w:b/>
                <w:sz w:val="22"/>
                <w:szCs w:val="22"/>
              </w:rPr>
              <w:t>0104</w:t>
            </w:r>
          </w:p>
        </w:tc>
        <w:tc>
          <w:tcPr>
            <w:tcW w:w="1276" w:type="dxa"/>
            <w:shd w:val="clear" w:color="auto" w:fill="auto"/>
            <w:noWrap/>
            <w:vAlign w:val="bottom"/>
          </w:tcPr>
          <w:p w:rsidR="00D55F4B" w:rsidRPr="00DB5407" w:rsidRDefault="00D55F4B" w:rsidP="00B57141">
            <w:pPr>
              <w:rPr>
                <w:b/>
                <w:sz w:val="22"/>
                <w:szCs w:val="22"/>
              </w:rPr>
            </w:pPr>
            <w:r w:rsidRPr="00DB5407">
              <w:rPr>
                <w:b/>
                <w:sz w:val="22"/>
                <w:szCs w:val="22"/>
              </w:rPr>
              <w:t>31Б 01 05</w:t>
            </w:r>
          </w:p>
        </w:tc>
        <w:tc>
          <w:tcPr>
            <w:tcW w:w="1134" w:type="dxa"/>
            <w:shd w:val="clear" w:color="auto" w:fill="auto"/>
            <w:noWrap/>
            <w:vAlign w:val="bottom"/>
          </w:tcPr>
          <w:p w:rsidR="00D55F4B" w:rsidRPr="00DB5407" w:rsidRDefault="00D55F4B" w:rsidP="00B57141">
            <w:pPr>
              <w:rPr>
                <w:b/>
                <w:sz w:val="22"/>
                <w:szCs w:val="22"/>
              </w:rPr>
            </w:pPr>
            <w:r w:rsidRPr="00DB5407">
              <w:rPr>
                <w:b/>
                <w:sz w:val="22"/>
                <w:szCs w:val="22"/>
              </w:rPr>
              <w:t>200</w:t>
            </w:r>
          </w:p>
        </w:tc>
        <w:tc>
          <w:tcPr>
            <w:tcW w:w="1134" w:type="dxa"/>
            <w:shd w:val="clear" w:color="auto" w:fill="auto"/>
            <w:noWrap/>
            <w:vAlign w:val="bottom"/>
          </w:tcPr>
          <w:p w:rsidR="00D55F4B" w:rsidRPr="00DB5407" w:rsidRDefault="00D55F4B" w:rsidP="00B57141">
            <w:pPr>
              <w:jc w:val="right"/>
              <w:rPr>
                <w:b/>
                <w:sz w:val="22"/>
                <w:szCs w:val="22"/>
              </w:rPr>
            </w:pPr>
            <w:r w:rsidRPr="00DB5407">
              <w:rPr>
                <w:b/>
                <w:sz w:val="22"/>
                <w:szCs w:val="22"/>
              </w:rPr>
              <w:t xml:space="preserve">2 764,6 </w:t>
            </w:r>
          </w:p>
        </w:tc>
      </w:tr>
      <w:tr w:rsidR="00D55F4B" w:rsidRPr="00BB04BF" w:rsidTr="00B57141">
        <w:trPr>
          <w:trHeight w:val="269"/>
        </w:trPr>
        <w:tc>
          <w:tcPr>
            <w:tcW w:w="9351" w:type="dxa"/>
            <w:shd w:val="clear" w:color="auto" w:fill="auto"/>
            <w:vAlign w:val="bottom"/>
            <w:hideMark/>
          </w:tcPr>
          <w:p w:rsidR="00D55F4B" w:rsidRPr="00BB04BF" w:rsidRDefault="00D55F4B" w:rsidP="00B57141">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0104</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31Б 01 05</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244</w:t>
            </w:r>
          </w:p>
        </w:tc>
        <w:tc>
          <w:tcPr>
            <w:tcW w:w="1134" w:type="dxa"/>
            <w:shd w:val="clear" w:color="auto" w:fill="auto"/>
            <w:noWrap/>
            <w:vAlign w:val="bottom"/>
            <w:hideMark/>
          </w:tcPr>
          <w:p w:rsidR="00D55F4B" w:rsidRPr="00BB04BF" w:rsidRDefault="00D55F4B" w:rsidP="00B57141">
            <w:pPr>
              <w:jc w:val="right"/>
              <w:rPr>
                <w:sz w:val="22"/>
                <w:szCs w:val="22"/>
              </w:rPr>
            </w:pPr>
            <w:r>
              <w:rPr>
                <w:sz w:val="22"/>
                <w:szCs w:val="22"/>
              </w:rPr>
              <w:t xml:space="preserve">2 764,6 </w:t>
            </w:r>
          </w:p>
        </w:tc>
      </w:tr>
      <w:tr w:rsidR="00D55F4B" w:rsidRPr="00BB04BF" w:rsidTr="00B57141">
        <w:trPr>
          <w:trHeight w:val="264"/>
        </w:trPr>
        <w:tc>
          <w:tcPr>
            <w:tcW w:w="9351" w:type="dxa"/>
            <w:shd w:val="clear" w:color="auto" w:fill="auto"/>
            <w:vAlign w:val="bottom"/>
          </w:tcPr>
          <w:p w:rsidR="00D55F4B" w:rsidRPr="008972D3" w:rsidRDefault="00D55F4B" w:rsidP="00B57141">
            <w:pPr>
              <w:rPr>
                <w:b/>
                <w:sz w:val="22"/>
                <w:szCs w:val="22"/>
              </w:rPr>
            </w:pPr>
            <w:r w:rsidRPr="008972D3">
              <w:rPr>
                <w:b/>
                <w:sz w:val="22"/>
                <w:szCs w:val="22"/>
              </w:rPr>
              <w:t>Прочие расходы в сфере здравоохранения</w:t>
            </w:r>
          </w:p>
        </w:tc>
        <w:tc>
          <w:tcPr>
            <w:tcW w:w="1276" w:type="dxa"/>
            <w:vAlign w:val="bottom"/>
          </w:tcPr>
          <w:p w:rsidR="00D55F4B" w:rsidRDefault="00D55F4B" w:rsidP="00B57141">
            <w:pPr>
              <w:jc w:val="center"/>
              <w:rPr>
                <w:b/>
                <w:bCs/>
                <w:sz w:val="22"/>
                <w:szCs w:val="22"/>
              </w:rPr>
            </w:pPr>
          </w:p>
        </w:tc>
        <w:tc>
          <w:tcPr>
            <w:tcW w:w="1276" w:type="dxa"/>
            <w:shd w:val="clear" w:color="auto" w:fill="auto"/>
            <w:noWrap/>
            <w:vAlign w:val="bottom"/>
          </w:tcPr>
          <w:p w:rsidR="00D55F4B" w:rsidRPr="00BB04BF" w:rsidRDefault="00D55F4B" w:rsidP="00B57141">
            <w:pPr>
              <w:rPr>
                <w:b/>
                <w:bCs/>
                <w:sz w:val="22"/>
                <w:szCs w:val="22"/>
              </w:rPr>
            </w:pPr>
            <w:r>
              <w:rPr>
                <w:b/>
                <w:bCs/>
                <w:sz w:val="22"/>
                <w:szCs w:val="22"/>
              </w:rPr>
              <w:t>0104</w:t>
            </w:r>
          </w:p>
        </w:tc>
        <w:tc>
          <w:tcPr>
            <w:tcW w:w="1276" w:type="dxa"/>
            <w:shd w:val="clear" w:color="auto" w:fill="auto"/>
            <w:noWrap/>
            <w:vAlign w:val="bottom"/>
          </w:tcPr>
          <w:p w:rsidR="00D55F4B" w:rsidRPr="00BB04BF" w:rsidRDefault="00D55F4B" w:rsidP="00B57141">
            <w:pPr>
              <w:rPr>
                <w:b/>
                <w:bCs/>
                <w:sz w:val="22"/>
                <w:szCs w:val="22"/>
              </w:rPr>
            </w:pPr>
            <w:r>
              <w:rPr>
                <w:b/>
                <w:bCs/>
                <w:sz w:val="22"/>
                <w:szCs w:val="22"/>
              </w:rPr>
              <w:t>35Г0111</w:t>
            </w:r>
          </w:p>
        </w:tc>
        <w:tc>
          <w:tcPr>
            <w:tcW w:w="1134" w:type="dxa"/>
            <w:shd w:val="clear" w:color="auto" w:fill="auto"/>
            <w:noWrap/>
            <w:vAlign w:val="bottom"/>
          </w:tcPr>
          <w:p w:rsidR="00D55F4B" w:rsidRPr="00BB04BF" w:rsidRDefault="00D55F4B" w:rsidP="00B57141">
            <w:pPr>
              <w:rPr>
                <w:b/>
                <w:bCs/>
                <w:sz w:val="22"/>
                <w:szCs w:val="22"/>
              </w:rPr>
            </w:pPr>
          </w:p>
        </w:tc>
        <w:tc>
          <w:tcPr>
            <w:tcW w:w="1134" w:type="dxa"/>
            <w:shd w:val="clear" w:color="auto" w:fill="auto"/>
            <w:noWrap/>
          </w:tcPr>
          <w:p w:rsidR="00D55F4B" w:rsidRPr="00BB04BF" w:rsidRDefault="00D55F4B" w:rsidP="00B57141">
            <w:pPr>
              <w:jc w:val="right"/>
              <w:rPr>
                <w:b/>
                <w:bCs/>
                <w:sz w:val="22"/>
                <w:szCs w:val="22"/>
              </w:rPr>
            </w:pPr>
            <w:r>
              <w:rPr>
                <w:b/>
                <w:bCs/>
                <w:sz w:val="22"/>
                <w:szCs w:val="22"/>
              </w:rPr>
              <w:t>728,8</w:t>
            </w:r>
          </w:p>
        </w:tc>
      </w:tr>
      <w:tr w:rsidR="00D55F4B" w:rsidRPr="00BB04BF" w:rsidTr="00B57141">
        <w:trPr>
          <w:trHeight w:val="264"/>
        </w:trPr>
        <w:tc>
          <w:tcPr>
            <w:tcW w:w="9351" w:type="dxa"/>
            <w:shd w:val="clear" w:color="auto" w:fill="auto"/>
            <w:vAlign w:val="bottom"/>
          </w:tcPr>
          <w:p w:rsidR="00D55F4B" w:rsidRPr="00415FA2" w:rsidRDefault="00D55F4B" w:rsidP="00B57141">
            <w:pPr>
              <w:pStyle w:val="af0"/>
              <w:rPr>
                <w:rFonts w:ascii="Times New Roman" w:hAnsi="Times New Roman" w:cs="Times New Roman"/>
                <w:b/>
                <w:sz w:val="22"/>
                <w:szCs w:val="22"/>
              </w:rPr>
            </w:pPr>
            <w:r w:rsidRPr="00415FA2">
              <w:rPr>
                <w:rFonts w:ascii="Times New Roman" w:hAnsi="Times New Roman" w:cs="Times New Roman"/>
                <w:b/>
                <w:sz w:val="22"/>
                <w:szCs w:val="22"/>
              </w:rPr>
              <w:t>Закупка товаров, работ и услуг для государственных (муниципальных) нужд</w:t>
            </w:r>
          </w:p>
        </w:tc>
        <w:tc>
          <w:tcPr>
            <w:tcW w:w="1276" w:type="dxa"/>
            <w:vAlign w:val="bottom"/>
          </w:tcPr>
          <w:p w:rsidR="00D55F4B" w:rsidRDefault="00D55F4B" w:rsidP="00B57141">
            <w:pPr>
              <w:jc w:val="center"/>
              <w:rPr>
                <w:b/>
                <w:bCs/>
                <w:sz w:val="22"/>
                <w:szCs w:val="22"/>
              </w:rPr>
            </w:pPr>
          </w:p>
        </w:tc>
        <w:tc>
          <w:tcPr>
            <w:tcW w:w="1276" w:type="dxa"/>
            <w:shd w:val="clear" w:color="auto" w:fill="auto"/>
            <w:noWrap/>
            <w:vAlign w:val="bottom"/>
          </w:tcPr>
          <w:p w:rsidR="00D55F4B" w:rsidRPr="00BB04BF" w:rsidRDefault="00D55F4B" w:rsidP="00B57141">
            <w:pPr>
              <w:rPr>
                <w:b/>
                <w:bCs/>
                <w:sz w:val="22"/>
                <w:szCs w:val="22"/>
              </w:rPr>
            </w:pPr>
            <w:r>
              <w:rPr>
                <w:b/>
                <w:bCs/>
                <w:sz w:val="22"/>
                <w:szCs w:val="22"/>
              </w:rPr>
              <w:t>0104</w:t>
            </w:r>
          </w:p>
        </w:tc>
        <w:tc>
          <w:tcPr>
            <w:tcW w:w="1276" w:type="dxa"/>
            <w:shd w:val="clear" w:color="auto" w:fill="auto"/>
            <w:noWrap/>
            <w:vAlign w:val="bottom"/>
          </w:tcPr>
          <w:p w:rsidR="00D55F4B" w:rsidRPr="00BB04BF" w:rsidRDefault="00D55F4B" w:rsidP="00B57141">
            <w:pPr>
              <w:rPr>
                <w:b/>
                <w:bCs/>
                <w:sz w:val="22"/>
                <w:szCs w:val="22"/>
              </w:rPr>
            </w:pPr>
            <w:r>
              <w:rPr>
                <w:b/>
                <w:bCs/>
                <w:sz w:val="22"/>
                <w:szCs w:val="22"/>
              </w:rPr>
              <w:t>35Г0111</w:t>
            </w:r>
          </w:p>
        </w:tc>
        <w:tc>
          <w:tcPr>
            <w:tcW w:w="1134" w:type="dxa"/>
            <w:shd w:val="clear" w:color="auto" w:fill="auto"/>
            <w:noWrap/>
            <w:vAlign w:val="bottom"/>
          </w:tcPr>
          <w:p w:rsidR="00D55F4B" w:rsidRPr="00BB04BF" w:rsidRDefault="00D55F4B" w:rsidP="00B57141">
            <w:pPr>
              <w:rPr>
                <w:b/>
                <w:bCs/>
                <w:sz w:val="22"/>
                <w:szCs w:val="22"/>
              </w:rPr>
            </w:pPr>
            <w:r>
              <w:rPr>
                <w:b/>
                <w:bCs/>
                <w:sz w:val="22"/>
                <w:szCs w:val="22"/>
              </w:rPr>
              <w:t>200</w:t>
            </w:r>
          </w:p>
        </w:tc>
        <w:tc>
          <w:tcPr>
            <w:tcW w:w="1134" w:type="dxa"/>
            <w:shd w:val="clear" w:color="auto" w:fill="auto"/>
            <w:noWrap/>
          </w:tcPr>
          <w:p w:rsidR="00D55F4B" w:rsidRPr="00BB04BF" w:rsidRDefault="00D55F4B" w:rsidP="00B57141">
            <w:pPr>
              <w:jc w:val="right"/>
              <w:rPr>
                <w:b/>
                <w:bCs/>
                <w:sz w:val="22"/>
                <w:szCs w:val="22"/>
              </w:rPr>
            </w:pPr>
            <w:r>
              <w:rPr>
                <w:b/>
                <w:bCs/>
                <w:sz w:val="22"/>
                <w:szCs w:val="22"/>
              </w:rPr>
              <w:t>728,8</w:t>
            </w:r>
          </w:p>
        </w:tc>
      </w:tr>
      <w:tr w:rsidR="00D55F4B" w:rsidRPr="00DB5407" w:rsidTr="00B57141">
        <w:trPr>
          <w:trHeight w:val="264"/>
        </w:trPr>
        <w:tc>
          <w:tcPr>
            <w:tcW w:w="9351" w:type="dxa"/>
            <w:shd w:val="clear" w:color="auto" w:fill="auto"/>
            <w:vAlign w:val="bottom"/>
          </w:tcPr>
          <w:p w:rsidR="00D55F4B" w:rsidRPr="00EF468B" w:rsidRDefault="00D55F4B" w:rsidP="00B57141">
            <w:pPr>
              <w:rPr>
                <w:bCs/>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D55F4B" w:rsidRPr="00DB5407" w:rsidRDefault="00D55F4B" w:rsidP="00B57141">
            <w:pPr>
              <w:jc w:val="center"/>
              <w:rPr>
                <w:bCs/>
                <w:sz w:val="22"/>
                <w:szCs w:val="22"/>
              </w:rPr>
            </w:pPr>
          </w:p>
        </w:tc>
        <w:tc>
          <w:tcPr>
            <w:tcW w:w="1276" w:type="dxa"/>
            <w:shd w:val="clear" w:color="auto" w:fill="auto"/>
            <w:noWrap/>
            <w:vAlign w:val="bottom"/>
          </w:tcPr>
          <w:p w:rsidR="00D55F4B" w:rsidRPr="00DB5407" w:rsidRDefault="00D55F4B" w:rsidP="00B57141">
            <w:pPr>
              <w:rPr>
                <w:bCs/>
                <w:sz w:val="22"/>
                <w:szCs w:val="22"/>
              </w:rPr>
            </w:pPr>
            <w:r w:rsidRPr="00DB5407">
              <w:rPr>
                <w:bCs/>
                <w:sz w:val="22"/>
                <w:szCs w:val="22"/>
              </w:rPr>
              <w:t>0104</w:t>
            </w:r>
          </w:p>
        </w:tc>
        <w:tc>
          <w:tcPr>
            <w:tcW w:w="1276" w:type="dxa"/>
            <w:shd w:val="clear" w:color="auto" w:fill="auto"/>
            <w:noWrap/>
            <w:vAlign w:val="bottom"/>
          </w:tcPr>
          <w:p w:rsidR="00D55F4B" w:rsidRPr="00DB5407" w:rsidRDefault="00D55F4B" w:rsidP="00B57141">
            <w:pPr>
              <w:rPr>
                <w:bCs/>
                <w:sz w:val="22"/>
                <w:szCs w:val="22"/>
              </w:rPr>
            </w:pPr>
            <w:r w:rsidRPr="00DB5407">
              <w:rPr>
                <w:bCs/>
                <w:sz w:val="22"/>
                <w:szCs w:val="22"/>
              </w:rPr>
              <w:t>35Г0111</w:t>
            </w:r>
          </w:p>
        </w:tc>
        <w:tc>
          <w:tcPr>
            <w:tcW w:w="1134" w:type="dxa"/>
            <w:shd w:val="clear" w:color="auto" w:fill="auto"/>
            <w:noWrap/>
            <w:vAlign w:val="bottom"/>
          </w:tcPr>
          <w:p w:rsidR="00D55F4B" w:rsidRPr="00DB5407" w:rsidRDefault="00D55F4B" w:rsidP="00B57141">
            <w:pPr>
              <w:rPr>
                <w:bCs/>
                <w:sz w:val="22"/>
                <w:szCs w:val="22"/>
              </w:rPr>
            </w:pPr>
            <w:r w:rsidRPr="00DB5407">
              <w:rPr>
                <w:bCs/>
                <w:sz w:val="22"/>
                <w:szCs w:val="22"/>
              </w:rPr>
              <w:t>244</w:t>
            </w:r>
          </w:p>
        </w:tc>
        <w:tc>
          <w:tcPr>
            <w:tcW w:w="1134" w:type="dxa"/>
            <w:shd w:val="clear" w:color="auto" w:fill="auto"/>
            <w:noWrap/>
            <w:vAlign w:val="bottom"/>
          </w:tcPr>
          <w:p w:rsidR="00D55F4B" w:rsidRPr="00DB5407" w:rsidRDefault="00D55F4B" w:rsidP="00B57141">
            <w:pPr>
              <w:jc w:val="right"/>
              <w:rPr>
                <w:bCs/>
                <w:sz w:val="22"/>
                <w:szCs w:val="22"/>
              </w:rPr>
            </w:pPr>
            <w:r w:rsidRPr="00DB5407">
              <w:rPr>
                <w:bCs/>
                <w:sz w:val="22"/>
                <w:szCs w:val="22"/>
              </w:rPr>
              <w:t>728,8</w:t>
            </w:r>
          </w:p>
        </w:tc>
      </w:tr>
      <w:tr w:rsidR="00D55F4B" w:rsidRPr="00BB04BF" w:rsidTr="00B57141">
        <w:trPr>
          <w:trHeight w:val="264"/>
        </w:trPr>
        <w:tc>
          <w:tcPr>
            <w:tcW w:w="9351" w:type="dxa"/>
            <w:shd w:val="clear" w:color="auto" w:fill="auto"/>
            <w:vAlign w:val="bottom"/>
          </w:tcPr>
          <w:p w:rsidR="00D55F4B" w:rsidRPr="00BB04BF" w:rsidRDefault="00D55F4B" w:rsidP="00B57141">
            <w:pPr>
              <w:rPr>
                <w:b/>
                <w:bCs/>
                <w:sz w:val="22"/>
                <w:szCs w:val="22"/>
              </w:rPr>
            </w:pPr>
            <w:r w:rsidRPr="00512B5D">
              <w:rPr>
                <w:b/>
              </w:rPr>
              <w:t>Обеспечение проведения выборов и референдумов</w:t>
            </w:r>
          </w:p>
        </w:tc>
        <w:tc>
          <w:tcPr>
            <w:tcW w:w="1276" w:type="dxa"/>
            <w:vAlign w:val="bottom"/>
          </w:tcPr>
          <w:p w:rsidR="00D55F4B" w:rsidRDefault="00D55F4B" w:rsidP="00B57141">
            <w:pPr>
              <w:jc w:val="center"/>
              <w:rPr>
                <w:b/>
                <w:bCs/>
                <w:sz w:val="22"/>
                <w:szCs w:val="22"/>
              </w:rPr>
            </w:pPr>
            <w:r>
              <w:rPr>
                <w:b/>
                <w:bCs/>
                <w:sz w:val="22"/>
                <w:szCs w:val="22"/>
              </w:rPr>
              <w:t>900</w:t>
            </w:r>
          </w:p>
        </w:tc>
        <w:tc>
          <w:tcPr>
            <w:tcW w:w="1276" w:type="dxa"/>
            <w:shd w:val="clear" w:color="auto" w:fill="auto"/>
            <w:noWrap/>
            <w:vAlign w:val="bottom"/>
          </w:tcPr>
          <w:p w:rsidR="00D55F4B" w:rsidRPr="00BB04BF" w:rsidRDefault="00D55F4B" w:rsidP="00B57141">
            <w:pPr>
              <w:rPr>
                <w:b/>
                <w:bCs/>
                <w:sz w:val="22"/>
                <w:szCs w:val="22"/>
              </w:rPr>
            </w:pPr>
            <w:r>
              <w:rPr>
                <w:b/>
                <w:bCs/>
                <w:sz w:val="22"/>
                <w:szCs w:val="22"/>
              </w:rPr>
              <w:t>0107</w:t>
            </w:r>
          </w:p>
        </w:tc>
        <w:tc>
          <w:tcPr>
            <w:tcW w:w="1276" w:type="dxa"/>
            <w:shd w:val="clear" w:color="auto" w:fill="auto"/>
            <w:noWrap/>
            <w:vAlign w:val="bottom"/>
          </w:tcPr>
          <w:p w:rsidR="00D55F4B" w:rsidRPr="00BB04BF" w:rsidRDefault="00D55F4B" w:rsidP="00B57141">
            <w:pPr>
              <w:rPr>
                <w:b/>
                <w:bCs/>
                <w:sz w:val="22"/>
                <w:szCs w:val="22"/>
              </w:rPr>
            </w:pPr>
          </w:p>
        </w:tc>
        <w:tc>
          <w:tcPr>
            <w:tcW w:w="1134" w:type="dxa"/>
            <w:shd w:val="clear" w:color="auto" w:fill="auto"/>
            <w:noWrap/>
            <w:vAlign w:val="bottom"/>
          </w:tcPr>
          <w:p w:rsidR="00D55F4B" w:rsidRPr="00BB04BF" w:rsidRDefault="00D55F4B" w:rsidP="00B57141">
            <w:pPr>
              <w:rPr>
                <w:b/>
                <w:bCs/>
                <w:sz w:val="22"/>
                <w:szCs w:val="22"/>
              </w:rPr>
            </w:pPr>
          </w:p>
        </w:tc>
        <w:tc>
          <w:tcPr>
            <w:tcW w:w="1134" w:type="dxa"/>
            <w:shd w:val="clear" w:color="auto" w:fill="auto"/>
            <w:noWrap/>
          </w:tcPr>
          <w:p w:rsidR="00D55F4B" w:rsidRPr="00415FA2" w:rsidRDefault="00D55F4B" w:rsidP="00B57141">
            <w:pPr>
              <w:jc w:val="right"/>
              <w:rPr>
                <w:b/>
                <w:bCs/>
                <w:sz w:val="22"/>
                <w:szCs w:val="22"/>
              </w:rPr>
            </w:pPr>
            <w:r>
              <w:rPr>
                <w:b/>
                <w:bCs/>
                <w:sz w:val="22"/>
                <w:szCs w:val="22"/>
              </w:rPr>
              <w:t>895,7</w:t>
            </w:r>
          </w:p>
        </w:tc>
      </w:tr>
      <w:tr w:rsidR="00D55F4B" w:rsidRPr="00BB04BF" w:rsidTr="00B57141">
        <w:trPr>
          <w:trHeight w:val="264"/>
        </w:trPr>
        <w:tc>
          <w:tcPr>
            <w:tcW w:w="9351" w:type="dxa"/>
            <w:shd w:val="clear" w:color="auto" w:fill="auto"/>
            <w:vAlign w:val="bottom"/>
          </w:tcPr>
          <w:p w:rsidR="00D55F4B" w:rsidRPr="00BB04BF" w:rsidRDefault="00D55F4B" w:rsidP="00B57141">
            <w:pPr>
              <w:rPr>
                <w:b/>
                <w:bCs/>
                <w:sz w:val="22"/>
                <w:szCs w:val="22"/>
              </w:rPr>
            </w:pPr>
            <w:r w:rsidRPr="003952DA">
              <w:rPr>
                <w:b/>
                <w:sz w:val="22"/>
                <w:szCs w:val="22"/>
              </w:rPr>
              <w:t>Проведение выборов депутатов Совета депутатов муниципальных округов города Москвы</w:t>
            </w:r>
          </w:p>
        </w:tc>
        <w:tc>
          <w:tcPr>
            <w:tcW w:w="1276" w:type="dxa"/>
            <w:vAlign w:val="bottom"/>
          </w:tcPr>
          <w:p w:rsidR="00D55F4B" w:rsidRDefault="00D55F4B" w:rsidP="00B57141">
            <w:pPr>
              <w:jc w:val="center"/>
              <w:rPr>
                <w:b/>
                <w:bCs/>
                <w:sz w:val="22"/>
                <w:szCs w:val="22"/>
              </w:rPr>
            </w:pPr>
          </w:p>
        </w:tc>
        <w:tc>
          <w:tcPr>
            <w:tcW w:w="1276" w:type="dxa"/>
            <w:shd w:val="clear" w:color="auto" w:fill="auto"/>
            <w:noWrap/>
            <w:vAlign w:val="bottom"/>
          </w:tcPr>
          <w:p w:rsidR="00D55F4B" w:rsidRPr="00BB04BF" w:rsidRDefault="00D55F4B" w:rsidP="00B57141">
            <w:pPr>
              <w:rPr>
                <w:b/>
                <w:bCs/>
                <w:sz w:val="22"/>
                <w:szCs w:val="22"/>
              </w:rPr>
            </w:pPr>
            <w:r>
              <w:rPr>
                <w:b/>
                <w:bCs/>
                <w:sz w:val="22"/>
                <w:szCs w:val="22"/>
              </w:rPr>
              <w:t>0107</w:t>
            </w:r>
          </w:p>
        </w:tc>
        <w:tc>
          <w:tcPr>
            <w:tcW w:w="1276" w:type="dxa"/>
            <w:shd w:val="clear" w:color="auto" w:fill="auto"/>
            <w:noWrap/>
            <w:vAlign w:val="bottom"/>
          </w:tcPr>
          <w:p w:rsidR="00D55F4B" w:rsidRPr="00BB04BF" w:rsidRDefault="00D55F4B" w:rsidP="00B57141">
            <w:pPr>
              <w:rPr>
                <w:b/>
                <w:bCs/>
                <w:sz w:val="22"/>
                <w:szCs w:val="22"/>
              </w:rPr>
            </w:pPr>
            <w:r>
              <w:rPr>
                <w:b/>
                <w:bCs/>
                <w:sz w:val="22"/>
                <w:szCs w:val="22"/>
              </w:rPr>
              <w:t>35А0101</w:t>
            </w:r>
          </w:p>
        </w:tc>
        <w:tc>
          <w:tcPr>
            <w:tcW w:w="1134" w:type="dxa"/>
            <w:shd w:val="clear" w:color="auto" w:fill="auto"/>
            <w:noWrap/>
            <w:vAlign w:val="bottom"/>
          </w:tcPr>
          <w:p w:rsidR="00D55F4B" w:rsidRPr="00BB04BF" w:rsidRDefault="00D55F4B" w:rsidP="00B57141">
            <w:pPr>
              <w:rPr>
                <w:b/>
                <w:bCs/>
                <w:sz w:val="22"/>
                <w:szCs w:val="22"/>
              </w:rPr>
            </w:pPr>
          </w:p>
        </w:tc>
        <w:tc>
          <w:tcPr>
            <w:tcW w:w="1134" w:type="dxa"/>
            <w:shd w:val="clear" w:color="auto" w:fill="auto"/>
            <w:noWrap/>
          </w:tcPr>
          <w:p w:rsidR="00D55F4B" w:rsidRPr="00415FA2" w:rsidRDefault="00D55F4B" w:rsidP="00B57141">
            <w:pPr>
              <w:jc w:val="right"/>
              <w:rPr>
                <w:b/>
                <w:bCs/>
                <w:sz w:val="22"/>
                <w:szCs w:val="22"/>
              </w:rPr>
            </w:pPr>
            <w:r>
              <w:rPr>
                <w:b/>
                <w:bCs/>
                <w:sz w:val="22"/>
                <w:szCs w:val="22"/>
              </w:rPr>
              <w:t>895,7</w:t>
            </w:r>
          </w:p>
        </w:tc>
      </w:tr>
      <w:tr w:rsidR="00D55F4B" w:rsidRPr="00BB04BF" w:rsidTr="00B57141">
        <w:trPr>
          <w:trHeight w:val="264"/>
        </w:trPr>
        <w:tc>
          <w:tcPr>
            <w:tcW w:w="9351" w:type="dxa"/>
            <w:shd w:val="clear" w:color="auto" w:fill="auto"/>
            <w:vAlign w:val="bottom"/>
          </w:tcPr>
          <w:p w:rsidR="00D55F4B" w:rsidRPr="00BB04BF" w:rsidRDefault="00D55F4B" w:rsidP="00B57141">
            <w:pPr>
              <w:rPr>
                <w:b/>
                <w:bCs/>
                <w:sz w:val="22"/>
                <w:szCs w:val="22"/>
              </w:rPr>
            </w:pPr>
            <w:r w:rsidRPr="003952DA">
              <w:rPr>
                <w:b/>
                <w:sz w:val="22"/>
                <w:szCs w:val="22"/>
              </w:rPr>
              <w:t>Закупка товаров, работ и услуг для государственных (муниципальных) нужд</w:t>
            </w:r>
          </w:p>
        </w:tc>
        <w:tc>
          <w:tcPr>
            <w:tcW w:w="1276" w:type="dxa"/>
            <w:vAlign w:val="bottom"/>
          </w:tcPr>
          <w:p w:rsidR="00D55F4B" w:rsidRDefault="00D55F4B" w:rsidP="00B57141">
            <w:pPr>
              <w:jc w:val="center"/>
              <w:rPr>
                <w:b/>
                <w:bCs/>
                <w:sz w:val="22"/>
                <w:szCs w:val="22"/>
              </w:rPr>
            </w:pPr>
          </w:p>
        </w:tc>
        <w:tc>
          <w:tcPr>
            <w:tcW w:w="1276" w:type="dxa"/>
            <w:shd w:val="clear" w:color="auto" w:fill="auto"/>
            <w:noWrap/>
            <w:vAlign w:val="bottom"/>
          </w:tcPr>
          <w:p w:rsidR="00D55F4B" w:rsidRPr="00BB04BF" w:rsidRDefault="00D55F4B" w:rsidP="00B57141">
            <w:pPr>
              <w:rPr>
                <w:b/>
                <w:bCs/>
                <w:sz w:val="22"/>
                <w:szCs w:val="22"/>
              </w:rPr>
            </w:pPr>
            <w:r>
              <w:rPr>
                <w:b/>
                <w:bCs/>
                <w:sz w:val="22"/>
                <w:szCs w:val="22"/>
              </w:rPr>
              <w:t>0107</w:t>
            </w:r>
          </w:p>
        </w:tc>
        <w:tc>
          <w:tcPr>
            <w:tcW w:w="1276" w:type="dxa"/>
            <w:shd w:val="clear" w:color="auto" w:fill="auto"/>
            <w:noWrap/>
            <w:vAlign w:val="bottom"/>
          </w:tcPr>
          <w:p w:rsidR="00D55F4B" w:rsidRPr="00BB04BF" w:rsidRDefault="00D55F4B" w:rsidP="00B57141">
            <w:pPr>
              <w:rPr>
                <w:b/>
                <w:bCs/>
                <w:sz w:val="22"/>
                <w:szCs w:val="22"/>
              </w:rPr>
            </w:pPr>
            <w:r>
              <w:rPr>
                <w:b/>
                <w:bCs/>
                <w:sz w:val="22"/>
                <w:szCs w:val="22"/>
              </w:rPr>
              <w:t>35А0101</w:t>
            </w:r>
          </w:p>
        </w:tc>
        <w:tc>
          <w:tcPr>
            <w:tcW w:w="1134" w:type="dxa"/>
            <w:shd w:val="clear" w:color="auto" w:fill="auto"/>
            <w:noWrap/>
            <w:vAlign w:val="bottom"/>
          </w:tcPr>
          <w:p w:rsidR="00D55F4B" w:rsidRPr="00BB04BF" w:rsidRDefault="00D55F4B" w:rsidP="00B57141">
            <w:pPr>
              <w:rPr>
                <w:b/>
                <w:bCs/>
                <w:sz w:val="22"/>
                <w:szCs w:val="22"/>
              </w:rPr>
            </w:pPr>
            <w:r>
              <w:rPr>
                <w:b/>
                <w:bCs/>
                <w:sz w:val="22"/>
                <w:szCs w:val="22"/>
              </w:rPr>
              <w:t>200</w:t>
            </w:r>
          </w:p>
        </w:tc>
        <w:tc>
          <w:tcPr>
            <w:tcW w:w="1134" w:type="dxa"/>
            <w:shd w:val="clear" w:color="auto" w:fill="auto"/>
            <w:noWrap/>
          </w:tcPr>
          <w:p w:rsidR="00D55F4B" w:rsidRPr="00415FA2" w:rsidRDefault="00D55F4B" w:rsidP="00B57141">
            <w:pPr>
              <w:jc w:val="right"/>
              <w:rPr>
                <w:b/>
                <w:bCs/>
                <w:sz w:val="22"/>
                <w:szCs w:val="22"/>
              </w:rPr>
            </w:pPr>
            <w:r>
              <w:rPr>
                <w:b/>
                <w:bCs/>
                <w:sz w:val="22"/>
                <w:szCs w:val="22"/>
              </w:rPr>
              <w:t>895,7</w:t>
            </w:r>
          </w:p>
        </w:tc>
      </w:tr>
      <w:tr w:rsidR="00D55F4B" w:rsidRPr="00BB04BF" w:rsidTr="00B57141">
        <w:trPr>
          <w:trHeight w:val="264"/>
        </w:trPr>
        <w:tc>
          <w:tcPr>
            <w:tcW w:w="9351" w:type="dxa"/>
            <w:shd w:val="clear" w:color="auto" w:fill="auto"/>
            <w:vAlign w:val="bottom"/>
          </w:tcPr>
          <w:p w:rsidR="00D55F4B" w:rsidRPr="003952DA" w:rsidRDefault="00D55F4B" w:rsidP="00B57141">
            <w:pPr>
              <w:rPr>
                <w:b/>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D55F4B" w:rsidRDefault="00D55F4B" w:rsidP="00B57141">
            <w:pPr>
              <w:jc w:val="center"/>
              <w:rPr>
                <w:b/>
                <w:bCs/>
                <w:sz w:val="22"/>
                <w:szCs w:val="22"/>
              </w:rPr>
            </w:pPr>
          </w:p>
        </w:tc>
        <w:tc>
          <w:tcPr>
            <w:tcW w:w="1276" w:type="dxa"/>
            <w:shd w:val="clear" w:color="auto" w:fill="auto"/>
            <w:noWrap/>
            <w:vAlign w:val="bottom"/>
          </w:tcPr>
          <w:p w:rsidR="00D55F4B" w:rsidRPr="00415FA2" w:rsidRDefault="00D55F4B" w:rsidP="00B57141">
            <w:pPr>
              <w:rPr>
                <w:bCs/>
                <w:sz w:val="22"/>
                <w:szCs w:val="22"/>
              </w:rPr>
            </w:pPr>
            <w:r w:rsidRPr="00415FA2">
              <w:rPr>
                <w:bCs/>
                <w:sz w:val="22"/>
                <w:szCs w:val="22"/>
              </w:rPr>
              <w:t>0107</w:t>
            </w:r>
          </w:p>
        </w:tc>
        <w:tc>
          <w:tcPr>
            <w:tcW w:w="1276" w:type="dxa"/>
            <w:shd w:val="clear" w:color="auto" w:fill="auto"/>
            <w:noWrap/>
            <w:vAlign w:val="bottom"/>
          </w:tcPr>
          <w:p w:rsidR="00D55F4B" w:rsidRPr="00415FA2" w:rsidRDefault="00D55F4B" w:rsidP="00B57141">
            <w:pPr>
              <w:rPr>
                <w:bCs/>
                <w:sz w:val="22"/>
                <w:szCs w:val="22"/>
              </w:rPr>
            </w:pPr>
            <w:r w:rsidRPr="00415FA2">
              <w:rPr>
                <w:bCs/>
                <w:sz w:val="22"/>
                <w:szCs w:val="22"/>
              </w:rPr>
              <w:t>35А0101</w:t>
            </w:r>
          </w:p>
        </w:tc>
        <w:tc>
          <w:tcPr>
            <w:tcW w:w="1134" w:type="dxa"/>
            <w:shd w:val="clear" w:color="auto" w:fill="auto"/>
            <w:noWrap/>
            <w:vAlign w:val="bottom"/>
          </w:tcPr>
          <w:p w:rsidR="00D55F4B" w:rsidRPr="00415FA2" w:rsidRDefault="00D55F4B" w:rsidP="00B57141">
            <w:pPr>
              <w:rPr>
                <w:bCs/>
                <w:sz w:val="22"/>
                <w:szCs w:val="22"/>
              </w:rPr>
            </w:pPr>
            <w:r w:rsidRPr="00415FA2">
              <w:rPr>
                <w:bCs/>
                <w:sz w:val="22"/>
                <w:szCs w:val="22"/>
              </w:rPr>
              <w:t>244</w:t>
            </w:r>
          </w:p>
        </w:tc>
        <w:tc>
          <w:tcPr>
            <w:tcW w:w="1134" w:type="dxa"/>
            <w:shd w:val="clear" w:color="auto" w:fill="auto"/>
            <w:noWrap/>
            <w:vAlign w:val="bottom"/>
          </w:tcPr>
          <w:p w:rsidR="00D55F4B" w:rsidRPr="00705496" w:rsidRDefault="00D55F4B" w:rsidP="00B57141">
            <w:pPr>
              <w:jc w:val="right"/>
              <w:rPr>
                <w:bCs/>
                <w:sz w:val="22"/>
                <w:szCs w:val="22"/>
              </w:rPr>
            </w:pPr>
            <w:r>
              <w:rPr>
                <w:bCs/>
                <w:sz w:val="22"/>
                <w:szCs w:val="22"/>
              </w:rPr>
              <w:t>895,7</w:t>
            </w:r>
          </w:p>
        </w:tc>
      </w:tr>
      <w:tr w:rsidR="00D55F4B" w:rsidRPr="00BB04BF" w:rsidTr="00B57141">
        <w:trPr>
          <w:trHeight w:val="264"/>
        </w:trPr>
        <w:tc>
          <w:tcPr>
            <w:tcW w:w="9351" w:type="dxa"/>
            <w:shd w:val="clear" w:color="auto" w:fill="auto"/>
            <w:vAlign w:val="bottom"/>
            <w:hideMark/>
          </w:tcPr>
          <w:p w:rsidR="00D55F4B" w:rsidRPr="00BB04BF" w:rsidRDefault="00D55F4B" w:rsidP="00B57141">
            <w:pPr>
              <w:rPr>
                <w:b/>
                <w:bCs/>
                <w:sz w:val="22"/>
                <w:szCs w:val="22"/>
              </w:rPr>
            </w:pPr>
            <w:r w:rsidRPr="00BB04BF">
              <w:rPr>
                <w:b/>
                <w:bCs/>
                <w:sz w:val="22"/>
                <w:szCs w:val="22"/>
              </w:rPr>
              <w:t>Резервные фонды</w:t>
            </w:r>
          </w:p>
        </w:tc>
        <w:tc>
          <w:tcPr>
            <w:tcW w:w="1276" w:type="dxa"/>
            <w:vAlign w:val="bottom"/>
          </w:tcPr>
          <w:p w:rsidR="00D55F4B" w:rsidRPr="00BB04BF" w:rsidRDefault="00D55F4B" w:rsidP="00B57141">
            <w:pPr>
              <w:jc w:val="center"/>
              <w:rPr>
                <w:b/>
                <w:bCs/>
                <w:sz w:val="22"/>
                <w:szCs w:val="22"/>
              </w:rPr>
            </w:pPr>
            <w:r>
              <w:rPr>
                <w:b/>
                <w:bCs/>
                <w:sz w:val="22"/>
                <w:szCs w:val="22"/>
              </w:rPr>
              <w:t>900</w:t>
            </w:r>
          </w:p>
        </w:tc>
        <w:tc>
          <w:tcPr>
            <w:tcW w:w="1276" w:type="dxa"/>
            <w:shd w:val="clear" w:color="auto" w:fill="auto"/>
            <w:noWrap/>
            <w:vAlign w:val="bottom"/>
            <w:hideMark/>
          </w:tcPr>
          <w:p w:rsidR="00D55F4B" w:rsidRPr="00BB04BF" w:rsidRDefault="00D55F4B" w:rsidP="00B57141">
            <w:pPr>
              <w:rPr>
                <w:b/>
                <w:bCs/>
                <w:sz w:val="22"/>
                <w:szCs w:val="22"/>
              </w:rPr>
            </w:pPr>
            <w:r w:rsidRPr="00BB04BF">
              <w:rPr>
                <w:b/>
                <w:bCs/>
                <w:sz w:val="22"/>
                <w:szCs w:val="22"/>
              </w:rPr>
              <w:t>0111</w:t>
            </w:r>
          </w:p>
        </w:tc>
        <w:tc>
          <w:tcPr>
            <w:tcW w:w="1276" w:type="dxa"/>
            <w:shd w:val="clear" w:color="auto" w:fill="auto"/>
            <w:noWrap/>
            <w:vAlign w:val="bottom"/>
            <w:hideMark/>
          </w:tcPr>
          <w:p w:rsidR="00D55F4B" w:rsidRPr="00BB04BF" w:rsidRDefault="00D55F4B" w:rsidP="00B57141">
            <w:pPr>
              <w:rPr>
                <w:b/>
                <w:bCs/>
                <w:sz w:val="22"/>
                <w:szCs w:val="22"/>
              </w:rPr>
            </w:pPr>
            <w:r w:rsidRPr="00BB04BF">
              <w:rPr>
                <w:b/>
                <w:bCs/>
                <w:sz w:val="22"/>
                <w:szCs w:val="22"/>
              </w:rPr>
              <w:t> </w:t>
            </w:r>
          </w:p>
        </w:tc>
        <w:tc>
          <w:tcPr>
            <w:tcW w:w="1134" w:type="dxa"/>
            <w:shd w:val="clear" w:color="auto" w:fill="auto"/>
            <w:noWrap/>
            <w:vAlign w:val="bottom"/>
            <w:hideMark/>
          </w:tcPr>
          <w:p w:rsidR="00D55F4B" w:rsidRPr="00BB04BF" w:rsidRDefault="00D55F4B" w:rsidP="00B57141">
            <w:pPr>
              <w:rPr>
                <w:b/>
                <w:bCs/>
                <w:sz w:val="22"/>
                <w:szCs w:val="22"/>
              </w:rPr>
            </w:pPr>
            <w:r w:rsidRPr="00BB04BF">
              <w:rPr>
                <w:b/>
                <w:bCs/>
                <w:sz w:val="22"/>
                <w:szCs w:val="22"/>
              </w:rPr>
              <w:t> </w:t>
            </w:r>
          </w:p>
        </w:tc>
        <w:tc>
          <w:tcPr>
            <w:tcW w:w="1134" w:type="dxa"/>
            <w:shd w:val="clear" w:color="auto" w:fill="auto"/>
            <w:noWrap/>
            <w:hideMark/>
          </w:tcPr>
          <w:p w:rsidR="00D55F4B" w:rsidRPr="00BB04BF" w:rsidRDefault="00D55F4B" w:rsidP="00B57141">
            <w:pPr>
              <w:jc w:val="right"/>
              <w:rPr>
                <w:b/>
                <w:bCs/>
                <w:sz w:val="22"/>
                <w:szCs w:val="22"/>
              </w:rPr>
            </w:pPr>
            <w:r w:rsidRPr="00BB04BF">
              <w:rPr>
                <w:b/>
                <w:bCs/>
                <w:sz w:val="22"/>
                <w:szCs w:val="22"/>
              </w:rPr>
              <w:t>10</w:t>
            </w:r>
            <w:r>
              <w:rPr>
                <w:b/>
                <w:bCs/>
                <w:sz w:val="22"/>
                <w:szCs w:val="22"/>
              </w:rPr>
              <w:t>,0</w:t>
            </w:r>
          </w:p>
        </w:tc>
      </w:tr>
      <w:tr w:rsidR="00D55F4B" w:rsidRPr="00DB5407" w:rsidTr="00B57141">
        <w:trPr>
          <w:trHeight w:val="291"/>
        </w:trPr>
        <w:tc>
          <w:tcPr>
            <w:tcW w:w="9351" w:type="dxa"/>
            <w:shd w:val="clear" w:color="auto" w:fill="auto"/>
            <w:vAlign w:val="bottom"/>
            <w:hideMark/>
          </w:tcPr>
          <w:p w:rsidR="00D55F4B" w:rsidRPr="00DB5407" w:rsidRDefault="00D55F4B" w:rsidP="00B57141">
            <w:pPr>
              <w:rPr>
                <w:b/>
                <w:sz w:val="22"/>
                <w:szCs w:val="22"/>
              </w:rPr>
            </w:pPr>
            <w:r w:rsidRPr="00DB5407">
              <w:rPr>
                <w:b/>
                <w:sz w:val="22"/>
                <w:szCs w:val="22"/>
              </w:rPr>
              <w:t>Резервный фонд, предусмотренный органами местного самоуправления</w:t>
            </w:r>
          </w:p>
        </w:tc>
        <w:tc>
          <w:tcPr>
            <w:tcW w:w="1276" w:type="dxa"/>
            <w:vAlign w:val="bottom"/>
          </w:tcPr>
          <w:p w:rsidR="00D55F4B" w:rsidRPr="00DB5407" w:rsidRDefault="00D55F4B" w:rsidP="00B57141">
            <w:pPr>
              <w:jc w:val="center"/>
              <w:rPr>
                <w:b/>
                <w:sz w:val="22"/>
                <w:szCs w:val="22"/>
              </w:rPr>
            </w:pPr>
          </w:p>
        </w:tc>
        <w:tc>
          <w:tcPr>
            <w:tcW w:w="1276" w:type="dxa"/>
            <w:shd w:val="clear" w:color="auto" w:fill="auto"/>
            <w:noWrap/>
            <w:vAlign w:val="bottom"/>
            <w:hideMark/>
          </w:tcPr>
          <w:p w:rsidR="00D55F4B" w:rsidRPr="00DB5407" w:rsidRDefault="00D55F4B" w:rsidP="00B57141">
            <w:pPr>
              <w:rPr>
                <w:b/>
                <w:sz w:val="22"/>
                <w:szCs w:val="22"/>
              </w:rPr>
            </w:pPr>
            <w:r w:rsidRPr="00DB5407">
              <w:rPr>
                <w:b/>
                <w:sz w:val="22"/>
                <w:szCs w:val="22"/>
              </w:rPr>
              <w:t>0111</w:t>
            </w:r>
          </w:p>
        </w:tc>
        <w:tc>
          <w:tcPr>
            <w:tcW w:w="1276" w:type="dxa"/>
            <w:shd w:val="clear" w:color="auto" w:fill="auto"/>
            <w:noWrap/>
            <w:vAlign w:val="bottom"/>
            <w:hideMark/>
          </w:tcPr>
          <w:p w:rsidR="00D55F4B" w:rsidRPr="00DB5407" w:rsidRDefault="00D55F4B" w:rsidP="00B57141">
            <w:pPr>
              <w:rPr>
                <w:b/>
                <w:sz w:val="22"/>
                <w:szCs w:val="22"/>
              </w:rPr>
            </w:pPr>
            <w:r w:rsidRPr="00DB5407">
              <w:rPr>
                <w:b/>
                <w:sz w:val="22"/>
                <w:szCs w:val="22"/>
              </w:rPr>
              <w:t>32А 01 00</w:t>
            </w:r>
          </w:p>
        </w:tc>
        <w:tc>
          <w:tcPr>
            <w:tcW w:w="1134" w:type="dxa"/>
            <w:shd w:val="clear" w:color="auto" w:fill="auto"/>
            <w:noWrap/>
            <w:vAlign w:val="bottom"/>
            <w:hideMark/>
          </w:tcPr>
          <w:p w:rsidR="00D55F4B" w:rsidRPr="00DB5407" w:rsidRDefault="00D55F4B" w:rsidP="00B57141">
            <w:pPr>
              <w:rPr>
                <w:b/>
                <w:sz w:val="22"/>
                <w:szCs w:val="22"/>
              </w:rPr>
            </w:pPr>
            <w:r w:rsidRPr="00DB5407">
              <w:rPr>
                <w:b/>
                <w:sz w:val="22"/>
                <w:szCs w:val="22"/>
              </w:rPr>
              <w:t> </w:t>
            </w:r>
          </w:p>
        </w:tc>
        <w:tc>
          <w:tcPr>
            <w:tcW w:w="1134" w:type="dxa"/>
            <w:shd w:val="clear" w:color="auto" w:fill="auto"/>
            <w:noWrap/>
            <w:hideMark/>
          </w:tcPr>
          <w:p w:rsidR="00D55F4B" w:rsidRPr="00DB5407" w:rsidRDefault="00D55F4B" w:rsidP="00B57141">
            <w:pPr>
              <w:jc w:val="right"/>
              <w:rPr>
                <w:b/>
                <w:sz w:val="22"/>
                <w:szCs w:val="22"/>
              </w:rPr>
            </w:pPr>
            <w:r w:rsidRPr="00DB5407">
              <w:rPr>
                <w:b/>
                <w:sz w:val="22"/>
                <w:szCs w:val="22"/>
              </w:rPr>
              <w:t>10,0</w:t>
            </w:r>
          </w:p>
        </w:tc>
      </w:tr>
      <w:tr w:rsidR="00D55F4B" w:rsidRPr="00BB04BF" w:rsidTr="00B57141">
        <w:trPr>
          <w:trHeight w:val="264"/>
        </w:trPr>
        <w:tc>
          <w:tcPr>
            <w:tcW w:w="9351" w:type="dxa"/>
            <w:shd w:val="clear" w:color="auto" w:fill="auto"/>
            <w:vAlign w:val="bottom"/>
            <w:hideMark/>
          </w:tcPr>
          <w:p w:rsidR="00D55F4B" w:rsidRPr="00BB04BF" w:rsidRDefault="00D55F4B" w:rsidP="00B57141">
            <w:pPr>
              <w:rPr>
                <w:sz w:val="22"/>
                <w:szCs w:val="22"/>
              </w:rPr>
            </w:pPr>
            <w:r w:rsidRPr="00BB04BF">
              <w:rPr>
                <w:sz w:val="22"/>
                <w:szCs w:val="22"/>
              </w:rPr>
              <w:t>Резервные средства</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0111</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32А 01 00</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870</w:t>
            </w:r>
          </w:p>
        </w:tc>
        <w:tc>
          <w:tcPr>
            <w:tcW w:w="1134" w:type="dxa"/>
            <w:shd w:val="clear" w:color="auto" w:fill="auto"/>
            <w:noWrap/>
            <w:hideMark/>
          </w:tcPr>
          <w:p w:rsidR="00D55F4B" w:rsidRPr="00BB04BF" w:rsidRDefault="00D55F4B" w:rsidP="00B57141">
            <w:pPr>
              <w:jc w:val="right"/>
              <w:rPr>
                <w:sz w:val="22"/>
                <w:szCs w:val="22"/>
              </w:rPr>
            </w:pPr>
            <w:r w:rsidRPr="00BB04BF">
              <w:rPr>
                <w:sz w:val="22"/>
                <w:szCs w:val="22"/>
              </w:rPr>
              <w:t>10</w:t>
            </w:r>
            <w:r>
              <w:rPr>
                <w:sz w:val="22"/>
                <w:szCs w:val="22"/>
              </w:rPr>
              <w:t>,0</w:t>
            </w:r>
          </w:p>
        </w:tc>
      </w:tr>
      <w:tr w:rsidR="00D55F4B" w:rsidRPr="00BB04BF" w:rsidTr="00B57141">
        <w:trPr>
          <w:trHeight w:val="264"/>
        </w:trPr>
        <w:tc>
          <w:tcPr>
            <w:tcW w:w="9351" w:type="dxa"/>
            <w:shd w:val="clear" w:color="auto" w:fill="auto"/>
            <w:vAlign w:val="bottom"/>
            <w:hideMark/>
          </w:tcPr>
          <w:p w:rsidR="00D55F4B" w:rsidRPr="00BB04BF" w:rsidRDefault="00D55F4B" w:rsidP="00B57141">
            <w:pPr>
              <w:rPr>
                <w:b/>
                <w:bCs/>
                <w:sz w:val="22"/>
                <w:szCs w:val="22"/>
              </w:rPr>
            </w:pPr>
            <w:r w:rsidRPr="00BB04BF">
              <w:rPr>
                <w:b/>
                <w:bCs/>
                <w:sz w:val="22"/>
                <w:szCs w:val="22"/>
              </w:rPr>
              <w:t>Другие общегосударственные вопросы</w:t>
            </w:r>
          </w:p>
        </w:tc>
        <w:tc>
          <w:tcPr>
            <w:tcW w:w="1276" w:type="dxa"/>
            <w:vAlign w:val="bottom"/>
          </w:tcPr>
          <w:p w:rsidR="00D55F4B" w:rsidRPr="00BB04BF" w:rsidRDefault="00D55F4B" w:rsidP="00B57141">
            <w:pPr>
              <w:jc w:val="center"/>
              <w:rPr>
                <w:b/>
                <w:bCs/>
                <w:sz w:val="22"/>
                <w:szCs w:val="22"/>
              </w:rPr>
            </w:pPr>
            <w:r>
              <w:rPr>
                <w:b/>
                <w:bCs/>
                <w:sz w:val="22"/>
                <w:szCs w:val="22"/>
              </w:rPr>
              <w:t>900</w:t>
            </w:r>
          </w:p>
        </w:tc>
        <w:tc>
          <w:tcPr>
            <w:tcW w:w="1276" w:type="dxa"/>
            <w:shd w:val="clear" w:color="auto" w:fill="auto"/>
            <w:noWrap/>
            <w:vAlign w:val="bottom"/>
            <w:hideMark/>
          </w:tcPr>
          <w:p w:rsidR="00D55F4B" w:rsidRPr="00BB04BF" w:rsidRDefault="00D55F4B" w:rsidP="00B57141">
            <w:pPr>
              <w:rPr>
                <w:b/>
                <w:bCs/>
                <w:sz w:val="22"/>
                <w:szCs w:val="22"/>
              </w:rPr>
            </w:pPr>
            <w:r w:rsidRPr="00BB04BF">
              <w:rPr>
                <w:b/>
                <w:bCs/>
                <w:sz w:val="22"/>
                <w:szCs w:val="22"/>
              </w:rPr>
              <w:t>0113</w:t>
            </w:r>
          </w:p>
        </w:tc>
        <w:tc>
          <w:tcPr>
            <w:tcW w:w="1276" w:type="dxa"/>
            <w:shd w:val="clear" w:color="auto" w:fill="auto"/>
            <w:noWrap/>
            <w:vAlign w:val="bottom"/>
            <w:hideMark/>
          </w:tcPr>
          <w:p w:rsidR="00D55F4B" w:rsidRPr="00BB04BF" w:rsidRDefault="00D55F4B" w:rsidP="00B57141">
            <w:pPr>
              <w:rPr>
                <w:b/>
                <w:bCs/>
                <w:sz w:val="22"/>
                <w:szCs w:val="22"/>
              </w:rPr>
            </w:pPr>
            <w:r w:rsidRPr="00BB04BF">
              <w:rPr>
                <w:b/>
                <w:bCs/>
                <w:sz w:val="22"/>
                <w:szCs w:val="22"/>
              </w:rPr>
              <w:t> </w:t>
            </w:r>
          </w:p>
        </w:tc>
        <w:tc>
          <w:tcPr>
            <w:tcW w:w="1134" w:type="dxa"/>
            <w:shd w:val="clear" w:color="auto" w:fill="auto"/>
            <w:noWrap/>
            <w:vAlign w:val="bottom"/>
            <w:hideMark/>
          </w:tcPr>
          <w:p w:rsidR="00D55F4B" w:rsidRPr="00BB04BF" w:rsidRDefault="00D55F4B" w:rsidP="00B57141">
            <w:pPr>
              <w:rPr>
                <w:b/>
                <w:bCs/>
                <w:sz w:val="22"/>
                <w:szCs w:val="22"/>
              </w:rPr>
            </w:pPr>
            <w:r w:rsidRPr="00BB04BF">
              <w:rPr>
                <w:b/>
                <w:bCs/>
                <w:sz w:val="22"/>
                <w:szCs w:val="22"/>
              </w:rPr>
              <w:t> </w:t>
            </w:r>
          </w:p>
        </w:tc>
        <w:tc>
          <w:tcPr>
            <w:tcW w:w="1134" w:type="dxa"/>
            <w:shd w:val="clear" w:color="auto" w:fill="auto"/>
            <w:noWrap/>
            <w:vAlign w:val="bottom"/>
            <w:hideMark/>
          </w:tcPr>
          <w:p w:rsidR="00D55F4B" w:rsidRPr="00BB04BF" w:rsidRDefault="00D55F4B" w:rsidP="00B57141">
            <w:pPr>
              <w:jc w:val="right"/>
              <w:rPr>
                <w:b/>
                <w:bCs/>
                <w:sz w:val="22"/>
                <w:szCs w:val="22"/>
              </w:rPr>
            </w:pPr>
            <w:r>
              <w:rPr>
                <w:b/>
                <w:bCs/>
                <w:sz w:val="22"/>
                <w:szCs w:val="22"/>
              </w:rPr>
              <w:t>129,3</w:t>
            </w:r>
          </w:p>
        </w:tc>
      </w:tr>
      <w:tr w:rsidR="00D55F4B" w:rsidRPr="00DB5407" w:rsidTr="00B57141">
        <w:trPr>
          <w:trHeight w:val="303"/>
        </w:trPr>
        <w:tc>
          <w:tcPr>
            <w:tcW w:w="9351" w:type="dxa"/>
            <w:shd w:val="clear" w:color="auto" w:fill="auto"/>
            <w:vAlign w:val="bottom"/>
            <w:hideMark/>
          </w:tcPr>
          <w:p w:rsidR="00D55F4B" w:rsidRPr="00DB5407" w:rsidRDefault="00D55F4B" w:rsidP="00B57141">
            <w:pPr>
              <w:rPr>
                <w:b/>
                <w:sz w:val="22"/>
                <w:szCs w:val="22"/>
              </w:rPr>
            </w:pPr>
            <w:r w:rsidRPr="00DB5407">
              <w:rPr>
                <w:b/>
                <w:sz w:val="22"/>
                <w:szCs w:val="22"/>
              </w:rPr>
              <w:t>Уплата членских взносов на осуществление деятельности Совета муниципальных образований города Москвы</w:t>
            </w:r>
          </w:p>
        </w:tc>
        <w:tc>
          <w:tcPr>
            <w:tcW w:w="1276" w:type="dxa"/>
            <w:vAlign w:val="bottom"/>
          </w:tcPr>
          <w:p w:rsidR="00D55F4B" w:rsidRPr="00DB5407" w:rsidRDefault="00D55F4B" w:rsidP="00B57141">
            <w:pPr>
              <w:jc w:val="center"/>
              <w:rPr>
                <w:b/>
                <w:sz w:val="22"/>
                <w:szCs w:val="22"/>
              </w:rPr>
            </w:pPr>
          </w:p>
        </w:tc>
        <w:tc>
          <w:tcPr>
            <w:tcW w:w="1276" w:type="dxa"/>
            <w:shd w:val="clear" w:color="auto" w:fill="auto"/>
            <w:noWrap/>
            <w:vAlign w:val="bottom"/>
            <w:hideMark/>
          </w:tcPr>
          <w:p w:rsidR="00D55F4B" w:rsidRPr="00DB5407" w:rsidRDefault="00D55F4B" w:rsidP="00B57141">
            <w:pPr>
              <w:rPr>
                <w:b/>
                <w:sz w:val="22"/>
                <w:szCs w:val="22"/>
              </w:rPr>
            </w:pPr>
            <w:r w:rsidRPr="00DB5407">
              <w:rPr>
                <w:b/>
                <w:sz w:val="22"/>
                <w:szCs w:val="22"/>
              </w:rPr>
              <w:t>0113</w:t>
            </w:r>
          </w:p>
        </w:tc>
        <w:tc>
          <w:tcPr>
            <w:tcW w:w="1276" w:type="dxa"/>
            <w:shd w:val="clear" w:color="auto" w:fill="auto"/>
            <w:noWrap/>
            <w:vAlign w:val="bottom"/>
            <w:hideMark/>
          </w:tcPr>
          <w:p w:rsidR="00D55F4B" w:rsidRPr="00DB5407" w:rsidRDefault="00D55F4B" w:rsidP="00B57141">
            <w:pPr>
              <w:rPr>
                <w:b/>
                <w:sz w:val="22"/>
                <w:szCs w:val="22"/>
              </w:rPr>
            </w:pPr>
            <w:r w:rsidRPr="00DB5407">
              <w:rPr>
                <w:b/>
                <w:sz w:val="22"/>
                <w:szCs w:val="22"/>
              </w:rPr>
              <w:t>31Б 01 04</w:t>
            </w:r>
          </w:p>
        </w:tc>
        <w:tc>
          <w:tcPr>
            <w:tcW w:w="1134" w:type="dxa"/>
            <w:shd w:val="clear" w:color="auto" w:fill="auto"/>
            <w:noWrap/>
            <w:vAlign w:val="bottom"/>
            <w:hideMark/>
          </w:tcPr>
          <w:p w:rsidR="00D55F4B" w:rsidRPr="00DB5407" w:rsidRDefault="00D55F4B" w:rsidP="00B57141">
            <w:pPr>
              <w:rPr>
                <w:b/>
                <w:sz w:val="22"/>
                <w:szCs w:val="22"/>
              </w:rPr>
            </w:pPr>
            <w:r w:rsidRPr="00DB5407">
              <w:rPr>
                <w:b/>
                <w:sz w:val="22"/>
                <w:szCs w:val="22"/>
              </w:rPr>
              <w:t> </w:t>
            </w:r>
          </w:p>
        </w:tc>
        <w:tc>
          <w:tcPr>
            <w:tcW w:w="1134" w:type="dxa"/>
            <w:shd w:val="clear" w:color="auto" w:fill="auto"/>
            <w:noWrap/>
            <w:vAlign w:val="bottom"/>
            <w:hideMark/>
          </w:tcPr>
          <w:p w:rsidR="00D55F4B" w:rsidRPr="00DB5407" w:rsidRDefault="00D55F4B" w:rsidP="00B57141">
            <w:pPr>
              <w:jc w:val="right"/>
              <w:rPr>
                <w:b/>
                <w:sz w:val="22"/>
                <w:szCs w:val="22"/>
              </w:rPr>
            </w:pPr>
            <w:r>
              <w:rPr>
                <w:b/>
                <w:sz w:val="22"/>
                <w:szCs w:val="22"/>
              </w:rPr>
              <w:t>129,3</w:t>
            </w:r>
          </w:p>
        </w:tc>
      </w:tr>
      <w:tr w:rsidR="00D55F4B" w:rsidRPr="00D8664F" w:rsidTr="00B57141">
        <w:trPr>
          <w:trHeight w:val="251"/>
        </w:trPr>
        <w:tc>
          <w:tcPr>
            <w:tcW w:w="9351" w:type="dxa"/>
            <w:shd w:val="clear" w:color="auto" w:fill="auto"/>
            <w:vAlign w:val="bottom"/>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0"/>
            </w:tblGrid>
            <w:tr w:rsidR="00D55F4B" w:rsidRPr="00D8664F" w:rsidTr="00B57141">
              <w:tc>
                <w:tcPr>
                  <w:tcW w:w="9240" w:type="dxa"/>
                  <w:tcBorders>
                    <w:top w:val="nil"/>
                    <w:left w:val="nil"/>
                    <w:bottom w:val="nil"/>
                    <w:right w:val="nil"/>
                  </w:tcBorders>
                </w:tcPr>
                <w:p w:rsidR="00D55F4B" w:rsidRPr="00D8664F" w:rsidRDefault="00D55F4B" w:rsidP="00B57141">
                  <w:pPr>
                    <w:autoSpaceDE w:val="0"/>
                    <w:autoSpaceDN w:val="0"/>
                    <w:adjustRightInd w:val="0"/>
                    <w:rPr>
                      <w:b/>
                    </w:rPr>
                  </w:pPr>
                  <w:r w:rsidRPr="00D8664F">
                    <w:rPr>
                      <w:b/>
                    </w:rPr>
                    <w:t>Иные бюджетные ассигнования</w:t>
                  </w:r>
                </w:p>
              </w:tc>
            </w:tr>
          </w:tbl>
          <w:p w:rsidR="00D55F4B" w:rsidRPr="0065328B" w:rsidRDefault="00D55F4B" w:rsidP="00B57141">
            <w:pPr>
              <w:pStyle w:val="af0"/>
              <w:rPr>
                <w:rFonts w:ascii="Times New Roman" w:hAnsi="Times New Roman" w:cs="Times New Roman"/>
              </w:rPr>
            </w:pPr>
          </w:p>
        </w:tc>
        <w:tc>
          <w:tcPr>
            <w:tcW w:w="1276" w:type="dxa"/>
            <w:vAlign w:val="bottom"/>
          </w:tcPr>
          <w:p w:rsidR="00D55F4B" w:rsidRPr="00DB5407" w:rsidRDefault="00D55F4B" w:rsidP="00B57141">
            <w:pPr>
              <w:jc w:val="center"/>
              <w:rPr>
                <w:b/>
                <w:sz w:val="22"/>
                <w:szCs w:val="22"/>
              </w:rPr>
            </w:pPr>
          </w:p>
        </w:tc>
        <w:tc>
          <w:tcPr>
            <w:tcW w:w="1276" w:type="dxa"/>
            <w:shd w:val="clear" w:color="auto" w:fill="auto"/>
            <w:noWrap/>
            <w:vAlign w:val="bottom"/>
          </w:tcPr>
          <w:p w:rsidR="00D55F4B" w:rsidRPr="00DB5407" w:rsidRDefault="00D55F4B" w:rsidP="00B57141">
            <w:pPr>
              <w:rPr>
                <w:b/>
                <w:sz w:val="22"/>
                <w:szCs w:val="22"/>
              </w:rPr>
            </w:pPr>
            <w:r w:rsidRPr="00DB5407">
              <w:rPr>
                <w:b/>
                <w:sz w:val="22"/>
                <w:szCs w:val="22"/>
              </w:rPr>
              <w:t>0113</w:t>
            </w:r>
          </w:p>
        </w:tc>
        <w:tc>
          <w:tcPr>
            <w:tcW w:w="1276" w:type="dxa"/>
            <w:shd w:val="clear" w:color="auto" w:fill="auto"/>
            <w:noWrap/>
            <w:vAlign w:val="bottom"/>
          </w:tcPr>
          <w:p w:rsidR="00D55F4B" w:rsidRPr="00DB5407" w:rsidRDefault="00D55F4B" w:rsidP="00B57141">
            <w:pPr>
              <w:rPr>
                <w:b/>
                <w:sz w:val="22"/>
                <w:szCs w:val="22"/>
              </w:rPr>
            </w:pPr>
            <w:r w:rsidRPr="00DB5407">
              <w:rPr>
                <w:b/>
                <w:sz w:val="22"/>
                <w:szCs w:val="22"/>
              </w:rPr>
              <w:t>31Б 01 04</w:t>
            </w:r>
          </w:p>
        </w:tc>
        <w:tc>
          <w:tcPr>
            <w:tcW w:w="1134" w:type="dxa"/>
            <w:shd w:val="clear" w:color="auto" w:fill="auto"/>
            <w:noWrap/>
            <w:vAlign w:val="bottom"/>
          </w:tcPr>
          <w:p w:rsidR="00D55F4B" w:rsidRPr="00D8664F" w:rsidRDefault="00D55F4B" w:rsidP="00B57141">
            <w:pPr>
              <w:rPr>
                <w:b/>
                <w:sz w:val="22"/>
                <w:szCs w:val="22"/>
              </w:rPr>
            </w:pPr>
            <w:r w:rsidRPr="00D8664F">
              <w:rPr>
                <w:b/>
                <w:sz w:val="22"/>
                <w:szCs w:val="22"/>
              </w:rPr>
              <w:t>800</w:t>
            </w:r>
          </w:p>
        </w:tc>
        <w:tc>
          <w:tcPr>
            <w:tcW w:w="1134" w:type="dxa"/>
            <w:shd w:val="clear" w:color="auto" w:fill="auto"/>
            <w:noWrap/>
            <w:vAlign w:val="bottom"/>
          </w:tcPr>
          <w:p w:rsidR="00D55F4B" w:rsidRPr="00D8664F" w:rsidRDefault="00D55F4B" w:rsidP="00B57141">
            <w:pPr>
              <w:jc w:val="right"/>
              <w:rPr>
                <w:b/>
                <w:sz w:val="22"/>
                <w:szCs w:val="22"/>
              </w:rPr>
            </w:pPr>
            <w:r w:rsidRPr="00D8664F">
              <w:rPr>
                <w:b/>
                <w:sz w:val="22"/>
                <w:szCs w:val="22"/>
              </w:rPr>
              <w:t>129,3</w:t>
            </w:r>
          </w:p>
        </w:tc>
      </w:tr>
      <w:tr w:rsidR="00D55F4B" w:rsidTr="00B57141">
        <w:trPr>
          <w:trHeight w:val="251"/>
        </w:trPr>
        <w:tc>
          <w:tcPr>
            <w:tcW w:w="9351" w:type="dxa"/>
            <w:shd w:val="clear" w:color="auto" w:fill="auto"/>
            <w:vAlign w:val="bottom"/>
            <w:hideMark/>
          </w:tcPr>
          <w:p w:rsidR="00D55F4B" w:rsidRPr="0065328B" w:rsidRDefault="00D55F4B" w:rsidP="00B57141">
            <w:pPr>
              <w:pStyle w:val="af0"/>
              <w:rPr>
                <w:rFonts w:ascii="Times New Roman" w:hAnsi="Times New Roman" w:cs="Times New Roman"/>
              </w:rPr>
            </w:pPr>
            <w:r w:rsidRPr="0065328B">
              <w:rPr>
                <w:rFonts w:ascii="Times New Roman" w:hAnsi="Times New Roman" w:cs="Times New Roman"/>
              </w:rPr>
              <w:t>Уплата иных платежей</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0113</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31Б 01 04</w:t>
            </w:r>
          </w:p>
        </w:tc>
        <w:tc>
          <w:tcPr>
            <w:tcW w:w="1134" w:type="dxa"/>
            <w:shd w:val="clear" w:color="auto" w:fill="auto"/>
            <w:noWrap/>
            <w:vAlign w:val="bottom"/>
            <w:hideMark/>
          </w:tcPr>
          <w:p w:rsidR="00D55F4B" w:rsidRPr="00BB04BF" w:rsidRDefault="00D55F4B" w:rsidP="00B57141">
            <w:pPr>
              <w:rPr>
                <w:sz w:val="22"/>
                <w:szCs w:val="22"/>
              </w:rPr>
            </w:pPr>
            <w:r>
              <w:rPr>
                <w:sz w:val="22"/>
                <w:szCs w:val="22"/>
              </w:rPr>
              <w:t>853</w:t>
            </w:r>
          </w:p>
        </w:tc>
        <w:tc>
          <w:tcPr>
            <w:tcW w:w="1134" w:type="dxa"/>
            <w:shd w:val="clear" w:color="auto" w:fill="auto"/>
            <w:noWrap/>
            <w:vAlign w:val="bottom"/>
            <w:hideMark/>
          </w:tcPr>
          <w:p w:rsidR="00D55F4B" w:rsidRDefault="00D55F4B" w:rsidP="00B57141">
            <w:pPr>
              <w:jc w:val="right"/>
            </w:pPr>
            <w:r w:rsidRPr="00B06721">
              <w:rPr>
                <w:sz w:val="22"/>
                <w:szCs w:val="22"/>
              </w:rPr>
              <w:t>129,3</w:t>
            </w:r>
          </w:p>
        </w:tc>
      </w:tr>
      <w:tr w:rsidR="00D55F4B" w:rsidRPr="00BB04BF" w:rsidTr="00B57141">
        <w:trPr>
          <w:trHeight w:val="264"/>
        </w:trPr>
        <w:tc>
          <w:tcPr>
            <w:tcW w:w="9351" w:type="dxa"/>
            <w:shd w:val="clear" w:color="auto" w:fill="auto"/>
            <w:vAlign w:val="bottom"/>
            <w:hideMark/>
          </w:tcPr>
          <w:p w:rsidR="00D55F4B" w:rsidRPr="00BB04BF" w:rsidRDefault="00D55F4B" w:rsidP="00B57141">
            <w:pPr>
              <w:rPr>
                <w:b/>
                <w:bCs/>
              </w:rPr>
            </w:pPr>
            <w:r>
              <w:rPr>
                <w:b/>
                <w:bCs/>
              </w:rPr>
              <w:t>ОБРАЗОВАНИЕ</w:t>
            </w:r>
          </w:p>
        </w:tc>
        <w:tc>
          <w:tcPr>
            <w:tcW w:w="1276" w:type="dxa"/>
            <w:vAlign w:val="bottom"/>
          </w:tcPr>
          <w:p w:rsidR="00D55F4B" w:rsidRPr="00BB04BF" w:rsidRDefault="00D55F4B" w:rsidP="00B57141">
            <w:pPr>
              <w:jc w:val="center"/>
              <w:rPr>
                <w:b/>
                <w:bCs/>
              </w:rPr>
            </w:pPr>
            <w:r>
              <w:rPr>
                <w:b/>
                <w:bCs/>
                <w:sz w:val="22"/>
                <w:szCs w:val="22"/>
              </w:rPr>
              <w:t>900</w:t>
            </w:r>
          </w:p>
        </w:tc>
        <w:tc>
          <w:tcPr>
            <w:tcW w:w="1276" w:type="dxa"/>
            <w:shd w:val="clear" w:color="auto" w:fill="auto"/>
            <w:noWrap/>
            <w:vAlign w:val="bottom"/>
            <w:hideMark/>
          </w:tcPr>
          <w:p w:rsidR="00D55F4B" w:rsidRPr="00BB04BF" w:rsidRDefault="00D55F4B" w:rsidP="00B57141">
            <w:pPr>
              <w:rPr>
                <w:b/>
                <w:bCs/>
              </w:rPr>
            </w:pPr>
            <w:r w:rsidRPr="00BB04BF">
              <w:rPr>
                <w:b/>
                <w:bCs/>
              </w:rPr>
              <w:t>0</w:t>
            </w:r>
            <w:r>
              <w:rPr>
                <w:b/>
                <w:bCs/>
              </w:rPr>
              <w:t>7</w:t>
            </w:r>
            <w:r w:rsidRPr="00BB04BF">
              <w:rPr>
                <w:b/>
                <w:bCs/>
              </w:rPr>
              <w:t>00</w:t>
            </w:r>
          </w:p>
        </w:tc>
        <w:tc>
          <w:tcPr>
            <w:tcW w:w="1276" w:type="dxa"/>
            <w:shd w:val="clear" w:color="auto" w:fill="auto"/>
            <w:noWrap/>
            <w:vAlign w:val="bottom"/>
            <w:hideMark/>
          </w:tcPr>
          <w:p w:rsidR="00D55F4B" w:rsidRPr="00BB04BF" w:rsidRDefault="00D55F4B" w:rsidP="00B57141">
            <w:pPr>
              <w:rPr>
                <w:b/>
                <w:bCs/>
              </w:rPr>
            </w:pPr>
            <w:r w:rsidRPr="00BB04BF">
              <w:rPr>
                <w:b/>
                <w:bCs/>
              </w:rPr>
              <w:t> </w:t>
            </w:r>
          </w:p>
        </w:tc>
        <w:tc>
          <w:tcPr>
            <w:tcW w:w="1134" w:type="dxa"/>
            <w:shd w:val="clear" w:color="auto" w:fill="auto"/>
            <w:noWrap/>
            <w:vAlign w:val="bottom"/>
            <w:hideMark/>
          </w:tcPr>
          <w:p w:rsidR="00D55F4B" w:rsidRPr="00BB04BF" w:rsidRDefault="00D55F4B" w:rsidP="00B57141">
            <w:pPr>
              <w:rPr>
                <w:b/>
                <w:bCs/>
              </w:rPr>
            </w:pPr>
            <w:r w:rsidRPr="00BB04BF">
              <w:rPr>
                <w:b/>
                <w:bCs/>
              </w:rPr>
              <w:t> </w:t>
            </w:r>
          </w:p>
        </w:tc>
        <w:tc>
          <w:tcPr>
            <w:tcW w:w="1134" w:type="dxa"/>
            <w:shd w:val="clear" w:color="auto" w:fill="auto"/>
            <w:noWrap/>
            <w:vAlign w:val="bottom"/>
            <w:hideMark/>
          </w:tcPr>
          <w:p w:rsidR="00D55F4B" w:rsidRPr="00BB04BF" w:rsidRDefault="00D55F4B" w:rsidP="00B57141">
            <w:pPr>
              <w:jc w:val="right"/>
              <w:rPr>
                <w:b/>
                <w:bCs/>
              </w:rPr>
            </w:pPr>
            <w:r>
              <w:rPr>
                <w:b/>
                <w:bCs/>
              </w:rPr>
              <w:t>325,8</w:t>
            </w:r>
          </w:p>
        </w:tc>
      </w:tr>
      <w:tr w:rsidR="00D55F4B" w:rsidRPr="0065328B" w:rsidTr="00B57141">
        <w:trPr>
          <w:trHeight w:val="264"/>
        </w:trPr>
        <w:tc>
          <w:tcPr>
            <w:tcW w:w="9351" w:type="dxa"/>
            <w:shd w:val="clear" w:color="auto" w:fill="auto"/>
            <w:vAlign w:val="bottom"/>
            <w:hideMark/>
          </w:tcPr>
          <w:p w:rsidR="00D55F4B" w:rsidRPr="0065328B" w:rsidRDefault="00D55F4B" w:rsidP="00B57141">
            <w:pPr>
              <w:rPr>
                <w:b/>
                <w:sz w:val="22"/>
                <w:szCs w:val="22"/>
              </w:rPr>
            </w:pPr>
            <w:r w:rsidRPr="0065328B">
              <w:rPr>
                <w:b/>
                <w:sz w:val="22"/>
                <w:szCs w:val="22"/>
              </w:rPr>
              <w:t>Молодёжная политика и оздоровление детей</w:t>
            </w:r>
          </w:p>
        </w:tc>
        <w:tc>
          <w:tcPr>
            <w:tcW w:w="1276" w:type="dxa"/>
            <w:vAlign w:val="bottom"/>
          </w:tcPr>
          <w:p w:rsidR="00D55F4B" w:rsidRPr="0065328B" w:rsidRDefault="00D55F4B" w:rsidP="00B57141">
            <w:pPr>
              <w:jc w:val="center"/>
              <w:rPr>
                <w:b/>
                <w:sz w:val="22"/>
                <w:szCs w:val="22"/>
              </w:rPr>
            </w:pPr>
          </w:p>
        </w:tc>
        <w:tc>
          <w:tcPr>
            <w:tcW w:w="1276" w:type="dxa"/>
            <w:shd w:val="clear" w:color="auto" w:fill="auto"/>
            <w:noWrap/>
            <w:vAlign w:val="bottom"/>
            <w:hideMark/>
          </w:tcPr>
          <w:p w:rsidR="00D55F4B" w:rsidRPr="0065328B" w:rsidRDefault="00D55F4B" w:rsidP="00B57141">
            <w:pPr>
              <w:rPr>
                <w:b/>
                <w:sz w:val="22"/>
                <w:szCs w:val="22"/>
              </w:rPr>
            </w:pPr>
            <w:r w:rsidRPr="0065328B">
              <w:rPr>
                <w:b/>
                <w:sz w:val="22"/>
                <w:szCs w:val="22"/>
              </w:rPr>
              <w:t>0707</w:t>
            </w:r>
          </w:p>
        </w:tc>
        <w:tc>
          <w:tcPr>
            <w:tcW w:w="1276" w:type="dxa"/>
            <w:shd w:val="clear" w:color="auto" w:fill="auto"/>
            <w:noWrap/>
            <w:vAlign w:val="bottom"/>
            <w:hideMark/>
          </w:tcPr>
          <w:p w:rsidR="00D55F4B" w:rsidRPr="0065328B" w:rsidRDefault="00D55F4B" w:rsidP="00B57141">
            <w:pPr>
              <w:rPr>
                <w:b/>
                <w:sz w:val="22"/>
                <w:szCs w:val="22"/>
              </w:rPr>
            </w:pPr>
            <w:r w:rsidRPr="0065328B">
              <w:rPr>
                <w:b/>
                <w:sz w:val="22"/>
                <w:szCs w:val="22"/>
              </w:rPr>
              <w:t>35Е 01 05</w:t>
            </w:r>
          </w:p>
        </w:tc>
        <w:tc>
          <w:tcPr>
            <w:tcW w:w="1134" w:type="dxa"/>
            <w:shd w:val="clear" w:color="auto" w:fill="auto"/>
            <w:noWrap/>
            <w:vAlign w:val="bottom"/>
            <w:hideMark/>
          </w:tcPr>
          <w:p w:rsidR="00D55F4B" w:rsidRPr="0065328B" w:rsidRDefault="00D55F4B" w:rsidP="00B57141">
            <w:pPr>
              <w:rPr>
                <w:b/>
                <w:sz w:val="22"/>
                <w:szCs w:val="22"/>
              </w:rPr>
            </w:pPr>
            <w:r w:rsidRPr="0065328B">
              <w:rPr>
                <w:b/>
                <w:sz w:val="22"/>
                <w:szCs w:val="22"/>
              </w:rPr>
              <w:t> </w:t>
            </w:r>
          </w:p>
        </w:tc>
        <w:tc>
          <w:tcPr>
            <w:tcW w:w="1134" w:type="dxa"/>
            <w:shd w:val="clear" w:color="auto" w:fill="auto"/>
            <w:noWrap/>
            <w:vAlign w:val="bottom"/>
            <w:hideMark/>
          </w:tcPr>
          <w:p w:rsidR="00D55F4B" w:rsidRPr="0065328B" w:rsidRDefault="00D55F4B" w:rsidP="00B57141">
            <w:pPr>
              <w:jc w:val="right"/>
              <w:rPr>
                <w:b/>
                <w:sz w:val="22"/>
                <w:szCs w:val="22"/>
              </w:rPr>
            </w:pPr>
            <w:r w:rsidRPr="0065328B">
              <w:rPr>
                <w:b/>
                <w:sz w:val="22"/>
                <w:szCs w:val="22"/>
              </w:rPr>
              <w:t>325,8</w:t>
            </w:r>
          </w:p>
        </w:tc>
      </w:tr>
      <w:tr w:rsidR="00D55F4B" w:rsidRPr="0065328B" w:rsidTr="00B57141">
        <w:trPr>
          <w:trHeight w:val="305"/>
        </w:trPr>
        <w:tc>
          <w:tcPr>
            <w:tcW w:w="9351" w:type="dxa"/>
            <w:shd w:val="clear" w:color="auto" w:fill="auto"/>
            <w:vAlign w:val="bottom"/>
          </w:tcPr>
          <w:p w:rsidR="00D55F4B" w:rsidRPr="0065328B" w:rsidRDefault="00D55F4B" w:rsidP="00B57141">
            <w:pPr>
              <w:rPr>
                <w:b/>
                <w:bCs/>
                <w:sz w:val="22"/>
                <w:szCs w:val="22"/>
              </w:rPr>
            </w:pPr>
            <w:r w:rsidRPr="0065328B">
              <w:rPr>
                <w:b/>
              </w:rPr>
              <w:t>Закупка товаров, работ и услуг для государственных (муниципальных) нужд</w:t>
            </w:r>
          </w:p>
        </w:tc>
        <w:tc>
          <w:tcPr>
            <w:tcW w:w="1276" w:type="dxa"/>
            <w:vAlign w:val="bottom"/>
          </w:tcPr>
          <w:p w:rsidR="00D55F4B" w:rsidRPr="0065328B" w:rsidRDefault="00D55F4B" w:rsidP="00B57141">
            <w:pPr>
              <w:jc w:val="center"/>
              <w:rPr>
                <w:b/>
                <w:sz w:val="22"/>
                <w:szCs w:val="22"/>
              </w:rPr>
            </w:pPr>
          </w:p>
        </w:tc>
        <w:tc>
          <w:tcPr>
            <w:tcW w:w="1276" w:type="dxa"/>
            <w:shd w:val="clear" w:color="auto" w:fill="auto"/>
            <w:noWrap/>
            <w:vAlign w:val="bottom"/>
          </w:tcPr>
          <w:p w:rsidR="00D55F4B" w:rsidRPr="0065328B" w:rsidRDefault="00D55F4B" w:rsidP="00B57141">
            <w:pPr>
              <w:rPr>
                <w:b/>
                <w:sz w:val="22"/>
                <w:szCs w:val="22"/>
              </w:rPr>
            </w:pPr>
            <w:r w:rsidRPr="0065328B">
              <w:rPr>
                <w:b/>
                <w:sz w:val="22"/>
                <w:szCs w:val="22"/>
              </w:rPr>
              <w:t>0707</w:t>
            </w:r>
          </w:p>
        </w:tc>
        <w:tc>
          <w:tcPr>
            <w:tcW w:w="1276" w:type="dxa"/>
            <w:shd w:val="clear" w:color="auto" w:fill="auto"/>
            <w:noWrap/>
            <w:vAlign w:val="bottom"/>
          </w:tcPr>
          <w:p w:rsidR="00D55F4B" w:rsidRPr="0065328B" w:rsidRDefault="00D55F4B" w:rsidP="00B57141">
            <w:pPr>
              <w:rPr>
                <w:b/>
                <w:sz w:val="22"/>
                <w:szCs w:val="22"/>
              </w:rPr>
            </w:pPr>
            <w:r w:rsidRPr="0065328B">
              <w:rPr>
                <w:b/>
                <w:sz w:val="22"/>
                <w:szCs w:val="22"/>
              </w:rPr>
              <w:t>35Е 01 05</w:t>
            </w:r>
          </w:p>
        </w:tc>
        <w:tc>
          <w:tcPr>
            <w:tcW w:w="1134" w:type="dxa"/>
            <w:shd w:val="clear" w:color="auto" w:fill="auto"/>
            <w:noWrap/>
            <w:vAlign w:val="bottom"/>
          </w:tcPr>
          <w:p w:rsidR="00D55F4B" w:rsidRPr="0065328B" w:rsidRDefault="00D55F4B" w:rsidP="00B57141">
            <w:pPr>
              <w:rPr>
                <w:b/>
                <w:sz w:val="22"/>
                <w:szCs w:val="22"/>
              </w:rPr>
            </w:pPr>
            <w:r w:rsidRPr="0065328B">
              <w:rPr>
                <w:b/>
                <w:sz w:val="22"/>
                <w:szCs w:val="22"/>
              </w:rPr>
              <w:t>200</w:t>
            </w:r>
          </w:p>
        </w:tc>
        <w:tc>
          <w:tcPr>
            <w:tcW w:w="1134" w:type="dxa"/>
            <w:shd w:val="clear" w:color="auto" w:fill="auto"/>
            <w:noWrap/>
            <w:vAlign w:val="bottom"/>
          </w:tcPr>
          <w:p w:rsidR="00D55F4B" w:rsidRPr="0065328B" w:rsidRDefault="00D55F4B" w:rsidP="00B57141">
            <w:pPr>
              <w:jc w:val="right"/>
              <w:rPr>
                <w:b/>
                <w:sz w:val="22"/>
                <w:szCs w:val="22"/>
              </w:rPr>
            </w:pPr>
            <w:r w:rsidRPr="0065328B">
              <w:rPr>
                <w:b/>
                <w:sz w:val="22"/>
                <w:szCs w:val="22"/>
              </w:rPr>
              <w:t>325,8</w:t>
            </w:r>
          </w:p>
        </w:tc>
      </w:tr>
      <w:tr w:rsidR="00D55F4B" w:rsidRPr="00BB04BF" w:rsidTr="00B57141">
        <w:trPr>
          <w:trHeight w:val="305"/>
        </w:trPr>
        <w:tc>
          <w:tcPr>
            <w:tcW w:w="9351" w:type="dxa"/>
            <w:shd w:val="clear" w:color="auto" w:fill="auto"/>
            <w:vAlign w:val="bottom"/>
            <w:hideMark/>
          </w:tcPr>
          <w:p w:rsidR="00D55F4B" w:rsidRPr="00BB04BF" w:rsidRDefault="00D55F4B" w:rsidP="00B57141">
            <w:pPr>
              <w:rPr>
                <w:sz w:val="22"/>
                <w:szCs w:val="22"/>
              </w:rPr>
            </w:pPr>
            <w:r w:rsidRPr="00EF468B">
              <w:rPr>
                <w:bCs/>
                <w:sz w:val="22"/>
                <w:szCs w:val="22"/>
              </w:rPr>
              <w:lastRenderedPageBreak/>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D55F4B"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Pr>
                <w:sz w:val="22"/>
                <w:szCs w:val="22"/>
              </w:rPr>
              <w:t>0707</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35</w:t>
            </w:r>
            <w:r>
              <w:rPr>
                <w:sz w:val="22"/>
                <w:szCs w:val="22"/>
              </w:rPr>
              <w:t>Е</w:t>
            </w:r>
            <w:r w:rsidRPr="00BB04BF">
              <w:rPr>
                <w:sz w:val="22"/>
                <w:szCs w:val="22"/>
              </w:rPr>
              <w:t xml:space="preserve"> 01 0</w:t>
            </w:r>
            <w:r>
              <w:rPr>
                <w:sz w:val="22"/>
                <w:szCs w:val="22"/>
              </w:rPr>
              <w:t>5</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24</w:t>
            </w:r>
            <w:r>
              <w:rPr>
                <w:sz w:val="22"/>
                <w:szCs w:val="22"/>
              </w:rPr>
              <w:t>4</w:t>
            </w:r>
          </w:p>
        </w:tc>
        <w:tc>
          <w:tcPr>
            <w:tcW w:w="1134" w:type="dxa"/>
            <w:shd w:val="clear" w:color="auto" w:fill="auto"/>
            <w:noWrap/>
            <w:vAlign w:val="bottom"/>
            <w:hideMark/>
          </w:tcPr>
          <w:p w:rsidR="00D55F4B" w:rsidRPr="00BB04BF" w:rsidRDefault="00D55F4B" w:rsidP="00B57141">
            <w:pPr>
              <w:jc w:val="right"/>
              <w:rPr>
                <w:sz w:val="22"/>
                <w:szCs w:val="22"/>
              </w:rPr>
            </w:pPr>
            <w:r>
              <w:rPr>
                <w:sz w:val="22"/>
                <w:szCs w:val="22"/>
              </w:rPr>
              <w:t>325,8</w:t>
            </w:r>
          </w:p>
        </w:tc>
      </w:tr>
      <w:tr w:rsidR="00D55F4B" w:rsidRPr="00DB5407" w:rsidTr="00B57141">
        <w:trPr>
          <w:trHeight w:val="264"/>
        </w:trPr>
        <w:tc>
          <w:tcPr>
            <w:tcW w:w="9351" w:type="dxa"/>
            <w:shd w:val="clear" w:color="auto" w:fill="auto"/>
            <w:vAlign w:val="bottom"/>
            <w:hideMark/>
          </w:tcPr>
          <w:p w:rsidR="00D55F4B" w:rsidRPr="00BB04BF" w:rsidRDefault="00D55F4B" w:rsidP="00B57141">
            <w:pPr>
              <w:rPr>
                <w:b/>
                <w:bCs/>
              </w:rPr>
            </w:pPr>
            <w:r w:rsidRPr="00BB04BF">
              <w:rPr>
                <w:b/>
                <w:bCs/>
              </w:rPr>
              <w:t>КУЛЬТУРА, КИНЕМАТОГРАФИЯ</w:t>
            </w:r>
          </w:p>
        </w:tc>
        <w:tc>
          <w:tcPr>
            <w:tcW w:w="1276" w:type="dxa"/>
            <w:vAlign w:val="bottom"/>
          </w:tcPr>
          <w:p w:rsidR="00D55F4B" w:rsidRPr="00BB04BF" w:rsidRDefault="00D55F4B" w:rsidP="00B57141">
            <w:pPr>
              <w:jc w:val="center"/>
              <w:rPr>
                <w:b/>
                <w:bCs/>
              </w:rPr>
            </w:pPr>
            <w:r>
              <w:rPr>
                <w:b/>
                <w:bCs/>
                <w:sz w:val="22"/>
                <w:szCs w:val="22"/>
              </w:rPr>
              <w:t>900</w:t>
            </w:r>
          </w:p>
        </w:tc>
        <w:tc>
          <w:tcPr>
            <w:tcW w:w="1276" w:type="dxa"/>
            <w:shd w:val="clear" w:color="auto" w:fill="auto"/>
            <w:noWrap/>
            <w:vAlign w:val="bottom"/>
            <w:hideMark/>
          </w:tcPr>
          <w:p w:rsidR="00D55F4B" w:rsidRPr="00BB04BF" w:rsidRDefault="00D55F4B" w:rsidP="00B57141">
            <w:pPr>
              <w:rPr>
                <w:b/>
                <w:bCs/>
              </w:rPr>
            </w:pPr>
            <w:r w:rsidRPr="00BB04BF">
              <w:rPr>
                <w:b/>
                <w:bCs/>
              </w:rPr>
              <w:t>0800</w:t>
            </w:r>
          </w:p>
        </w:tc>
        <w:tc>
          <w:tcPr>
            <w:tcW w:w="1276" w:type="dxa"/>
            <w:shd w:val="clear" w:color="auto" w:fill="auto"/>
            <w:noWrap/>
            <w:vAlign w:val="bottom"/>
            <w:hideMark/>
          </w:tcPr>
          <w:p w:rsidR="00D55F4B" w:rsidRPr="00BB04BF" w:rsidRDefault="00D55F4B" w:rsidP="00B57141">
            <w:pPr>
              <w:rPr>
                <w:b/>
                <w:bCs/>
              </w:rPr>
            </w:pPr>
            <w:r w:rsidRPr="00BB04BF">
              <w:rPr>
                <w:b/>
                <w:bCs/>
              </w:rPr>
              <w:t> </w:t>
            </w:r>
          </w:p>
        </w:tc>
        <w:tc>
          <w:tcPr>
            <w:tcW w:w="1134" w:type="dxa"/>
            <w:shd w:val="clear" w:color="auto" w:fill="auto"/>
            <w:noWrap/>
            <w:vAlign w:val="bottom"/>
            <w:hideMark/>
          </w:tcPr>
          <w:p w:rsidR="00D55F4B" w:rsidRPr="00BB04BF" w:rsidRDefault="00D55F4B" w:rsidP="00B57141">
            <w:pPr>
              <w:rPr>
                <w:b/>
                <w:bCs/>
              </w:rPr>
            </w:pPr>
            <w:r w:rsidRPr="00BB04BF">
              <w:rPr>
                <w:b/>
                <w:bCs/>
              </w:rPr>
              <w:t> </w:t>
            </w:r>
          </w:p>
        </w:tc>
        <w:tc>
          <w:tcPr>
            <w:tcW w:w="1134" w:type="dxa"/>
            <w:shd w:val="clear" w:color="auto" w:fill="auto"/>
            <w:noWrap/>
            <w:hideMark/>
          </w:tcPr>
          <w:p w:rsidR="00D55F4B" w:rsidRPr="00DB5407" w:rsidRDefault="00D55F4B" w:rsidP="00B57141">
            <w:pPr>
              <w:jc w:val="right"/>
              <w:rPr>
                <w:b/>
                <w:sz w:val="22"/>
                <w:szCs w:val="22"/>
              </w:rPr>
            </w:pPr>
            <w:r w:rsidRPr="00DB5407">
              <w:rPr>
                <w:b/>
                <w:sz w:val="22"/>
                <w:szCs w:val="22"/>
              </w:rPr>
              <w:t>3 091,5</w:t>
            </w:r>
          </w:p>
        </w:tc>
      </w:tr>
      <w:tr w:rsidR="00D55F4B" w:rsidRPr="0065328B" w:rsidTr="00B57141">
        <w:trPr>
          <w:trHeight w:val="285"/>
        </w:trPr>
        <w:tc>
          <w:tcPr>
            <w:tcW w:w="9351" w:type="dxa"/>
            <w:shd w:val="clear" w:color="auto" w:fill="auto"/>
            <w:vAlign w:val="bottom"/>
            <w:hideMark/>
          </w:tcPr>
          <w:p w:rsidR="00D55F4B" w:rsidRPr="0065328B" w:rsidRDefault="00D55F4B" w:rsidP="00B57141">
            <w:pPr>
              <w:rPr>
                <w:b/>
                <w:sz w:val="22"/>
                <w:szCs w:val="22"/>
              </w:rPr>
            </w:pPr>
            <w:r w:rsidRPr="0065328B">
              <w:rPr>
                <w:b/>
                <w:sz w:val="22"/>
                <w:szCs w:val="22"/>
              </w:rPr>
              <w:t>Праздничные и социально-значимые мероприятия для населения</w:t>
            </w:r>
          </w:p>
        </w:tc>
        <w:tc>
          <w:tcPr>
            <w:tcW w:w="1276" w:type="dxa"/>
            <w:vAlign w:val="bottom"/>
          </w:tcPr>
          <w:p w:rsidR="00D55F4B" w:rsidRPr="0065328B" w:rsidRDefault="00D55F4B" w:rsidP="00B57141">
            <w:pPr>
              <w:jc w:val="center"/>
              <w:rPr>
                <w:b/>
                <w:sz w:val="22"/>
                <w:szCs w:val="22"/>
              </w:rPr>
            </w:pPr>
          </w:p>
        </w:tc>
        <w:tc>
          <w:tcPr>
            <w:tcW w:w="1276" w:type="dxa"/>
            <w:shd w:val="clear" w:color="auto" w:fill="auto"/>
            <w:noWrap/>
            <w:vAlign w:val="bottom"/>
            <w:hideMark/>
          </w:tcPr>
          <w:p w:rsidR="00D55F4B" w:rsidRPr="0065328B" w:rsidRDefault="00D55F4B" w:rsidP="00B57141">
            <w:pPr>
              <w:rPr>
                <w:b/>
                <w:sz w:val="22"/>
                <w:szCs w:val="22"/>
              </w:rPr>
            </w:pPr>
            <w:r w:rsidRPr="0065328B">
              <w:rPr>
                <w:b/>
                <w:sz w:val="22"/>
                <w:szCs w:val="22"/>
              </w:rPr>
              <w:t>0804</w:t>
            </w:r>
          </w:p>
        </w:tc>
        <w:tc>
          <w:tcPr>
            <w:tcW w:w="1276" w:type="dxa"/>
            <w:shd w:val="clear" w:color="auto" w:fill="auto"/>
            <w:noWrap/>
            <w:vAlign w:val="bottom"/>
            <w:hideMark/>
          </w:tcPr>
          <w:p w:rsidR="00D55F4B" w:rsidRPr="0065328B" w:rsidRDefault="00D55F4B" w:rsidP="00B57141">
            <w:pPr>
              <w:rPr>
                <w:b/>
                <w:sz w:val="22"/>
                <w:szCs w:val="22"/>
              </w:rPr>
            </w:pPr>
            <w:r w:rsidRPr="0065328B">
              <w:rPr>
                <w:b/>
                <w:sz w:val="22"/>
                <w:szCs w:val="22"/>
              </w:rPr>
              <w:t>35Е 01 05</w:t>
            </w:r>
          </w:p>
        </w:tc>
        <w:tc>
          <w:tcPr>
            <w:tcW w:w="1134" w:type="dxa"/>
            <w:shd w:val="clear" w:color="auto" w:fill="auto"/>
            <w:noWrap/>
            <w:vAlign w:val="bottom"/>
            <w:hideMark/>
          </w:tcPr>
          <w:p w:rsidR="00D55F4B" w:rsidRPr="0065328B" w:rsidRDefault="00D55F4B" w:rsidP="00B57141">
            <w:pPr>
              <w:rPr>
                <w:b/>
                <w:sz w:val="22"/>
                <w:szCs w:val="22"/>
              </w:rPr>
            </w:pPr>
            <w:r w:rsidRPr="0065328B">
              <w:rPr>
                <w:b/>
                <w:sz w:val="22"/>
                <w:szCs w:val="22"/>
              </w:rPr>
              <w:t> </w:t>
            </w:r>
          </w:p>
        </w:tc>
        <w:tc>
          <w:tcPr>
            <w:tcW w:w="1134" w:type="dxa"/>
            <w:shd w:val="clear" w:color="auto" w:fill="auto"/>
            <w:noWrap/>
            <w:hideMark/>
          </w:tcPr>
          <w:p w:rsidR="00D55F4B" w:rsidRPr="0065328B" w:rsidRDefault="00D55F4B" w:rsidP="00B57141">
            <w:pPr>
              <w:jc w:val="right"/>
              <w:rPr>
                <w:b/>
                <w:sz w:val="22"/>
                <w:szCs w:val="22"/>
              </w:rPr>
            </w:pPr>
            <w:r w:rsidRPr="0065328B">
              <w:rPr>
                <w:b/>
                <w:sz w:val="22"/>
                <w:szCs w:val="22"/>
              </w:rPr>
              <w:t>3 091,5</w:t>
            </w:r>
          </w:p>
        </w:tc>
      </w:tr>
      <w:tr w:rsidR="00D55F4B" w:rsidRPr="0065328B" w:rsidTr="00B57141">
        <w:trPr>
          <w:trHeight w:val="281"/>
        </w:trPr>
        <w:tc>
          <w:tcPr>
            <w:tcW w:w="9351" w:type="dxa"/>
            <w:shd w:val="clear" w:color="auto" w:fill="auto"/>
            <w:vAlign w:val="bottom"/>
          </w:tcPr>
          <w:p w:rsidR="00D55F4B" w:rsidRPr="0065328B" w:rsidRDefault="00D55F4B" w:rsidP="00B57141">
            <w:pPr>
              <w:rPr>
                <w:b/>
                <w:bCs/>
                <w:sz w:val="22"/>
                <w:szCs w:val="22"/>
              </w:rPr>
            </w:pPr>
            <w:r w:rsidRPr="0065328B">
              <w:rPr>
                <w:b/>
              </w:rPr>
              <w:t>Закупка товаров, работ и услуг для государственных (муниципальных) нужд</w:t>
            </w:r>
          </w:p>
        </w:tc>
        <w:tc>
          <w:tcPr>
            <w:tcW w:w="1276" w:type="dxa"/>
            <w:vAlign w:val="bottom"/>
          </w:tcPr>
          <w:p w:rsidR="00D55F4B" w:rsidRPr="0065328B" w:rsidRDefault="00D55F4B" w:rsidP="00B57141">
            <w:pPr>
              <w:jc w:val="center"/>
              <w:rPr>
                <w:b/>
                <w:sz w:val="22"/>
                <w:szCs w:val="22"/>
              </w:rPr>
            </w:pPr>
          </w:p>
        </w:tc>
        <w:tc>
          <w:tcPr>
            <w:tcW w:w="1276" w:type="dxa"/>
            <w:shd w:val="clear" w:color="auto" w:fill="auto"/>
            <w:noWrap/>
            <w:vAlign w:val="bottom"/>
          </w:tcPr>
          <w:p w:rsidR="00D55F4B" w:rsidRPr="0065328B" w:rsidRDefault="00D55F4B" w:rsidP="00B57141">
            <w:pPr>
              <w:rPr>
                <w:b/>
                <w:sz w:val="22"/>
                <w:szCs w:val="22"/>
              </w:rPr>
            </w:pPr>
            <w:r w:rsidRPr="0065328B">
              <w:rPr>
                <w:b/>
                <w:sz w:val="22"/>
                <w:szCs w:val="22"/>
              </w:rPr>
              <w:t>0804</w:t>
            </w:r>
          </w:p>
        </w:tc>
        <w:tc>
          <w:tcPr>
            <w:tcW w:w="1276" w:type="dxa"/>
            <w:shd w:val="clear" w:color="auto" w:fill="auto"/>
            <w:noWrap/>
            <w:vAlign w:val="bottom"/>
          </w:tcPr>
          <w:p w:rsidR="00D55F4B" w:rsidRPr="0065328B" w:rsidRDefault="00D55F4B" w:rsidP="00B57141">
            <w:pPr>
              <w:rPr>
                <w:b/>
                <w:sz w:val="22"/>
                <w:szCs w:val="22"/>
              </w:rPr>
            </w:pPr>
            <w:r w:rsidRPr="0065328B">
              <w:rPr>
                <w:b/>
                <w:sz w:val="22"/>
                <w:szCs w:val="22"/>
              </w:rPr>
              <w:t>35Е 01 05</w:t>
            </w:r>
          </w:p>
        </w:tc>
        <w:tc>
          <w:tcPr>
            <w:tcW w:w="1134" w:type="dxa"/>
            <w:shd w:val="clear" w:color="auto" w:fill="auto"/>
            <w:noWrap/>
            <w:vAlign w:val="bottom"/>
          </w:tcPr>
          <w:p w:rsidR="00D55F4B" w:rsidRPr="0065328B" w:rsidRDefault="00D55F4B" w:rsidP="00B57141">
            <w:pPr>
              <w:rPr>
                <w:b/>
                <w:sz w:val="22"/>
                <w:szCs w:val="22"/>
              </w:rPr>
            </w:pPr>
            <w:r w:rsidRPr="0065328B">
              <w:rPr>
                <w:b/>
                <w:sz w:val="22"/>
                <w:szCs w:val="22"/>
              </w:rPr>
              <w:t>200</w:t>
            </w:r>
          </w:p>
        </w:tc>
        <w:tc>
          <w:tcPr>
            <w:tcW w:w="1134" w:type="dxa"/>
            <w:shd w:val="clear" w:color="auto" w:fill="auto"/>
            <w:noWrap/>
          </w:tcPr>
          <w:p w:rsidR="00D55F4B" w:rsidRPr="0065328B" w:rsidRDefault="00D55F4B" w:rsidP="00B57141">
            <w:pPr>
              <w:jc w:val="right"/>
              <w:rPr>
                <w:b/>
                <w:sz w:val="22"/>
                <w:szCs w:val="22"/>
              </w:rPr>
            </w:pPr>
            <w:r w:rsidRPr="0065328B">
              <w:rPr>
                <w:b/>
                <w:sz w:val="22"/>
                <w:szCs w:val="22"/>
              </w:rPr>
              <w:t>3 091,5</w:t>
            </w:r>
          </w:p>
        </w:tc>
      </w:tr>
      <w:tr w:rsidR="00D55F4B" w:rsidRPr="00BB04BF" w:rsidTr="00B57141">
        <w:trPr>
          <w:trHeight w:val="281"/>
        </w:trPr>
        <w:tc>
          <w:tcPr>
            <w:tcW w:w="9351" w:type="dxa"/>
            <w:shd w:val="clear" w:color="auto" w:fill="auto"/>
            <w:vAlign w:val="bottom"/>
            <w:hideMark/>
          </w:tcPr>
          <w:p w:rsidR="00D55F4B" w:rsidRPr="00BB04BF" w:rsidRDefault="00D55F4B" w:rsidP="00B57141">
            <w:pPr>
              <w:rPr>
                <w:sz w:val="22"/>
                <w:szCs w:val="22"/>
              </w:rPr>
            </w:pPr>
            <w:r w:rsidRPr="00EF468B">
              <w:rPr>
                <w:bCs/>
                <w:sz w:val="22"/>
                <w:szCs w:val="22"/>
              </w:rPr>
              <w:t>Прочая закупка товаров, работ и услуг для обеспечения</w:t>
            </w:r>
            <w:r>
              <w:rPr>
                <w:bCs/>
                <w:sz w:val="22"/>
                <w:szCs w:val="22"/>
              </w:rPr>
              <w:t xml:space="preserve"> </w:t>
            </w:r>
            <w:r w:rsidRPr="00EF468B">
              <w:rPr>
                <w:bCs/>
                <w:sz w:val="22"/>
                <w:szCs w:val="22"/>
              </w:rPr>
              <w:t>государственных (муниципальных) нужд</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0804</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35Е 01 05</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244</w:t>
            </w:r>
          </w:p>
        </w:tc>
        <w:tc>
          <w:tcPr>
            <w:tcW w:w="1134" w:type="dxa"/>
            <w:shd w:val="clear" w:color="auto" w:fill="auto"/>
            <w:noWrap/>
            <w:hideMark/>
          </w:tcPr>
          <w:p w:rsidR="00D55F4B" w:rsidRPr="00BB04BF" w:rsidRDefault="00D55F4B" w:rsidP="00B57141">
            <w:pPr>
              <w:jc w:val="right"/>
              <w:rPr>
                <w:sz w:val="22"/>
                <w:szCs w:val="22"/>
              </w:rPr>
            </w:pPr>
            <w:r>
              <w:rPr>
                <w:sz w:val="22"/>
                <w:szCs w:val="22"/>
              </w:rPr>
              <w:t>3 091,5</w:t>
            </w:r>
          </w:p>
        </w:tc>
      </w:tr>
      <w:tr w:rsidR="00D55F4B" w:rsidTr="00B57141">
        <w:trPr>
          <w:trHeight w:val="264"/>
        </w:trPr>
        <w:tc>
          <w:tcPr>
            <w:tcW w:w="9351" w:type="dxa"/>
            <w:shd w:val="clear" w:color="auto" w:fill="auto"/>
            <w:vAlign w:val="bottom"/>
          </w:tcPr>
          <w:p w:rsidR="00D55F4B" w:rsidRPr="00BB04BF" w:rsidRDefault="00D55F4B" w:rsidP="00B57141">
            <w:pPr>
              <w:rPr>
                <w:b/>
                <w:bCs/>
              </w:rPr>
            </w:pPr>
            <w:r w:rsidRPr="00D8664F">
              <w:rPr>
                <w:b/>
                <w:bCs/>
              </w:rPr>
              <w:t>Пенсионное обеспечение</w:t>
            </w:r>
          </w:p>
        </w:tc>
        <w:tc>
          <w:tcPr>
            <w:tcW w:w="1276" w:type="dxa"/>
            <w:vAlign w:val="bottom"/>
          </w:tcPr>
          <w:p w:rsidR="00D55F4B" w:rsidRDefault="00D55F4B" w:rsidP="00B57141">
            <w:pPr>
              <w:jc w:val="center"/>
              <w:rPr>
                <w:b/>
                <w:bCs/>
              </w:rPr>
            </w:pPr>
            <w:r>
              <w:rPr>
                <w:b/>
                <w:bCs/>
                <w:sz w:val="22"/>
                <w:szCs w:val="22"/>
              </w:rPr>
              <w:t>900</w:t>
            </w:r>
          </w:p>
        </w:tc>
        <w:tc>
          <w:tcPr>
            <w:tcW w:w="1276" w:type="dxa"/>
            <w:shd w:val="clear" w:color="auto" w:fill="auto"/>
            <w:noWrap/>
            <w:vAlign w:val="bottom"/>
          </w:tcPr>
          <w:p w:rsidR="00D55F4B" w:rsidRPr="00BB04BF" w:rsidRDefault="00D55F4B" w:rsidP="00B57141">
            <w:pPr>
              <w:rPr>
                <w:b/>
                <w:bCs/>
              </w:rPr>
            </w:pPr>
            <w:r>
              <w:rPr>
                <w:b/>
                <w:bCs/>
              </w:rPr>
              <w:t>1001</w:t>
            </w:r>
          </w:p>
        </w:tc>
        <w:tc>
          <w:tcPr>
            <w:tcW w:w="1276" w:type="dxa"/>
            <w:shd w:val="clear" w:color="auto" w:fill="auto"/>
            <w:noWrap/>
            <w:vAlign w:val="bottom"/>
          </w:tcPr>
          <w:p w:rsidR="00D55F4B" w:rsidRPr="00BB04BF" w:rsidRDefault="00D55F4B" w:rsidP="00B57141">
            <w:pPr>
              <w:rPr>
                <w:b/>
                <w:bCs/>
              </w:rPr>
            </w:pPr>
          </w:p>
        </w:tc>
        <w:tc>
          <w:tcPr>
            <w:tcW w:w="1134" w:type="dxa"/>
            <w:shd w:val="clear" w:color="auto" w:fill="auto"/>
            <w:noWrap/>
            <w:vAlign w:val="bottom"/>
          </w:tcPr>
          <w:p w:rsidR="00D55F4B" w:rsidRPr="00BB04BF" w:rsidRDefault="00D55F4B" w:rsidP="00B57141">
            <w:pPr>
              <w:rPr>
                <w:b/>
                <w:bCs/>
              </w:rPr>
            </w:pPr>
          </w:p>
        </w:tc>
        <w:tc>
          <w:tcPr>
            <w:tcW w:w="1134" w:type="dxa"/>
            <w:shd w:val="clear" w:color="auto" w:fill="auto"/>
            <w:noWrap/>
          </w:tcPr>
          <w:p w:rsidR="00D55F4B" w:rsidRDefault="00D55F4B" w:rsidP="00B57141">
            <w:pPr>
              <w:jc w:val="right"/>
              <w:rPr>
                <w:b/>
                <w:bCs/>
              </w:rPr>
            </w:pPr>
            <w:r>
              <w:rPr>
                <w:b/>
                <w:bCs/>
              </w:rPr>
              <w:t>432,0</w:t>
            </w:r>
          </w:p>
        </w:tc>
      </w:tr>
      <w:tr w:rsidR="00D55F4B" w:rsidTr="00B57141">
        <w:trPr>
          <w:trHeight w:val="264"/>
        </w:trPr>
        <w:tc>
          <w:tcPr>
            <w:tcW w:w="9351" w:type="dxa"/>
            <w:shd w:val="clear" w:color="auto" w:fill="auto"/>
            <w:vAlign w:val="bottom"/>
          </w:tcPr>
          <w:p w:rsidR="00D55F4B" w:rsidRPr="00BB04BF" w:rsidRDefault="00D55F4B" w:rsidP="00B57141">
            <w:pPr>
              <w:rPr>
                <w:b/>
                <w:bCs/>
              </w:rPr>
            </w:pPr>
            <w:r w:rsidRPr="00D8664F">
              <w:rPr>
                <w:b/>
                <w:bCs/>
              </w:rPr>
              <w:t>Доплаты к пенсиям муниципальным служащим города Москвы</w:t>
            </w:r>
          </w:p>
        </w:tc>
        <w:tc>
          <w:tcPr>
            <w:tcW w:w="1276" w:type="dxa"/>
            <w:vAlign w:val="bottom"/>
          </w:tcPr>
          <w:p w:rsidR="00D55F4B" w:rsidRDefault="00D55F4B" w:rsidP="00B57141">
            <w:pPr>
              <w:jc w:val="center"/>
              <w:rPr>
                <w:b/>
                <w:bCs/>
              </w:rPr>
            </w:pPr>
          </w:p>
        </w:tc>
        <w:tc>
          <w:tcPr>
            <w:tcW w:w="1276" w:type="dxa"/>
            <w:shd w:val="clear" w:color="auto" w:fill="auto"/>
            <w:noWrap/>
            <w:vAlign w:val="bottom"/>
          </w:tcPr>
          <w:p w:rsidR="00D55F4B" w:rsidRPr="00BB04BF" w:rsidRDefault="00D55F4B" w:rsidP="00B57141">
            <w:pPr>
              <w:rPr>
                <w:b/>
                <w:bCs/>
              </w:rPr>
            </w:pPr>
            <w:r>
              <w:rPr>
                <w:b/>
                <w:bCs/>
              </w:rPr>
              <w:t>1001</w:t>
            </w:r>
          </w:p>
        </w:tc>
        <w:tc>
          <w:tcPr>
            <w:tcW w:w="1276" w:type="dxa"/>
            <w:shd w:val="clear" w:color="auto" w:fill="auto"/>
            <w:noWrap/>
            <w:vAlign w:val="bottom"/>
          </w:tcPr>
          <w:p w:rsidR="00D55F4B" w:rsidRPr="00BB04BF" w:rsidRDefault="00D55F4B" w:rsidP="00B57141">
            <w:pPr>
              <w:rPr>
                <w:b/>
                <w:bCs/>
              </w:rPr>
            </w:pPr>
            <w:r>
              <w:rPr>
                <w:b/>
                <w:bCs/>
              </w:rPr>
              <w:t>35П0109</w:t>
            </w:r>
          </w:p>
        </w:tc>
        <w:tc>
          <w:tcPr>
            <w:tcW w:w="1134" w:type="dxa"/>
            <w:shd w:val="clear" w:color="auto" w:fill="auto"/>
            <w:noWrap/>
            <w:vAlign w:val="bottom"/>
          </w:tcPr>
          <w:p w:rsidR="00D55F4B" w:rsidRPr="00BB04BF" w:rsidRDefault="00D55F4B" w:rsidP="00B57141">
            <w:pPr>
              <w:rPr>
                <w:b/>
                <w:bCs/>
              </w:rPr>
            </w:pPr>
          </w:p>
        </w:tc>
        <w:tc>
          <w:tcPr>
            <w:tcW w:w="1134" w:type="dxa"/>
            <w:shd w:val="clear" w:color="auto" w:fill="auto"/>
            <w:noWrap/>
          </w:tcPr>
          <w:p w:rsidR="00D55F4B" w:rsidRDefault="00D55F4B" w:rsidP="00B57141">
            <w:pPr>
              <w:jc w:val="right"/>
              <w:rPr>
                <w:b/>
                <w:bCs/>
              </w:rPr>
            </w:pPr>
            <w:r>
              <w:rPr>
                <w:b/>
                <w:bCs/>
              </w:rPr>
              <w:t>432,0</w:t>
            </w:r>
          </w:p>
        </w:tc>
      </w:tr>
      <w:tr w:rsidR="00D55F4B" w:rsidTr="00B57141">
        <w:trPr>
          <w:trHeight w:val="264"/>
        </w:trPr>
        <w:tc>
          <w:tcPr>
            <w:tcW w:w="9351" w:type="dxa"/>
            <w:shd w:val="clear" w:color="auto" w:fill="auto"/>
            <w:vAlign w:val="bottom"/>
          </w:tcPr>
          <w:p w:rsidR="00D55F4B" w:rsidRPr="002F0DD1" w:rsidRDefault="00D55F4B" w:rsidP="00B57141">
            <w:pPr>
              <w:pStyle w:val="af0"/>
              <w:rPr>
                <w:rFonts w:ascii="Times New Roman" w:hAnsi="Times New Roman" w:cs="Times New Roman"/>
                <w:b/>
              </w:rPr>
            </w:pPr>
            <w:r w:rsidRPr="002F0DD1">
              <w:rPr>
                <w:rFonts w:ascii="Times New Roman" w:hAnsi="Times New Roman" w:cs="Times New Roman"/>
                <w:b/>
              </w:rPr>
              <w:t>Межбюджетные трансферты</w:t>
            </w:r>
          </w:p>
        </w:tc>
        <w:tc>
          <w:tcPr>
            <w:tcW w:w="1276" w:type="dxa"/>
            <w:vAlign w:val="bottom"/>
          </w:tcPr>
          <w:p w:rsidR="00D55F4B" w:rsidRDefault="00D55F4B" w:rsidP="00B57141">
            <w:pPr>
              <w:jc w:val="center"/>
              <w:rPr>
                <w:b/>
                <w:bCs/>
              </w:rPr>
            </w:pPr>
          </w:p>
        </w:tc>
        <w:tc>
          <w:tcPr>
            <w:tcW w:w="1276" w:type="dxa"/>
            <w:shd w:val="clear" w:color="auto" w:fill="auto"/>
            <w:noWrap/>
            <w:vAlign w:val="bottom"/>
          </w:tcPr>
          <w:p w:rsidR="00D55F4B" w:rsidRPr="00BB04BF" w:rsidRDefault="00D55F4B" w:rsidP="00B57141">
            <w:pPr>
              <w:rPr>
                <w:b/>
                <w:bCs/>
              </w:rPr>
            </w:pPr>
            <w:r>
              <w:rPr>
                <w:b/>
                <w:bCs/>
              </w:rPr>
              <w:t>1001</w:t>
            </w:r>
          </w:p>
        </w:tc>
        <w:tc>
          <w:tcPr>
            <w:tcW w:w="1276" w:type="dxa"/>
            <w:shd w:val="clear" w:color="auto" w:fill="auto"/>
            <w:noWrap/>
            <w:vAlign w:val="bottom"/>
          </w:tcPr>
          <w:p w:rsidR="00D55F4B" w:rsidRPr="00BB04BF" w:rsidRDefault="00D55F4B" w:rsidP="00B57141">
            <w:pPr>
              <w:rPr>
                <w:b/>
                <w:bCs/>
              </w:rPr>
            </w:pPr>
            <w:r>
              <w:rPr>
                <w:b/>
                <w:bCs/>
              </w:rPr>
              <w:t>35П0109</w:t>
            </w:r>
          </w:p>
        </w:tc>
        <w:tc>
          <w:tcPr>
            <w:tcW w:w="1134" w:type="dxa"/>
            <w:shd w:val="clear" w:color="auto" w:fill="auto"/>
            <w:noWrap/>
            <w:vAlign w:val="bottom"/>
          </w:tcPr>
          <w:p w:rsidR="00D55F4B" w:rsidRPr="00BB04BF" w:rsidRDefault="00D55F4B" w:rsidP="00B57141">
            <w:pPr>
              <w:rPr>
                <w:b/>
                <w:bCs/>
              </w:rPr>
            </w:pPr>
            <w:r>
              <w:rPr>
                <w:b/>
                <w:bCs/>
              </w:rPr>
              <w:t>500</w:t>
            </w:r>
          </w:p>
        </w:tc>
        <w:tc>
          <w:tcPr>
            <w:tcW w:w="1134" w:type="dxa"/>
            <w:shd w:val="clear" w:color="auto" w:fill="auto"/>
            <w:noWrap/>
          </w:tcPr>
          <w:p w:rsidR="00D55F4B" w:rsidRDefault="00D55F4B" w:rsidP="00B57141">
            <w:pPr>
              <w:jc w:val="right"/>
              <w:rPr>
                <w:b/>
                <w:bCs/>
              </w:rPr>
            </w:pPr>
            <w:r>
              <w:rPr>
                <w:b/>
                <w:bCs/>
              </w:rPr>
              <w:t>432,0</w:t>
            </w:r>
          </w:p>
        </w:tc>
      </w:tr>
      <w:tr w:rsidR="00D55F4B" w:rsidRPr="002F0DD1" w:rsidTr="00B57141">
        <w:trPr>
          <w:trHeight w:val="264"/>
        </w:trPr>
        <w:tc>
          <w:tcPr>
            <w:tcW w:w="9351" w:type="dxa"/>
            <w:shd w:val="clear" w:color="auto" w:fill="auto"/>
            <w:vAlign w:val="bottom"/>
          </w:tcPr>
          <w:p w:rsidR="00D55F4B" w:rsidRPr="002F0DD1" w:rsidRDefault="00D55F4B" w:rsidP="00B57141">
            <w:pPr>
              <w:rPr>
                <w:bCs/>
              </w:rPr>
            </w:pPr>
            <w:r w:rsidRPr="002F0DD1">
              <w:rPr>
                <w:bCs/>
              </w:rPr>
              <w:t>Иные межбюджетные трансферты</w:t>
            </w:r>
          </w:p>
        </w:tc>
        <w:tc>
          <w:tcPr>
            <w:tcW w:w="1276" w:type="dxa"/>
            <w:vAlign w:val="bottom"/>
          </w:tcPr>
          <w:p w:rsidR="00D55F4B" w:rsidRPr="002F0DD1" w:rsidRDefault="00D55F4B" w:rsidP="00B57141">
            <w:pPr>
              <w:jc w:val="center"/>
              <w:rPr>
                <w:bCs/>
              </w:rPr>
            </w:pPr>
          </w:p>
        </w:tc>
        <w:tc>
          <w:tcPr>
            <w:tcW w:w="1276" w:type="dxa"/>
            <w:shd w:val="clear" w:color="auto" w:fill="auto"/>
            <w:noWrap/>
            <w:vAlign w:val="bottom"/>
          </w:tcPr>
          <w:p w:rsidR="00D55F4B" w:rsidRPr="002F0DD1" w:rsidRDefault="00D55F4B" w:rsidP="00B57141">
            <w:pPr>
              <w:rPr>
                <w:bCs/>
              </w:rPr>
            </w:pPr>
            <w:r w:rsidRPr="002F0DD1">
              <w:rPr>
                <w:bCs/>
              </w:rPr>
              <w:t>1001</w:t>
            </w:r>
          </w:p>
        </w:tc>
        <w:tc>
          <w:tcPr>
            <w:tcW w:w="1276" w:type="dxa"/>
            <w:shd w:val="clear" w:color="auto" w:fill="auto"/>
            <w:noWrap/>
            <w:vAlign w:val="bottom"/>
          </w:tcPr>
          <w:p w:rsidR="00D55F4B" w:rsidRPr="002F0DD1" w:rsidRDefault="00D55F4B" w:rsidP="00B57141">
            <w:pPr>
              <w:rPr>
                <w:bCs/>
              </w:rPr>
            </w:pPr>
            <w:r w:rsidRPr="002F0DD1">
              <w:rPr>
                <w:bCs/>
              </w:rPr>
              <w:t>35П0109</w:t>
            </w:r>
          </w:p>
        </w:tc>
        <w:tc>
          <w:tcPr>
            <w:tcW w:w="1134" w:type="dxa"/>
            <w:shd w:val="clear" w:color="auto" w:fill="auto"/>
            <w:noWrap/>
            <w:vAlign w:val="bottom"/>
          </w:tcPr>
          <w:p w:rsidR="00D55F4B" w:rsidRPr="002F0DD1" w:rsidRDefault="00D55F4B" w:rsidP="00B57141">
            <w:pPr>
              <w:rPr>
                <w:bCs/>
              </w:rPr>
            </w:pPr>
            <w:r w:rsidRPr="002F0DD1">
              <w:rPr>
                <w:bCs/>
              </w:rPr>
              <w:t>540</w:t>
            </w:r>
          </w:p>
        </w:tc>
        <w:tc>
          <w:tcPr>
            <w:tcW w:w="1134" w:type="dxa"/>
            <w:shd w:val="clear" w:color="auto" w:fill="auto"/>
            <w:noWrap/>
          </w:tcPr>
          <w:p w:rsidR="00D55F4B" w:rsidRPr="002F0DD1" w:rsidRDefault="00D55F4B" w:rsidP="00B57141">
            <w:pPr>
              <w:jc w:val="right"/>
              <w:rPr>
                <w:bCs/>
              </w:rPr>
            </w:pPr>
            <w:r w:rsidRPr="002F0DD1">
              <w:rPr>
                <w:bCs/>
              </w:rPr>
              <w:t>432,0</w:t>
            </w:r>
          </w:p>
        </w:tc>
      </w:tr>
      <w:tr w:rsidR="00D55F4B" w:rsidTr="00B57141">
        <w:trPr>
          <w:trHeight w:val="264"/>
        </w:trPr>
        <w:tc>
          <w:tcPr>
            <w:tcW w:w="9351" w:type="dxa"/>
            <w:shd w:val="clear" w:color="auto" w:fill="auto"/>
            <w:vAlign w:val="bottom"/>
          </w:tcPr>
          <w:p w:rsidR="00D55F4B" w:rsidRPr="00BB04BF" w:rsidRDefault="00D55F4B" w:rsidP="00B57141">
            <w:pPr>
              <w:rPr>
                <w:b/>
                <w:bCs/>
              </w:rPr>
            </w:pPr>
            <w:r w:rsidRPr="002F0DD1">
              <w:rPr>
                <w:b/>
                <w:bCs/>
              </w:rPr>
              <w:t>Другие вопросы в области социальной политики</w:t>
            </w:r>
          </w:p>
        </w:tc>
        <w:tc>
          <w:tcPr>
            <w:tcW w:w="1276" w:type="dxa"/>
            <w:vAlign w:val="bottom"/>
          </w:tcPr>
          <w:p w:rsidR="00D55F4B" w:rsidRDefault="00D55F4B" w:rsidP="00B57141">
            <w:pPr>
              <w:jc w:val="center"/>
              <w:rPr>
                <w:b/>
                <w:bCs/>
              </w:rPr>
            </w:pPr>
            <w:r>
              <w:rPr>
                <w:b/>
                <w:bCs/>
                <w:sz w:val="22"/>
                <w:szCs w:val="22"/>
              </w:rPr>
              <w:t>900</w:t>
            </w:r>
          </w:p>
        </w:tc>
        <w:tc>
          <w:tcPr>
            <w:tcW w:w="1276" w:type="dxa"/>
            <w:shd w:val="clear" w:color="auto" w:fill="auto"/>
            <w:noWrap/>
            <w:vAlign w:val="bottom"/>
          </w:tcPr>
          <w:p w:rsidR="00D55F4B" w:rsidRPr="00BB04BF" w:rsidRDefault="00D55F4B" w:rsidP="00B57141">
            <w:pPr>
              <w:rPr>
                <w:b/>
                <w:bCs/>
              </w:rPr>
            </w:pPr>
            <w:r>
              <w:rPr>
                <w:b/>
                <w:bCs/>
              </w:rPr>
              <w:t>1006</w:t>
            </w:r>
          </w:p>
        </w:tc>
        <w:tc>
          <w:tcPr>
            <w:tcW w:w="1276" w:type="dxa"/>
            <w:shd w:val="clear" w:color="auto" w:fill="auto"/>
            <w:noWrap/>
            <w:vAlign w:val="bottom"/>
          </w:tcPr>
          <w:p w:rsidR="00D55F4B" w:rsidRPr="00BB04BF" w:rsidRDefault="00D55F4B" w:rsidP="00B57141">
            <w:pPr>
              <w:rPr>
                <w:b/>
                <w:bCs/>
              </w:rPr>
            </w:pPr>
          </w:p>
        </w:tc>
        <w:tc>
          <w:tcPr>
            <w:tcW w:w="1134" w:type="dxa"/>
            <w:shd w:val="clear" w:color="auto" w:fill="auto"/>
            <w:noWrap/>
            <w:vAlign w:val="bottom"/>
          </w:tcPr>
          <w:p w:rsidR="00D55F4B" w:rsidRPr="00BB04BF" w:rsidRDefault="00D55F4B" w:rsidP="00B57141">
            <w:pPr>
              <w:rPr>
                <w:b/>
                <w:bCs/>
              </w:rPr>
            </w:pPr>
          </w:p>
        </w:tc>
        <w:tc>
          <w:tcPr>
            <w:tcW w:w="1134" w:type="dxa"/>
            <w:shd w:val="clear" w:color="auto" w:fill="auto"/>
            <w:noWrap/>
            <w:vAlign w:val="bottom"/>
          </w:tcPr>
          <w:p w:rsidR="00D55F4B" w:rsidRDefault="00D55F4B" w:rsidP="00B57141">
            <w:pPr>
              <w:jc w:val="right"/>
              <w:rPr>
                <w:b/>
                <w:bCs/>
              </w:rPr>
            </w:pPr>
            <w:r>
              <w:rPr>
                <w:b/>
                <w:bCs/>
              </w:rPr>
              <w:t>489,6</w:t>
            </w:r>
          </w:p>
        </w:tc>
      </w:tr>
      <w:tr w:rsidR="00D55F4B" w:rsidTr="00B57141">
        <w:trPr>
          <w:trHeight w:val="264"/>
        </w:trPr>
        <w:tc>
          <w:tcPr>
            <w:tcW w:w="9351" w:type="dxa"/>
            <w:shd w:val="clear" w:color="auto" w:fill="auto"/>
            <w:vAlign w:val="bottom"/>
          </w:tcPr>
          <w:p w:rsidR="00D55F4B" w:rsidRPr="00BB04BF" w:rsidRDefault="00D55F4B" w:rsidP="00B57141">
            <w:pPr>
              <w:rPr>
                <w:b/>
                <w:bCs/>
              </w:rPr>
            </w:pPr>
            <w:r w:rsidRPr="002F0DD1">
              <w:rPr>
                <w:b/>
                <w:bCs/>
              </w:rPr>
              <w:t>Социальные гарантии муниципальным служащим, вышедшим на пенсию</w:t>
            </w:r>
          </w:p>
        </w:tc>
        <w:tc>
          <w:tcPr>
            <w:tcW w:w="1276" w:type="dxa"/>
            <w:vAlign w:val="bottom"/>
          </w:tcPr>
          <w:p w:rsidR="00D55F4B" w:rsidRDefault="00D55F4B" w:rsidP="00B57141">
            <w:pPr>
              <w:jc w:val="center"/>
              <w:rPr>
                <w:b/>
                <w:bCs/>
              </w:rPr>
            </w:pPr>
          </w:p>
        </w:tc>
        <w:tc>
          <w:tcPr>
            <w:tcW w:w="1276" w:type="dxa"/>
            <w:shd w:val="clear" w:color="auto" w:fill="auto"/>
            <w:noWrap/>
            <w:vAlign w:val="bottom"/>
          </w:tcPr>
          <w:p w:rsidR="00D55F4B" w:rsidRPr="00BB04BF" w:rsidRDefault="00D55F4B" w:rsidP="00B57141">
            <w:pPr>
              <w:rPr>
                <w:b/>
                <w:bCs/>
              </w:rPr>
            </w:pPr>
            <w:r>
              <w:rPr>
                <w:b/>
                <w:bCs/>
              </w:rPr>
              <w:t>1006</w:t>
            </w:r>
          </w:p>
        </w:tc>
        <w:tc>
          <w:tcPr>
            <w:tcW w:w="1276" w:type="dxa"/>
            <w:shd w:val="clear" w:color="auto" w:fill="auto"/>
            <w:noWrap/>
            <w:vAlign w:val="bottom"/>
          </w:tcPr>
          <w:p w:rsidR="00D55F4B" w:rsidRPr="00BB04BF" w:rsidRDefault="00D55F4B" w:rsidP="00B57141">
            <w:pPr>
              <w:rPr>
                <w:b/>
                <w:bCs/>
              </w:rPr>
            </w:pPr>
            <w:r>
              <w:rPr>
                <w:b/>
                <w:bCs/>
              </w:rPr>
              <w:t>35П0118</w:t>
            </w:r>
          </w:p>
        </w:tc>
        <w:tc>
          <w:tcPr>
            <w:tcW w:w="1134" w:type="dxa"/>
            <w:shd w:val="clear" w:color="auto" w:fill="auto"/>
            <w:noWrap/>
            <w:vAlign w:val="bottom"/>
          </w:tcPr>
          <w:p w:rsidR="00D55F4B" w:rsidRPr="00BB04BF" w:rsidRDefault="00D55F4B" w:rsidP="00B57141">
            <w:pPr>
              <w:rPr>
                <w:b/>
                <w:bCs/>
              </w:rPr>
            </w:pPr>
          </w:p>
        </w:tc>
        <w:tc>
          <w:tcPr>
            <w:tcW w:w="1134" w:type="dxa"/>
            <w:shd w:val="clear" w:color="auto" w:fill="auto"/>
            <w:noWrap/>
            <w:vAlign w:val="bottom"/>
          </w:tcPr>
          <w:p w:rsidR="00D55F4B" w:rsidRDefault="00D55F4B" w:rsidP="00B57141">
            <w:pPr>
              <w:jc w:val="right"/>
              <w:rPr>
                <w:b/>
                <w:bCs/>
              </w:rPr>
            </w:pPr>
            <w:r>
              <w:rPr>
                <w:b/>
                <w:bCs/>
              </w:rPr>
              <w:t>489,6</w:t>
            </w:r>
          </w:p>
        </w:tc>
      </w:tr>
      <w:tr w:rsidR="00D55F4B" w:rsidTr="00B57141">
        <w:trPr>
          <w:trHeight w:val="264"/>
        </w:trPr>
        <w:tc>
          <w:tcPr>
            <w:tcW w:w="9351" w:type="dxa"/>
            <w:shd w:val="clear" w:color="auto" w:fill="auto"/>
            <w:vAlign w:val="bottom"/>
          </w:tcPr>
          <w:p w:rsidR="00D55F4B" w:rsidRPr="002F0DD1" w:rsidRDefault="00D55F4B" w:rsidP="00B57141">
            <w:pPr>
              <w:pStyle w:val="af0"/>
              <w:rPr>
                <w:rFonts w:ascii="Times New Roman" w:hAnsi="Times New Roman" w:cs="Times New Roman"/>
                <w:b/>
              </w:rPr>
            </w:pPr>
            <w:r w:rsidRPr="002F0DD1">
              <w:rPr>
                <w:rFonts w:ascii="Times New Roman" w:hAnsi="Times New Roman" w:cs="Times New Roman"/>
                <w:b/>
              </w:rPr>
              <w:t>Социальное обеспечение и иные выплаты населению</w:t>
            </w:r>
          </w:p>
        </w:tc>
        <w:tc>
          <w:tcPr>
            <w:tcW w:w="1276" w:type="dxa"/>
            <w:vAlign w:val="bottom"/>
          </w:tcPr>
          <w:p w:rsidR="00D55F4B" w:rsidRDefault="00D55F4B" w:rsidP="00B57141">
            <w:pPr>
              <w:jc w:val="center"/>
              <w:rPr>
                <w:b/>
                <w:bCs/>
              </w:rPr>
            </w:pPr>
          </w:p>
        </w:tc>
        <w:tc>
          <w:tcPr>
            <w:tcW w:w="1276" w:type="dxa"/>
            <w:shd w:val="clear" w:color="auto" w:fill="auto"/>
            <w:noWrap/>
            <w:vAlign w:val="bottom"/>
          </w:tcPr>
          <w:p w:rsidR="00D55F4B" w:rsidRPr="00BB04BF" w:rsidRDefault="00D55F4B" w:rsidP="00B57141">
            <w:pPr>
              <w:rPr>
                <w:b/>
                <w:bCs/>
              </w:rPr>
            </w:pPr>
            <w:r>
              <w:rPr>
                <w:b/>
                <w:bCs/>
              </w:rPr>
              <w:t>1006</w:t>
            </w:r>
          </w:p>
        </w:tc>
        <w:tc>
          <w:tcPr>
            <w:tcW w:w="1276" w:type="dxa"/>
            <w:shd w:val="clear" w:color="auto" w:fill="auto"/>
            <w:noWrap/>
            <w:vAlign w:val="bottom"/>
          </w:tcPr>
          <w:p w:rsidR="00D55F4B" w:rsidRPr="00BB04BF" w:rsidRDefault="00D55F4B" w:rsidP="00B57141">
            <w:pPr>
              <w:rPr>
                <w:b/>
                <w:bCs/>
              </w:rPr>
            </w:pPr>
            <w:r>
              <w:rPr>
                <w:b/>
                <w:bCs/>
              </w:rPr>
              <w:t>35П0118</w:t>
            </w:r>
          </w:p>
        </w:tc>
        <w:tc>
          <w:tcPr>
            <w:tcW w:w="1134" w:type="dxa"/>
            <w:shd w:val="clear" w:color="auto" w:fill="auto"/>
            <w:noWrap/>
            <w:vAlign w:val="bottom"/>
          </w:tcPr>
          <w:p w:rsidR="00D55F4B" w:rsidRPr="00BB04BF" w:rsidRDefault="00D55F4B" w:rsidP="00B57141">
            <w:pPr>
              <w:rPr>
                <w:b/>
                <w:bCs/>
              </w:rPr>
            </w:pPr>
            <w:r>
              <w:rPr>
                <w:b/>
                <w:bCs/>
              </w:rPr>
              <w:t>300</w:t>
            </w:r>
          </w:p>
        </w:tc>
        <w:tc>
          <w:tcPr>
            <w:tcW w:w="1134" w:type="dxa"/>
            <w:shd w:val="clear" w:color="auto" w:fill="auto"/>
            <w:noWrap/>
            <w:vAlign w:val="bottom"/>
          </w:tcPr>
          <w:p w:rsidR="00D55F4B" w:rsidRDefault="00D55F4B" w:rsidP="00B57141">
            <w:pPr>
              <w:jc w:val="right"/>
              <w:rPr>
                <w:b/>
                <w:bCs/>
              </w:rPr>
            </w:pPr>
            <w:r>
              <w:rPr>
                <w:b/>
                <w:bCs/>
              </w:rPr>
              <w:t>489,6</w:t>
            </w:r>
          </w:p>
        </w:tc>
      </w:tr>
      <w:tr w:rsidR="00D55F4B" w:rsidTr="00B57141">
        <w:trPr>
          <w:trHeight w:val="264"/>
        </w:trPr>
        <w:tc>
          <w:tcPr>
            <w:tcW w:w="9351" w:type="dxa"/>
            <w:shd w:val="clear" w:color="auto" w:fill="auto"/>
            <w:vAlign w:val="bottom"/>
          </w:tcPr>
          <w:p w:rsidR="00D55F4B" w:rsidRPr="002F0DD1" w:rsidRDefault="00D55F4B" w:rsidP="00B57141">
            <w:pPr>
              <w:pStyle w:val="af0"/>
              <w:rPr>
                <w:rFonts w:ascii="Times New Roman" w:hAnsi="Times New Roman" w:cs="Times New Roman"/>
                <w:b/>
              </w:rPr>
            </w:pPr>
            <w:r w:rsidRPr="002F0DD1">
              <w:rPr>
                <w:rFonts w:ascii="Times New Roman" w:hAnsi="Times New Roman" w:cs="Times New Roman"/>
                <w:b/>
              </w:rPr>
              <w:t>Социальные выплаты гражданам, кроме публичных нормативных социальных выплат</w:t>
            </w:r>
          </w:p>
        </w:tc>
        <w:tc>
          <w:tcPr>
            <w:tcW w:w="1276" w:type="dxa"/>
            <w:vAlign w:val="bottom"/>
          </w:tcPr>
          <w:p w:rsidR="00D55F4B" w:rsidRDefault="00D55F4B" w:rsidP="00B57141">
            <w:pPr>
              <w:jc w:val="center"/>
              <w:rPr>
                <w:b/>
                <w:bCs/>
              </w:rPr>
            </w:pPr>
          </w:p>
        </w:tc>
        <w:tc>
          <w:tcPr>
            <w:tcW w:w="1276" w:type="dxa"/>
            <w:shd w:val="clear" w:color="auto" w:fill="auto"/>
            <w:noWrap/>
            <w:vAlign w:val="bottom"/>
          </w:tcPr>
          <w:p w:rsidR="00D55F4B" w:rsidRPr="00BB04BF" w:rsidRDefault="00D55F4B" w:rsidP="00B57141">
            <w:pPr>
              <w:rPr>
                <w:b/>
                <w:bCs/>
              </w:rPr>
            </w:pPr>
            <w:r>
              <w:rPr>
                <w:b/>
                <w:bCs/>
              </w:rPr>
              <w:t>1006</w:t>
            </w:r>
          </w:p>
        </w:tc>
        <w:tc>
          <w:tcPr>
            <w:tcW w:w="1276" w:type="dxa"/>
            <w:shd w:val="clear" w:color="auto" w:fill="auto"/>
            <w:noWrap/>
            <w:vAlign w:val="bottom"/>
          </w:tcPr>
          <w:p w:rsidR="00D55F4B" w:rsidRPr="00BB04BF" w:rsidRDefault="00D55F4B" w:rsidP="00B57141">
            <w:pPr>
              <w:rPr>
                <w:b/>
                <w:bCs/>
              </w:rPr>
            </w:pPr>
            <w:r>
              <w:rPr>
                <w:b/>
                <w:bCs/>
              </w:rPr>
              <w:t>35П0118</w:t>
            </w:r>
          </w:p>
        </w:tc>
        <w:tc>
          <w:tcPr>
            <w:tcW w:w="1134" w:type="dxa"/>
            <w:shd w:val="clear" w:color="auto" w:fill="auto"/>
            <w:noWrap/>
            <w:vAlign w:val="bottom"/>
          </w:tcPr>
          <w:p w:rsidR="00D55F4B" w:rsidRPr="00BB04BF" w:rsidRDefault="00D55F4B" w:rsidP="00B57141">
            <w:pPr>
              <w:rPr>
                <w:b/>
                <w:bCs/>
              </w:rPr>
            </w:pPr>
            <w:r>
              <w:rPr>
                <w:b/>
                <w:bCs/>
              </w:rPr>
              <w:t>320</w:t>
            </w:r>
          </w:p>
        </w:tc>
        <w:tc>
          <w:tcPr>
            <w:tcW w:w="1134" w:type="dxa"/>
            <w:shd w:val="clear" w:color="auto" w:fill="auto"/>
            <w:noWrap/>
            <w:vAlign w:val="bottom"/>
          </w:tcPr>
          <w:p w:rsidR="00D55F4B" w:rsidRDefault="00D55F4B" w:rsidP="00B57141">
            <w:pPr>
              <w:jc w:val="right"/>
              <w:rPr>
                <w:b/>
                <w:bCs/>
              </w:rPr>
            </w:pPr>
            <w:r>
              <w:rPr>
                <w:b/>
                <w:bCs/>
              </w:rPr>
              <w:t>489,6</w:t>
            </w:r>
          </w:p>
        </w:tc>
      </w:tr>
      <w:tr w:rsidR="00D55F4B" w:rsidRPr="002F0DD1" w:rsidTr="00B57141">
        <w:trPr>
          <w:trHeight w:val="264"/>
        </w:trPr>
        <w:tc>
          <w:tcPr>
            <w:tcW w:w="9351" w:type="dxa"/>
            <w:shd w:val="clear" w:color="auto" w:fill="auto"/>
            <w:vAlign w:val="bottom"/>
          </w:tcPr>
          <w:p w:rsidR="00D55F4B" w:rsidRPr="002F0DD1" w:rsidRDefault="00D55F4B" w:rsidP="00B57141">
            <w:pPr>
              <w:rPr>
                <w:bCs/>
              </w:rPr>
            </w:pPr>
            <w:r w:rsidRPr="002F0DD1">
              <w:rPr>
                <w:bCs/>
              </w:rPr>
              <w:t>Пособия, компенсации и иные социальные выплаты гражданам, кроме публичных нормативных обязательств</w:t>
            </w:r>
          </w:p>
        </w:tc>
        <w:tc>
          <w:tcPr>
            <w:tcW w:w="1276" w:type="dxa"/>
            <w:vAlign w:val="bottom"/>
          </w:tcPr>
          <w:p w:rsidR="00D55F4B" w:rsidRPr="002F0DD1" w:rsidRDefault="00D55F4B" w:rsidP="00B57141">
            <w:pPr>
              <w:jc w:val="center"/>
              <w:rPr>
                <w:bCs/>
              </w:rPr>
            </w:pPr>
          </w:p>
        </w:tc>
        <w:tc>
          <w:tcPr>
            <w:tcW w:w="1276" w:type="dxa"/>
            <w:shd w:val="clear" w:color="auto" w:fill="auto"/>
            <w:noWrap/>
            <w:vAlign w:val="bottom"/>
          </w:tcPr>
          <w:p w:rsidR="00D55F4B" w:rsidRPr="002F0DD1" w:rsidRDefault="00D55F4B" w:rsidP="00B57141">
            <w:pPr>
              <w:rPr>
                <w:bCs/>
              </w:rPr>
            </w:pPr>
            <w:r w:rsidRPr="002F0DD1">
              <w:rPr>
                <w:bCs/>
              </w:rPr>
              <w:t>1006</w:t>
            </w:r>
          </w:p>
        </w:tc>
        <w:tc>
          <w:tcPr>
            <w:tcW w:w="1276" w:type="dxa"/>
            <w:shd w:val="clear" w:color="auto" w:fill="auto"/>
            <w:noWrap/>
            <w:vAlign w:val="bottom"/>
          </w:tcPr>
          <w:p w:rsidR="00D55F4B" w:rsidRPr="002F0DD1" w:rsidRDefault="00D55F4B" w:rsidP="00B57141">
            <w:pPr>
              <w:rPr>
                <w:bCs/>
              </w:rPr>
            </w:pPr>
            <w:r w:rsidRPr="002F0DD1">
              <w:rPr>
                <w:bCs/>
              </w:rPr>
              <w:t>35П0118</w:t>
            </w:r>
          </w:p>
        </w:tc>
        <w:tc>
          <w:tcPr>
            <w:tcW w:w="1134" w:type="dxa"/>
            <w:shd w:val="clear" w:color="auto" w:fill="auto"/>
            <w:noWrap/>
            <w:vAlign w:val="bottom"/>
          </w:tcPr>
          <w:p w:rsidR="00D55F4B" w:rsidRPr="002F0DD1" w:rsidRDefault="00D55F4B" w:rsidP="00B57141">
            <w:pPr>
              <w:rPr>
                <w:bCs/>
              </w:rPr>
            </w:pPr>
            <w:r w:rsidRPr="002F0DD1">
              <w:rPr>
                <w:bCs/>
              </w:rPr>
              <w:t>321</w:t>
            </w:r>
          </w:p>
        </w:tc>
        <w:tc>
          <w:tcPr>
            <w:tcW w:w="1134" w:type="dxa"/>
            <w:shd w:val="clear" w:color="auto" w:fill="auto"/>
            <w:noWrap/>
            <w:vAlign w:val="bottom"/>
          </w:tcPr>
          <w:p w:rsidR="00D55F4B" w:rsidRPr="002F0DD1" w:rsidRDefault="00D55F4B" w:rsidP="00B57141">
            <w:pPr>
              <w:jc w:val="right"/>
              <w:rPr>
                <w:bCs/>
              </w:rPr>
            </w:pPr>
            <w:r w:rsidRPr="002F0DD1">
              <w:rPr>
                <w:bCs/>
              </w:rPr>
              <w:t>489,6</w:t>
            </w:r>
          </w:p>
        </w:tc>
      </w:tr>
      <w:tr w:rsidR="00D55F4B" w:rsidRPr="00BB04BF" w:rsidTr="00B57141">
        <w:trPr>
          <w:trHeight w:val="264"/>
        </w:trPr>
        <w:tc>
          <w:tcPr>
            <w:tcW w:w="9351" w:type="dxa"/>
            <w:shd w:val="clear" w:color="auto" w:fill="auto"/>
            <w:vAlign w:val="bottom"/>
            <w:hideMark/>
          </w:tcPr>
          <w:p w:rsidR="00D55F4B" w:rsidRPr="00BB04BF" w:rsidRDefault="00D55F4B" w:rsidP="00B57141">
            <w:pPr>
              <w:rPr>
                <w:b/>
                <w:bCs/>
              </w:rPr>
            </w:pPr>
            <w:r w:rsidRPr="00BB04BF">
              <w:rPr>
                <w:b/>
                <w:bCs/>
              </w:rPr>
              <w:t>СРЕДСТВА МАССОВОЙ ИНФОРМАЦИИ</w:t>
            </w:r>
          </w:p>
        </w:tc>
        <w:tc>
          <w:tcPr>
            <w:tcW w:w="1276" w:type="dxa"/>
            <w:vAlign w:val="bottom"/>
          </w:tcPr>
          <w:p w:rsidR="00D55F4B" w:rsidRPr="00BB04BF" w:rsidRDefault="00D55F4B" w:rsidP="00B57141">
            <w:pPr>
              <w:jc w:val="center"/>
              <w:rPr>
                <w:b/>
                <w:bCs/>
              </w:rPr>
            </w:pPr>
            <w:r>
              <w:rPr>
                <w:b/>
                <w:bCs/>
                <w:sz w:val="22"/>
                <w:szCs w:val="22"/>
              </w:rPr>
              <w:t>900</w:t>
            </w:r>
          </w:p>
        </w:tc>
        <w:tc>
          <w:tcPr>
            <w:tcW w:w="1276" w:type="dxa"/>
            <w:shd w:val="clear" w:color="auto" w:fill="auto"/>
            <w:noWrap/>
            <w:vAlign w:val="bottom"/>
            <w:hideMark/>
          </w:tcPr>
          <w:p w:rsidR="00D55F4B" w:rsidRPr="00BB04BF" w:rsidRDefault="00D55F4B" w:rsidP="00B57141">
            <w:pPr>
              <w:rPr>
                <w:b/>
                <w:bCs/>
              </w:rPr>
            </w:pPr>
            <w:r w:rsidRPr="00BB04BF">
              <w:rPr>
                <w:b/>
                <w:bCs/>
              </w:rPr>
              <w:t>1200</w:t>
            </w:r>
          </w:p>
        </w:tc>
        <w:tc>
          <w:tcPr>
            <w:tcW w:w="1276" w:type="dxa"/>
            <w:shd w:val="clear" w:color="auto" w:fill="auto"/>
            <w:noWrap/>
            <w:vAlign w:val="bottom"/>
            <w:hideMark/>
          </w:tcPr>
          <w:p w:rsidR="00D55F4B" w:rsidRPr="00BB04BF" w:rsidRDefault="00D55F4B" w:rsidP="00B57141">
            <w:pPr>
              <w:rPr>
                <w:b/>
                <w:bCs/>
              </w:rPr>
            </w:pPr>
            <w:r w:rsidRPr="00BB04BF">
              <w:rPr>
                <w:b/>
                <w:bCs/>
              </w:rPr>
              <w:t> </w:t>
            </w:r>
          </w:p>
        </w:tc>
        <w:tc>
          <w:tcPr>
            <w:tcW w:w="1134" w:type="dxa"/>
            <w:shd w:val="clear" w:color="auto" w:fill="auto"/>
            <w:noWrap/>
            <w:vAlign w:val="bottom"/>
            <w:hideMark/>
          </w:tcPr>
          <w:p w:rsidR="00D55F4B" w:rsidRPr="00BB04BF" w:rsidRDefault="00D55F4B" w:rsidP="00B57141">
            <w:pPr>
              <w:rPr>
                <w:b/>
                <w:bCs/>
              </w:rPr>
            </w:pPr>
            <w:r w:rsidRPr="00BB04BF">
              <w:rPr>
                <w:b/>
                <w:bCs/>
              </w:rPr>
              <w:t> </w:t>
            </w:r>
          </w:p>
        </w:tc>
        <w:tc>
          <w:tcPr>
            <w:tcW w:w="1134" w:type="dxa"/>
            <w:shd w:val="clear" w:color="auto" w:fill="auto"/>
            <w:noWrap/>
            <w:hideMark/>
          </w:tcPr>
          <w:p w:rsidR="00D55F4B" w:rsidRPr="00BB04BF" w:rsidRDefault="00D55F4B" w:rsidP="00B57141">
            <w:pPr>
              <w:jc w:val="right"/>
              <w:rPr>
                <w:b/>
                <w:bCs/>
              </w:rPr>
            </w:pPr>
            <w:r>
              <w:rPr>
                <w:b/>
                <w:bCs/>
              </w:rPr>
              <w:t>1 100,0</w:t>
            </w:r>
          </w:p>
        </w:tc>
      </w:tr>
      <w:tr w:rsidR="00D55F4B" w:rsidRPr="00C510D8" w:rsidTr="00B57141">
        <w:trPr>
          <w:trHeight w:val="249"/>
        </w:trPr>
        <w:tc>
          <w:tcPr>
            <w:tcW w:w="9351" w:type="dxa"/>
            <w:shd w:val="clear" w:color="auto" w:fill="auto"/>
            <w:vAlign w:val="bottom"/>
            <w:hideMark/>
          </w:tcPr>
          <w:p w:rsidR="00D55F4B" w:rsidRPr="00C510D8" w:rsidRDefault="00D55F4B" w:rsidP="00B57141">
            <w:pPr>
              <w:rPr>
                <w:b/>
                <w:sz w:val="22"/>
                <w:szCs w:val="22"/>
              </w:rPr>
            </w:pPr>
            <w:r w:rsidRPr="00C510D8">
              <w:rPr>
                <w:b/>
                <w:sz w:val="22"/>
                <w:szCs w:val="22"/>
              </w:rPr>
              <w:t>Периодическая печать и издательства</w:t>
            </w:r>
          </w:p>
        </w:tc>
        <w:tc>
          <w:tcPr>
            <w:tcW w:w="1276" w:type="dxa"/>
            <w:vAlign w:val="bottom"/>
          </w:tcPr>
          <w:p w:rsidR="00D55F4B" w:rsidRPr="00C510D8" w:rsidRDefault="00D55F4B" w:rsidP="00B57141">
            <w:pPr>
              <w:jc w:val="center"/>
              <w:rPr>
                <w:b/>
                <w:sz w:val="22"/>
                <w:szCs w:val="22"/>
              </w:rPr>
            </w:pPr>
          </w:p>
        </w:tc>
        <w:tc>
          <w:tcPr>
            <w:tcW w:w="1276" w:type="dxa"/>
            <w:shd w:val="clear" w:color="auto" w:fill="auto"/>
            <w:noWrap/>
            <w:vAlign w:val="bottom"/>
            <w:hideMark/>
          </w:tcPr>
          <w:p w:rsidR="00D55F4B" w:rsidRPr="00C510D8" w:rsidRDefault="00D55F4B" w:rsidP="00B57141">
            <w:pPr>
              <w:rPr>
                <w:b/>
                <w:sz w:val="22"/>
                <w:szCs w:val="22"/>
              </w:rPr>
            </w:pPr>
            <w:r w:rsidRPr="00C510D8">
              <w:rPr>
                <w:b/>
                <w:sz w:val="22"/>
                <w:szCs w:val="22"/>
              </w:rPr>
              <w:t>12 02</w:t>
            </w:r>
          </w:p>
        </w:tc>
        <w:tc>
          <w:tcPr>
            <w:tcW w:w="1276" w:type="dxa"/>
            <w:shd w:val="clear" w:color="auto" w:fill="auto"/>
            <w:noWrap/>
            <w:vAlign w:val="bottom"/>
            <w:hideMark/>
          </w:tcPr>
          <w:p w:rsidR="00D55F4B" w:rsidRPr="00C510D8" w:rsidRDefault="00D55F4B" w:rsidP="00B57141">
            <w:pPr>
              <w:rPr>
                <w:b/>
                <w:sz w:val="22"/>
                <w:szCs w:val="22"/>
              </w:rPr>
            </w:pPr>
          </w:p>
        </w:tc>
        <w:tc>
          <w:tcPr>
            <w:tcW w:w="1134" w:type="dxa"/>
            <w:shd w:val="clear" w:color="auto" w:fill="auto"/>
            <w:noWrap/>
            <w:vAlign w:val="bottom"/>
            <w:hideMark/>
          </w:tcPr>
          <w:p w:rsidR="00D55F4B" w:rsidRPr="00C510D8" w:rsidRDefault="00D55F4B" w:rsidP="00B57141">
            <w:pPr>
              <w:rPr>
                <w:b/>
                <w:sz w:val="22"/>
                <w:szCs w:val="22"/>
              </w:rPr>
            </w:pPr>
          </w:p>
        </w:tc>
        <w:tc>
          <w:tcPr>
            <w:tcW w:w="1134" w:type="dxa"/>
            <w:shd w:val="clear" w:color="auto" w:fill="auto"/>
            <w:noWrap/>
            <w:hideMark/>
          </w:tcPr>
          <w:p w:rsidR="00D55F4B" w:rsidRPr="00C510D8" w:rsidRDefault="00D55F4B" w:rsidP="00B57141">
            <w:pPr>
              <w:jc w:val="right"/>
              <w:rPr>
                <w:b/>
                <w:sz w:val="22"/>
                <w:szCs w:val="22"/>
              </w:rPr>
            </w:pPr>
            <w:r w:rsidRPr="00C510D8">
              <w:rPr>
                <w:b/>
                <w:sz w:val="22"/>
                <w:szCs w:val="22"/>
              </w:rPr>
              <w:t>1 000,0</w:t>
            </w:r>
          </w:p>
        </w:tc>
      </w:tr>
      <w:tr w:rsidR="00D55F4B" w:rsidRPr="0065328B" w:rsidTr="00B57141">
        <w:trPr>
          <w:trHeight w:val="267"/>
        </w:trPr>
        <w:tc>
          <w:tcPr>
            <w:tcW w:w="9351" w:type="dxa"/>
            <w:shd w:val="clear" w:color="auto" w:fill="auto"/>
            <w:vAlign w:val="bottom"/>
            <w:hideMark/>
          </w:tcPr>
          <w:p w:rsidR="00D55F4B" w:rsidRPr="0065328B" w:rsidRDefault="00D55F4B" w:rsidP="00B57141">
            <w:pPr>
              <w:rPr>
                <w:b/>
                <w:sz w:val="22"/>
                <w:szCs w:val="22"/>
              </w:rPr>
            </w:pPr>
            <w:r w:rsidRPr="0065328B">
              <w:rPr>
                <w:b/>
                <w:sz w:val="22"/>
                <w:szCs w:val="22"/>
              </w:rPr>
              <w:t>Информирование жителей округа</w:t>
            </w:r>
          </w:p>
        </w:tc>
        <w:tc>
          <w:tcPr>
            <w:tcW w:w="1276" w:type="dxa"/>
            <w:vAlign w:val="bottom"/>
          </w:tcPr>
          <w:p w:rsidR="00D55F4B" w:rsidRPr="0065328B" w:rsidRDefault="00D55F4B" w:rsidP="00B57141">
            <w:pPr>
              <w:jc w:val="center"/>
              <w:rPr>
                <w:b/>
                <w:sz w:val="22"/>
                <w:szCs w:val="22"/>
              </w:rPr>
            </w:pPr>
          </w:p>
        </w:tc>
        <w:tc>
          <w:tcPr>
            <w:tcW w:w="1276" w:type="dxa"/>
            <w:shd w:val="clear" w:color="auto" w:fill="auto"/>
            <w:noWrap/>
            <w:vAlign w:val="bottom"/>
            <w:hideMark/>
          </w:tcPr>
          <w:p w:rsidR="00D55F4B" w:rsidRPr="0065328B" w:rsidRDefault="00D55F4B" w:rsidP="00B57141">
            <w:pPr>
              <w:rPr>
                <w:b/>
                <w:sz w:val="22"/>
                <w:szCs w:val="22"/>
              </w:rPr>
            </w:pPr>
            <w:r w:rsidRPr="0065328B">
              <w:rPr>
                <w:b/>
                <w:sz w:val="22"/>
                <w:szCs w:val="22"/>
              </w:rPr>
              <w:t>1202</w:t>
            </w:r>
          </w:p>
        </w:tc>
        <w:tc>
          <w:tcPr>
            <w:tcW w:w="1276" w:type="dxa"/>
            <w:shd w:val="clear" w:color="auto" w:fill="auto"/>
            <w:noWrap/>
            <w:vAlign w:val="bottom"/>
            <w:hideMark/>
          </w:tcPr>
          <w:p w:rsidR="00D55F4B" w:rsidRPr="0065328B" w:rsidRDefault="00D55F4B" w:rsidP="00B57141">
            <w:pPr>
              <w:rPr>
                <w:b/>
                <w:sz w:val="22"/>
                <w:szCs w:val="22"/>
              </w:rPr>
            </w:pPr>
            <w:r w:rsidRPr="0065328B">
              <w:rPr>
                <w:b/>
                <w:sz w:val="22"/>
                <w:szCs w:val="22"/>
              </w:rPr>
              <w:t>35Е 01 03</w:t>
            </w:r>
          </w:p>
        </w:tc>
        <w:tc>
          <w:tcPr>
            <w:tcW w:w="1134" w:type="dxa"/>
            <w:shd w:val="clear" w:color="auto" w:fill="auto"/>
            <w:noWrap/>
            <w:vAlign w:val="bottom"/>
            <w:hideMark/>
          </w:tcPr>
          <w:p w:rsidR="00D55F4B" w:rsidRPr="0065328B" w:rsidRDefault="00D55F4B" w:rsidP="00B57141">
            <w:pPr>
              <w:rPr>
                <w:b/>
                <w:sz w:val="22"/>
                <w:szCs w:val="22"/>
              </w:rPr>
            </w:pPr>
            <w:r w:rsidRPr="0065328B">
              <w:rPr>
                <w:b/>
                <w:sz w:val="22"/>
                <w:szCs w:val="22"/>
              </w:rPr>
              <w:t> </w:t>
            </w:r>
          </w:p>
        </w:tc>
        <w:tc>
          <w:tcPr>
            <w:tcW w:w="1134" w:type="dxa"/>
            <w:shd w:val="clear" w:color="auto" w:fill="auto"/>
            <w:noWrap/>
            <w:hideMark/>
          </w:tcPr>
          <w:p w:rsidR="00D55F4B" w:rsidRPr="0065328B" w:rsidRDefault="00D55F4B" w:rsidP="00B57141">
            <w:pPr>
              <w:jc w:val="right"/>
              <w:rPr>
                <w:b/>
                <w:sz w:val="22"/>
                <w:szCs w:val="22"/>
              </w:rPr>
            </w:pPr>
            <w:r w:rsidRPr="0065328B">
              <w:rPr>
                <w:b/>
                <w:sz w:val="22"/>
                <w:szCs w:val="22"/>
              </w:rPr>
              <w:t>1 000,0</w:t>
            </w:r>
          </w:p>
        </w:tc>
      </w:tr>
      <w:tr w:rsidR="00D55F4B" w:rsidRPr="0065328B" w:rsidTr="00B57141">
        <w:trPr>
          <w:trHeight w:val="309"/>
        </w:trPr>
        <w:tc>
          <w:tcPr>
            <w:tcW w:w="9351" w:type="dxa"/>
            <w:shd w:val="clear" w:color="auto" w:fill="auto"/>
            <w:vAlign w:val="bottom"/>
          </w:tcPr>
          <w:p w:rsidR="00D55F4B" w:rsidRPr="0065328B" w:rsidRDefault="00D55F4B" w:rsidP="00B57141">
            <w:pPr>
              <w:rPr>
                <w:b/>
                <w:sz w:val="22"/>
                <w:szCs w:val="22"/>
              </w:rPr>
            </w:pPr>
            <w:r w:rsidRPr="0065328B">
              <w:rPr>
                <w:b/>
              </w:rPr>
              <w:t>Закупка товаров, работ и услуг для государственных (муниципальных) нужд</w:t>
            </w:r>
          </w:p>
        </w:tc>
        <w:tc>
          <w:tcPr>
            <w:tcW w:w="1276" w:type="dxa"/>
            <w:vAlign w:val="bottom"/>
          </w:tcPr>
          <w:p w:rsidR="00D55F4B" w:rsidRPr="0065328B" w:rsidRDefault="00D55F4B" w:rsidP="00B57141">
            <w:pPr>
              <w:jc w:val="center"/>
              <w:rPr>
                <w:b/>
                <w:sz w:val="22"/>
                <w:szCs w:val="22"/>
              </w:rPr>
            </w:pPr>
          </w:p>
        </w:tc>
        <w:tc>
          <w:tcPr>
            <w:tcW w:w="1276" w:type="dxa"/>
            <w:shd w:val="clear" w:color="auto" w:fill="auto"/>
            <w:noWrap/>
            <w:vAlign w:val="bottom"/>
          </w:tcPr>
          <w:p w:rsidR="00D55F4B" w:rsidRPr="0065328B" w:rsidRDefault="00D55F4B" w:rsidP="00B57141">
            <w:pPr>
              <w:rPr>
                <w:b/>
                <w:sz w:val="22"/>
                <w:szCs w:val="22"/>
              </w:rPr>
            </w:pPr>
            <w:r w:rsidRPr="0065328B">
              <w:rPr>
                <w:b/>
                <w:sz w:val="22"/>
                <w:szCs w:val="22"/>
              </w:rPr>
              <w:t>1202</w:t>
            </w:r>
          </w:p>
        </w:tc>
        <w:tc>
          <w:tcPr>
            <w:tcW w:w="1276" w:type="dxa"/>
            <w:shd w:val="clear" w:color="auto" w:fill="auto"/>
            <w:noWrap/>
            <w:vAlign w:val="bottom"/>
          </w:tcPr>
          <w:p w:rsidR="00D55F4B" w:rsidRPr="0065328B" w:rsidRDefault="00D55F4B" w:rsidP="00B57141">
            <w:pPr>
              <w:rPr>
                <w:b/>
                <w:sz w:val="22"/>
                <w:szCs w:val="22"/>
              </w:rPr>
            </w:pPr>
            <w:r w:rsidRPr="0065328B">
              <w:rPr>
                <w:b/>
                <w:sz w:val="22"/>
                <w:szCs w:val="22"/>
              </w:rPr>
              <w:t>35Е 01 03</w:t>
            </w:r>
          </w:p>
        </w:tc>
        <w:tc>
          <w:tcPr>
            <w:tcW w:w="1134" w:type="dxa"/>
            <w:shd w:val="clear" w:color="auto" w:fill="auto"/>
            <w:noWrap/>
            <w:vAlign w:val="bottom"/>
          </w:tcPr>
          <w:p w:rsidR="00D55F4B" w:rsidRPr="0065328B" w:rsidRDefault="00D55F4B" w:rsidP="00B57141">
            <w:pPr>
              <w:rPr>
                <w:b/>
                <w:sz w:val="22"/>
                <w:szCs w:val="22"/>
              </w:rPr>
            </w:pPr>
            <w:r>
              <w:rPr>
                <w:b/>
                <w:sz w:val="22"/>
                <w:szCs w:val="22"/>
              </w:rPr>
              <w:t>200</w:t>
            </w:r>
          </w:p>
        </w:tc>
        <w:tc>
          <w:tcPr>
            <w:tcW w:w="1134" w:type="dxa"/>
            <w:shd w:val="clear" w:color="auto" w:fill="auto"/>
            <w:noWrap/>
            <w:vAlign w:val="bottom"/>
          </w:tcPr>
          <w:p w:rsidR="00D55F4B" w:rsidRPr="0065328B" w:rsidRDefault="00D55F4B" w:rsidP="00B57141">
            <w:pPr>
              <w:jc w:val="right"/>
              <w:rPr>
                <w:b/>
                <w:sz w:val="22"/>
                <w:szCs w:val="22"/>
              </w:rPr>
            </w:pPr>
            <w:r w:rsidRPr="0065328B">
              <w:rPr>
                <w:b/>
                <w:sz w:val="22"/>
                <w:szCs w:val="22"/>
              </w:rPr>
              <w:t>1 000,0</w:t>
            </w:r>
          </w:p>
        </w:tc>
      </w:tr>
      <w:tr w:rsidR="00D55F4B" w:rsidRPr="00BB04BF" w:rsidTr="00B57141">
        <w:trPr>
          <w:trHeight w:val="309"/>
        </w:trPr>
        <w:tc>
          <w:tcPr>
            <w:tcW w:w="9351" w:type="dxa"/>
            <w:shd w:val="clear" w:color="auto" w:fill="auto"/>
            <w:vAlign w:val="bottom"/>
            <w:hideMark/>
          </w:tcPr>
          <w:p w:rsidR="00D55F4B" w:rsidRPr="00BB04BF" w:rsidRDefault="00D55F4B" w:rsidP="00B57141">
            <w:pPr>
              <w:rPr>
                <w:sz w:val="22"/>
                <w:szCs w:val="22"/>
              </w:rPr>
            </w:pPr>
            <w:r w:rsidRPr="003675F5">
              <w:rPr>
                <w:sz w:val="22"/>
                <w:szCs w:val="22"/>
              </w:rPr>
              <w:t>Прочая закупка товаров, работ и услуг для государственных нужд</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1202</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35Е 01 03</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244</w:t>
            </w:r>
          </w:p>
        </w:tc>
        <w:tc>
          <w:tcPr>
            <w:tcW w:w="1134" w:type="dxa"/>
            <w:shd w:val="clear" w:color="auto" w:fill="auto"/>
            <w:noWrap/>
            <w:vAlign w:val="bottom"/>
            <w:hideMark/>
          </w:tcPr>
          <w:p w:rsidR="00D55F4B" w:rsidRPr="00BB04BF" w:rsidRDefault="00D55F4B" w:rsidP="00B57141">
            <w:pPr>
              <w:jc w:val="right"/>
              <w:rPr>
                <w:sz w:val="22"/>
                <w:szCs w:val="22"/>
              </w:rPr>
            </w:pPr>
            <w:r>
              <w:rPr>
                <w:sz w:val="22"/>
                <w:szCs w:val="22"/>
              </w:rPr>
              <w:t>1 000,0</w:t>
            </w:r>
          </w:p>
        </w:tc>
      </w:tr>
      <w:tr w:rsidR="00D55F4B" w:rsidRPr="00C510D8" w:rsidTr="00B57141">
        <w:trPr>
          <w:trHeight w:val="271"/>
        </w:trPr>
        <w:tc>
          <w:tcPr>
            <w:tcW w:w="9351" w:type="dxa"/>
            <w:shd w:val="clear" w:color="auto" w:fill="auto"/>
            <w:vAlign w:val="bottom"/>
            <w:hideMark/>
          </w:tcPr>
          <w:p w:rsidR="00D55F4B" w:rsidRPr="00C510D8" w:rsidRDefault="00D55F4B" w:rsidP="00B57141">
            <w:pPr>
              <w:rPr>
                <w:b/>
                <w:sz w:val="22"/>
                <w:szCs w:val="22"/>
              </w:rPr>
            </w:pPr>
            <w:r w:rsidRPr="00C510D8">
              <w:rPr>
                <w:b/>
                <w:sz w:val="22"/>
                <w:szCs w:val="22"/>
              </w:rPr>
              <w:t>Другие вопросы в области средств массовой информации</w:t>
            </w:r>
          </w:p>
        </w:tc>
        <w:tc>
          <w:tcPr>
            <w:tcW w:w="1276" w:type="dxa"/>
            <w:vAlign w:val="bottom"/>
          </w:tcPr>
          <w:p w:rsidR="00D55F4B" w:rsidRPr="00C510D8" w:rsidRDefault="00D55F4B" w:rsidP="00B57141">
            <w:pPr>
              <w:jc w:val="center"/>
              <w:rPr>
                <w:b/>
                <w:sz w:val="22"/>
                <w:szCs w:val="22"/>
              </w:rPr>
            </w:pPr>
          </w:p>
        </w:tc>
        <w:tc>
          <w:tcPr>
            <w:tcW w:w="1276" w:type="dxa"/>
            <w:shd w:val="clear" w:color="auto" w:fill="auto"/>
            <w:noWrap/>
            <w:vAlign w:val="bottom"/>
            <w:hideMark/>
          </w:tcPr>
          <w:p w:rsidR="00D55F4B" w:rsidRPr="00C510D8" w:rsidRDefault="00D55F4B" w:rsidP="00B57141">
            <w:pPr>
              <w:rPr>
                <w:b/>
                <w:sz w:val="22"/>
                <w:szCs w:val="22"/>
              </w:rPr>
            </w:pPr>
            <w:r w:rsidRPr="00C510D8">
              <w:rPr>
                <w:b/>
                <w:sz w:val="22"/>
                <w:szCs w:val="22"/>
              </w:rPr>
              <w:t>1204</w:t>
            </w:r>
          </w:p>
        </w:tc>
        <w:tc>
          <w:tcPr>
            <w:tcW w:w="1276" w:type="dxa"/>
            <w:shd w:val="clear" w:color="auto" w:fill="auto"/>
            <w:noWrap/>
            <w:vAlign w:val="bottom"/>
            <w:hideMark/>
          </w:tcPr>
          <w:p w:rsidR="00D55F4B" w:rsidRPr="00C510D8" w:rsidRDefault="00D55F4B" w:rsidP="00B57141">
            <w:pPr>
              <w:rPr>
                <w:b/>
                <w:sz w:val="22"/>
                <w:szCs w:val="22"/>
              </w:rPr>
            </w:pPr>
          </w:p>
        </w:tc>
        <w:tc>
          <w:tcPr>
            <w:tcW w:w="1134" w:type="dxa"/>
            <w:shd w:val="clear" w:color="auto" w:fill="auto"/>
            <w:noWrap/>
            <w:vAlign w:val="bottom"/>
            <w:hideMark/>
          </w:tcPr>
          <w:p w:rsidR="00D55F4B" w:rsidRPr="00C510D8" w:rsidRDefault="00D55F4B" w:rsidP="00B57141">
            <w:pPr>
              <w:rPr>
                <w:b/>
                <w:sz w:val="22"/>
                <w:szCs w:val="22"/>
              </w:rPr>
            </w:pPr>
          </w:p>
        </w:tc>
        <w:tc>
          <w:tcPr>
            <w:tcW w:w="1134" w:type="dxa"/>
            <w:shd w:val="clear" w:color="auto" w:fill="auto"/>
            <w:noWrap/>
            <w:hideMark/>
          </w:tcPr>
          <w:p w:rsidR="00D55F4B" w:rsidRPr="00C510D8" w:rsidRDefault="00D55F4B" w:rsidP="00B57141">
            <w:pPr>
              <w:jc w:val="right"/>
              <w:rPr>
                <w:b/>
                <w:sz w:val="22"/>
                <w:szCs w:val="22"/>
              </w:rPr>
            </w:pPr>
            <w:r>
              <w:rPr>
                <w:b/>
                <w:sz w:val="22"/>
                <w:szCs w:val="22"/>
              </w:rPr>
              <w:t>100,0</w:t>
            </w:r>
          </w:p>
        </w:tc>
      </w:tr>
      <w:tr w:rsidR="00D55F4B" w:rsidRPr="0065328B" w:rsidTr="00B57141">
        <w:trPr>
          <w:trHeight w:val="271"/>
        </w:trPr>
        <w:tc>
          <w:tcPr>
            <w:tcW w:w="9351" w:type="dxa"/>
            <w:shd w:val="clear" w:color="auto" w:fill="auto"/>
            <w:vAlign w:val="bottom"/>
            <w:hideMark/>
          </w:tcPr>
          <w:p w:rsidR="00D55F4B" w:rsidRPr="0065328B" w:rsidRDefault="00D55F4B" w:rsidP="00B57141">
            <w:pPr>
              <w:rPr>
                <w:b/>
                <w:sz w:val="22"/>
                <w:szCs w:val="22"/>
              </w:rPr>
            </w:pPr>
            <w:r w:rsidRPr="0065328B">
              <w:rPr>
                <w:b/>
                <w:sz w:val="22"/>
                <w:szCs w:val="22"/>
              </w:rPr>
              <w:t>Информирование жителей округа</w:t>
            </w:r>
          </w:p>
        </w:tc>
        <w:tc>
          <w:tcPr>
            <w:tcW w:w="1276" w:type="dxa"/>
            <w:vAlign w:val="bottom"/>
          </w:tcPr>
          <w:p w:rsidR="00D55F4B" w:rsidRPr="0065328B" w:rsidRDefault="00D55F4B" w:rsidP="00B57141">
            <w:pPr>
              <w:jc w:val="center"/>
              <w:rPr>
                <w:b/>
                <w:sz w:val="22"/>
                <w:szCs w:val="22"/>
              </w:rPr>
            </w:pPr>
          </w:p>
        </w:tc>
        <w:tc>
          <w:tcPr>
            <w:tcW w:w="1276" w:type="dxa"/>
            <w:shd w:val="clear" w:color="auto" w:fill="auto"/>
            <w:noWrap/>
            <w:vAlign w:val="bottom"/>
            <w:hideMark/>
          </w:tcPr>
          <w:p w:rsidR="00D55F4B" w:rsidRPr="0065328B" w:rsidRDefault="00D55F4B" w:rsidP="00B57141">
            <w:pPr>
              <w:rPr>
                <w:b/>
                <w:sz w:val="22"/>
                <w:szCs w:val="22"/>
              </w:rPr>
            </w:pPr>
            <w:r w:rsidRPr="0065328B">
              <w:rPr>
                <w:b/>
                <w:sz w:val="22"/>
                <w:szCs w:val="22"/>
              </w:rPr>
              <w:t>1204</w:t>
            </w:r>
          </w:p>
        </w:tc>
        <w:tc>
          <w:tcPr>
            <w:tcW w:w="1276" w:type="dxa"/>
            <w:shd w:val="clear" w:color="auto" w:fill="auto"/>
            <w:noWrap/>
            <w:vAlign w:val="bottom"/>
            <w:hideMark/>
          </w:tcPr>
          <w:p w:rsidR="00D55F4B" w:rsidRPr="0065328B" w:rsidRDefault="00D55F4B" w:rsidP="00B57141">
            <w:pPr>
              <w:rPr>
                <w:b/>
                <w:sz w:val="22"/>
                <w:szCs w:val="22"/>
              </w:rPr>
            </w:pPr>
            <w:r w:rsidRPr="0065328B">
              <w:rPr>
                <w:b/>
                <w:sz w:val="22"/>
                <w:szCs w:val="22"/>
              </w:rPr>
              <w:t>35Е 01 03</w:t>
            </w:r>
          </w:p>
        </w:tc>
        <w:tc>
          <w:tcPr>
            <w:tcW w:w="1134" w:type="dxa"/>
            <w:shd w:val="clear" w:color="auto" w:fill="auto"/>
            <w:noWrap/>
            <w:vAlign w:val="bottom"/>
            <w:hideMark/>
          </w:tcPr>
          <w:p w:rsidR="00D55F4B" w:rsidRPr="0065328B" w:rsidRDefault="00D55F4B" w:rsidP="00B57141">
            <w:pPr>
              <w:rPr>
                <w:b/>
                <w:sz w:val="22"/>
                <w:szCs w:val="22"/>
              </w:rPr>
            </w:pPr>
            <w:r w:rsidRPr="0065328B">
              <w:rPr>
                <w:b/>
                <w:sz w:val="22"/>
                <w:szCs w:val="22"/>
              </w:rPr>
              <w:t> </w:t>
            </w:r>
          </w:p>
        </w:tc>
        <w:tc>
          <w:tcPr>
            <w:tcW w:w="1134" w:type="dxa"/>
            <w:shd w:val="clear" w:color="auto" w:fill="auto"/>
            <w:noWrap/>
            <w:hideMark/>
          </w:tcPr>
          <w:p w:rsidR="00D55F4B" w:rsidRPr="0065328B" w:rsidRDefault="00D55F4B" w:rsidP="00B57141">
            <w:pPr>
              <w:jc w:val="right"/>
              <w:rPr>
                <w:b/>
                <w:sz w:val="22"/>
                <w:szCs w:val="22"/>
              </w:rPr>
            </w:pPr>
            <w:r w:rsidRPr="0065328B">
              <w:rPr>
                <w:b/>
                <w:sz w:val="22"/>
                <w:szCs w:val="22"/>
              </w:rPr>
              <w:t> 100,0</w:t>
            </w:r>
          </w:p>
        </w:tc>
      </w:tr>
      <w:tr w:rsidR="00D55F4B" w:rsidRPr="0065328B" w:rsidTr="00B57141">
        <w:trPr>
          <w:trHeight w:val="274"/>
        </w:trPr>
        <w:tc>
          <w:tcPr>
            <w:tcW w:w="9351" w:type="dxa"/>
            <w:shd w:val="clear" w:color="auto" w:fill="auto"/>
            <w:vAlign w:val="bottom"/>
          </w:tcPr>
          <w:p w:rsidR="00D55F4B" w:rsidRPr="0065328B" w:rsidRDefault="00D55F4B" w:rsidP="00B57141">
            <w:pPr>
              <w:rPr>
                <w:b/>
                <w:sz w:val="22"/>
                <w:szCs w:val="22"/>
              </w:rPr>
            </w:pPr>
            <w:r w:rsidRPr="0065328B">
              <w:rPr>
                <w:b/>
              </w:rPr>
              <w:t>Закупка товаров, работ и услуг для государственных (муниципальных) нужд</w:t>
            </w:r>
          </w:p>
        </w:tc>
        <w:tc>
          <w:tcPr>
            <w:tcW w:w="1276" w:type="dxa"/>
            <w:vAlign w:val="bottom"/>
          </w:tcPr>
          <w:p w:rsidR="00D55F4B" w:rsidRPr="0065328B" w:rsidRDefault="00D55F4B" w:rsidP="00B57141">
            <w:pPr>
              <w:jc w:val="center"/>
              <w:rPr>
                <w:b/>
                <w:sz w:val="22"/>
                <w:szCs w:val="22"/>
              </w:rPr>
            </w:pPr>
          </w:p>
        </w:tc>
        <w:tc>
          <w:tcPr>
            <w:tcW w:w="1276" w:type="dxa"/>
            <w:shd w:val="clear" w:color="auto" w:fill="auto"/>
            <w:noWrap/>
            <w:vAlign w:val="bottom"/>
          </w:tcPr>
          <w:p w:rsidR="00D55F4B" w:rsidRPr="0065328B" w:rsidRDefault="00D55F4B" w:rsidP="00B57141">
            <w:pPr>
              <w:rPr>
                <w:b/>
                <w:sz w:val="22"/>
                <w:szCs w:val="22"/>
              </w:rPr>
            </w:pPr>
            <w:r w:rsidRPr="0065328B">
              <w:rPr>
                <w:b/>
                <w:sz w:val="22"/>
                <w:szCs w:val="22"/>
              </w:rPr>
              <w:t>1204</w:t>
            </w:r>
          </w:p>
        </w:tc>
        <w:tc>
          <w:tcPr>
            <w:tcW w:w="1276" w:type="dxa"/>
            <w:shd w:val="clear" w:color="auto" w:fill="auto"/>
            <w:noWrap/>
            <w:vAlign w:val="bottom"/>
          </w:tcPr>
          <w:p w:rsidR="00D55F4B" w:rsidRPr="0065328B" w:rsidRDefault="00D55F4B" w:rsidP="00B57141">
            <w:pPr>
              <w:rPr>
                <w:b/>
                <w:sz w:val="22"/>
                <w:szCs w:val="22"/>
              </w:rPr>
            </w:pPr>
            <w:r w:rsidRPr="0065328B">
              <w:rPr>
                <w:b/>
                <w:sz w:val="22"/>
                <w:szCs w:val="22"/>
              </w:rPr>
              <w:t>35Е 01 03</w:t>
            </w:r>
          </w:p>
        </w:tc>
        <w:tc>
          <w:tcPr>
            <w:tcW w:w="1134" w:type="dxa"/>
            <w:shd w:val="clear" w:color="auto" w:fill="auto"/>
            <w:noWrap/>
            <w:vAlign w:val="bottom"/>
          </w:tcPr>
          <w:p w:rsidR="00D55F4B" w:rsidRPr="0065328B" w:rsidRDefault="00D55F4B" w:rsidP="00B57141">
            <w:pPr>
              <w:rPr>
                <w:b/>
                <w:sz w:val="22"/>
                <w:szCs w:val="22"/>
              </w:rPr>
            </w:pPr>
            <w:r w:rsidRPr="0065328B">
              <w:rPr>
                <w:b/>
                <w:sz w:val="22"/>
                <w:szCs w:val="22"/>
              </w:rPr>
              <w:t>200</w:t>
            </w:r>
          </w:p>
        </w:tc>
        <w:tc>
          <w:tcPr>
            <w:tcW w:w="1134" w:type="dxa"/>
            <w:shd w:val="clear" w:color="auto" w:fill="auto"/>
            <w:noWrap/>
          </w:tcPr>
          <w:p w:rsidR="00D55F4B" w:rsidRPr="0065328B" w:rsidRDefault="00D55F4B" w:rsidP="00B57141">
            <w:pPr>
              <w:jc w:val="right"/>
              <w:rPr>
                <w:b/>
                <w:sz w:val="22"/>
                <w:szCs w:val="22"/>
              </w:rPr>
            </w:pPr>
            <w:r>
              <w:rPr>
                <w:b/>
                <w:sz w:val="22"/>
                <w:szCs w:val="22"/>
              </w:rPr>
              <w:t>100,0</w:t>
            </w:r>
          </w:p>
        </w:tc>
      </w:tr>
      <w:tr w:rsidR="00D55F4B" w:rsidRPr="00BB04BF" w:rsidTr="00B57141">
        <w:trPr>
          <w:trHeight w:val="274"/>
        </w:trPr>
        <w:tc>
          <w:tcPr>
            <w:tcW w:w="9351" w:type="dxa"/>
            <w:shd w:val="clear" w:color="auto" w:fill="auto"/>
            <w:vAlign w:val="bottom"/>
            <w:hideMark/>
          </w:tcPr>
          <w:p w:rsidR="00D55F4B" w:rsidRPr="00BB04BF" w:rsidRDefault="00D55F4B" w:rsidP="00B57141">
            <w:pPr>
              <w:rPr>
                <w:sz w:val="22"/>
                <w:szCs w:val="22"/>
              </w:rPr>
            </w:pPr>
            <w:r w:rsidRPr="003675F5">
              <w:rPr>
                <w:sz w:val="22"/>
                <w:szCs w:val="22"/>
              </w:rPr>
              <w:t>Прочая закупка товаров, работ и услуг для государственных нужд</w:t>
            </w:r>
          </w:p>
        </w:tc>
        <w:tc>
          <w:tcPr>
            <w:tcW w:w="1276" w:type="dxa"/>
            <w:vAlign w:val="bottom"/>
          </w:tcPr>
          <w:p w:rsidR="00D55F4B" w:rsidRPr="00BB04BF" w:rsidRDefault="00D55F4B" w:rsidP="00B57141">
            <w:pPr>
              <w:jc w:val="center"/>
              <w:rPr>
                <w:sz w:val="22"/>
                <w:szCs w:val="22"/>
              </w:rPr>
            </w:pP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1204</w:t>
            </w:r>
          </w:p>
        </w:tc>
        <w:tc>
          <w:tcPr>
            <w:tcW w:w="1276" w:type="dxa"/>
            <w:shd w:val="clear" w:color="auto" w:fill="auto"/>
            <w:noWrap/>
            <w:vAlign w:val="bottom"/>
            <w:hideMark/>
          </w:tcPr>
          <w:p w:rsidR="00D55F4B" w:rsidRPr="00BB04BF" w:rsidRDefault="00D55F4B" w:rsidP="00B57141">
            <w:pPr>
              <w:rPr>
                <w:sz w:val="22"/>
                <w:szCs w:val="22"/>
              </w:rPr>
            </w:pPr>
            <w:r w:rsidRPr="00BB04BF">
              <w:rPr>
                <w:sz w:val="22"/>
                <w:szCs w:val="22"/>
              </w:rPr>
              <w:t>35Е 01 03</w:t>
            </w:r>
          </w:p>
        </w:tc>
        <w:tc>
          <w:tcPr>
            <w:tcW w:w="1134" w:type="dxa"/>
            <w:shd w:val="clear" w:color="auto" w:fill="auto"/>
            <w:noWrap/>
            <w:vAlign w:val="bottom"/>
            <w:hideMark/>
          </w:tcPr>
          <w:p w:rsidR="00D55F4B" w:rsidRPr="00BB04BF" w:rsidRDefault="00D55F4B" w:rsidP="00B57141">
            <w:pPr>
              <w:rPr>
                <w:sz w:val="22"/>
                <w:szCs w:val="22"/>
              </w:rPr>
            </w:pPr>
            <w:r w:rsidRPr="00BB04BF">
              <w:rPr>
                <w:sz w:val="22"/>
                <w:szCs w:val="22"/>
              </w:rPr>
              <w:t>244</w:t>
            </w:r>
          </w:p>
        </w:tc>
        <w:tc>
          <w:tcPr>
            <w:tcW w:w="1134" w:type="dxa"/>
            <w:shd w:val="clear" w:color="auto" w:fill="auto"/>
            <w:noWrap/>
            <w:hideMark/>
          </w:tcPr>
          <w:p w:rsidR="00D55F4B" w:rsidRPr="00BB04BF" w:rsidRDefault="00D55F4B" w:rsidP="00B57141">
            <w:pPr>
              <w:jc w:val="right"/>
              <w:rPr>
                <w:sz w:val="22"/>
                <w:szCs w:val="22"/>
              </w:rPr>
            </w:pPr>
            <w:r w:rsidRPr="00BB04BF">
              <w:rPr>
                <w:sz w:val="22"/>
                <w:szCs w:val="22"/>
              </w:rPr>
              <w:t> </w:t>
            </w:r>
            <w:r>
              <w:rPr>
                <w:sz w:val="22"/>
                <w:szCs w:val="22"/>
              </w:rPr>
              <w:t>100,0</w:t>
            </w:r>
          </w:p>
        </w:tc>
      </w:tr>
      <w:tr w:rsidR="00D55F4B" w:rsidRPr="0037632C" w:rsidTr="00B57141">
        <w:trPr>
          <w:trHeight w:val="264"/>
        </w:trPr>
        <w:tc>
          <w:tcPr>
            <w:tcW w:w="14313" w:type="dxa"/>
            <w:gridSpan w:val="5"/>
            <w:vAlign w:val="bottom"/>
          </w:tcPr>
          <w:p w:rsidR="00D55F4B" w:rsidRPr="00BB04BF" w:rsidRDefault="00D55F4B" w:rsidP="00B57141">
            <w:pPr>
              <w:jc w:val="right"/>
              <w:rPr>
                <w:b/>
                <w:bCs/>
              </w:rPr>
            </w:pPr>
            <w:r w:rsidRPr="00BB04BF">
              <w:rPr>
                <w:b/>
                <w:bCs/>
              </w:rPr>
              <w:t>ИТОГО РАСХОДОВ:</w:t>
            </w:r>
          </w:p>
        </w:tc>
        <w:tc>
          <w:tcPr>
            <w:tcW w:w="1134" w:type="dxa"/>
            <w:shd w:val="clear" w:color="auto" w:fill="auto"/>
          </w:tcPr>
          <w:p w:rsidR="00D55F4B" w:rsidRPr="0037632C" w:rsidRDefault="00D55F4B" w:rsidP="00B57141">
            <w:pPr>
              <w:jc w:val="right"/>
              <w:rPr>
                <w:b/>
                <w:bCs/>
                <w:color w:val="FF0000"/>
              </w:rPr>
            </w:pPr>
            <w:r w:rsidRPr="00C11EB3">
              <w:rPr>
                <w:b/>
                <w:bCs/>
              </w:rPr>
              <w:t>20 </w:t>
            </w:r>
            <w:r>
              <w:rPr>
                <w:b/>
                <w:bCs/>
              </w:rPr>
              <w:t>782</w:t>
            </w:r>
            <w:r w:rsidRPr="00C11EB3">
              <w:rPr>
                <w:b/>
                <w:bCs/>
              </w:rPr>
              <w:t>,</w:t>
            </w:r>
            <w:r>
              <w:rPr>
                <w:b/>
                <w:bCs/>
              </w:rPr>
              <w:t>5</w:t>
            </w:r>
          </w:p>
        </w:tc>
      </w:tr>
    </w:tbl>
    <w:p w:rsidR="00D55F4B" w:rsidRPr="005D1DAA" w:rsidRDefault="00D55F4B" w:rsidP="00D55F4B">
      <w:pPr>
        <w:pStyle w:val="ac"/>
        <w:jc w:val="both"/>
        <w:rPr>
          <w:lang w:val="ru-RU" w:eastAsia="ru-RU"/>
        </w:rPr>
      </w:pPr>
    </w:p>
    <w:sectPr w:rsidR="00D55F4B" w:rsidRPr="005D1DAA" w:rsidSect="00AC7F3E">
      <w:pgSz w:w="16838" w:h="11906" w:orient="landscape" w:code="9"/>
      <w:pgMar w:top="1418" w:right="820" w:bottom="1559" w:left="709"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AAB" w:rsidRDefault="001E1AAB">
      <w:r>
        <w:separator/>
      </w:r>
    </w:p>
  </w:endnote>
  <w:endnote w:type="continuationSeparator" w:id="0">
    <w:p w:rsidR="001E1AAB" w:rsidRDefault="001E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022840"/>
      <w:docPartObj>
        <w:docPartGallery w:val="Page Numbers (Bottom of Page)"/>
        <w:docPartUnique/>
      </w:docPartObj>
    </w:sdtPr>
    <w:sdtEndPr/>
    <w:sdtContent>
      <w:p w:rsidR="00CE2D22" w:rsidRDefault="00CE2D22">
        <w:pPr>
          <w:pStyle w:val="a3"/>
          <w:jc w:val="center"/>
        </w:pPr>
        <w:r>
          <w:fldChar w:fldCharType="begin"/>
        </w:r>
        <w:r>
          <w:instrText>PAGE   \* MERGEFORMAT</w:instrText>
        </w:r>
        <w:r>
          <w:fldChar w:fldCharType="separate"/>
        </w:r>
        <w:r w:rsidR="008C4D41">
          <w:rPr>
            <w:noProof/>
          </w:rPr>
          <w:t>8</w:t>
        </w:r>
        <w:r>
          <w:fldChar w:fldCharType="end"/>
        </w:r>
      </w:p>
    </w:sdtContent>
  </w:sdt>
  <w:p w:rsidR="00CE2D22" w:rsidRDefault="00CE2D2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22" w:rsidRDefault="00CE2D22">
    <w:pPr>
      <w:pStyle w:val="a3"/>
      <w:jc w:val="right"/>
    </w:pPr>
    <w:r>
      <w:fldChar w:fldCharType="begin"/>
    </w:r>
    <w:r>
      <w:instrText>PAGE   \* MERGEFORMAT</w:instrText>
    </w:r>
    <w:r>
      <w:fldChar w:fldCharType="separate"/>
    </w:r>
    <w:r w:rsidR="00E97D28">
      <w:rPr>
        <w:noProof/>
      </w:rPr>
      <w:t>3</w:t>
    </w:r>
    <w:r>
      <w:fldChar w:fldCharType="end"/>
    </w:r>
  </w:p>
  <w:p w:rsidR="00CE2D22" w:rsidRPr="00AB3047" w:rsidRDefault="00CE2D22" w:rsidP="004007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AAB" w:rsidRDefault="001E1AAB">
      <w:r>
        <w:separator/>
      </w:r>
    </w:p>
  </w:footnote>
  <w:footnote w:type="continuationSeparator" w:id="0">
    <w:p w:rsidR="001E1AAB" w:rsidRDefault="001E1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0FA"/>
    <w:multiLevelType w:val="hybridMultilevel"/>
    <w:tmpl w:val="11AC3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DF22CE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29474FB9"/>
    <w:multiLevelType w:val="hybridMultilevel"/>
    <w:tmpl w:val="0D84D218"/>
    <w:lvl w:ilvl="0" w:tplc="510ED83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B37DDA"/>
    <w:multiLevelType w:val="singleLevel"/>
    <w:tmpl w:val="DB0CDA26"/>
    <w:lvl w:ilvl="0">
      <w:start w:val="1"/>
      <w:numFmt w:val="decimal"/>
      <w:lvlText w:val="%1."/>
      <w:lvlJc w:val="left"/>
      <w:pPr>
        <w:tabs>
          <w:tab w:val="num" w:pos="1125"/>
        </w:tabs>
        <w:ind w:left="1125" w:hanging="405"/>
      </w:pPr>
      <w:rPr>
        <w:rFonts w:hint="default"/>
      </w:rPr>
    </w:lvl>
  </w:abstractNum>
  <w:abstractNum w:abstractNumId="5" w15:restartNumberingAfterBreak="0">
    <w:nsid w:val="2FE51545"/>
    <w:multiLevelType w:val="hybridMultilevel"/>
    <w:tmpl w:val="85547B34"/>
    <w:lvl w:ilvl="0" w:tplc="A49A4C9C">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43256B"/>
    <w:multiLevelType w:val="singleLevel"/>
    <w:tmpl w:val="DB0CDA26"/>
    <w:lvl w:ilvl="0">
      <w:start w:val="1"/>
      <w:numFmt w:val="decimal"/>
      <w:lvlText w:val="%1."/>
      <w:lvlJc w:val="left"/>
      <w:pPr>
        <w:tabs>
          <w:tab w:val="num" w:pos="1125"/>
        </w:tabs>
        <w:ind w:left="1125" w:hanging="405"/>
      </w:pPr>
      <w:rPr>
        <w:rFonts w:hint="default"/>
      </w:rPr>
    </w:lvl>
  </w:abstractNum>
  <w:abstractNum w:abstractNumId="7" w15:restartNumberingAfterBreak="0">
    <w:nsid w:val="416E4FBB"/>
    <w:multiLevelType w:val="multilevel"/>
    <w:tmpl w:val="5B3A3626"/>
    <w:lvl w:ilvl="0">
      <w:start w:val="1"/>
      <w:numFmt w:val="decimal"/>
      <w:lvlText w:val="%1."/>
      <w:lvlJc w:val="left"/>
      <w:pPr>
        <w:ind w:left="720" w:hanging="360"/>
      </w:p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4D92139A"/>
    <w:multiLevelType w:val="singleLevel"/>
    <w:tmpl w:val="DB0CDA26"/>
    <w:lvl w:ilvl="0">
      <w:start w:val="1"/>
      <w:numFmt w:val="decimal"/>
      <w:lvlText w:val="%1."/>
      <w:lvlJc w:val="left"/>
      <w:pPr>
        <w:tabs>
          <w:tab w:val="num" w:pos="1125"/>
        </w:tabs>
        <w:ind w:left="1125" w:hanging="405"/>
      </w:pPr>
      <w:rPr>
        <w:rFonts w:hint="default"/>
      </w:rPr>
    </w:lvl>
  </w:abstractNum>
  <w:abstractNum w:abstractNumId="9" w15:restartNumberingAfterBreak="0">
    <w:nsid w:val="4DF039FA"/>
    <w:multiLevelType w:val="singleLevel"/>
    <w:tmpl w:val="B944F9C2"/>
    <w:lvl w:ilvl="0">
      <w:start w:val="1"/>
      <w:numFmt w:val="decimal"/>
      <w:lvlText w:val="%1."/>
      <w:lvlJc w:val="left"/>
      <w:pPr>
        <w:tabs>
          <w:tab w:val="num" w:pos="510"/>
        </w:tabs>
        <w:ind w:left="510" w:hanging="510"/>
      </w:pPr>
      <w:rPr>
        <w:rFonts w:hint="default"/>
      </w:rPr>
    </w:lvl>
  </w:abstractNum>
  <w:abstractNum w:abstractNumId="10" w15:restartNumberingAfterBreak="0">
    <w:nsid w:val="52EF5844"/>
    <w:multiLevelType w:val="hybridMultilevel"/>
    <w:tmpl w:val="49ACAE42"/>
    <w:lvl w:ilvl="0" w:tplc="92C8938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427275A"/>
    <w:multiLevelType w:val="hybridMultilevel"/>
    <w:tmpl w:val="E424D86C"/>
    <w:lvl w:ilvl="0" w:tplc="4C56D102">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6094F1A"/>
    <w:multiLevelType w:val="hybridMultilevel"/>
    <w:tmpl w:val="0B2AA374"/>
    <w:lvl w:ilvl="0" w:tplc="2CE4927E">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15:restartNumberingAfterBreak="0">
    <w:nsid w:val="6E2C4BD2"/>
    <w:multiLevelType w:val="multilevel"/>
    <w:tmpl w:val="EA4636B8"/>
    <w:lvl w:ilvl="0">
      <w:start w:val="1"/>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A3C3541"/>
    <w:multiLevelType w:val="multilevel"/>
    <w:tmpl w:val="8C70125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9"/>
  </w:num>
  <w:num w:numId="2">
    <w:abstractNumId w:val="2"/>
  </w:num>
  <w:num w:numId="3">
    <w:abstractNumId w:val="4"/>
  </w:num>
  <w:num w:numId="4">
    <w:abstractNumId w:val="8"/>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12"/>
  </w:num>
  <w:num w:numId="12">
    <w:abstractNumId w:val="1"/>
  </w:num>
  <w:num w:numId="13">
    <w:abstractNumId w:val="7"/>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3E"/>
    <w:rsid w:val="0001321E"/>
    <w:rsid w:val="00034D4F"/>
    <w:rsid w:val="00035822"/>
    <w:rsid w:val="00035F7B"/>
    <w:rsid w:val="00036274"/>
    <w:rsid w:val="00036FCE"/>
    <w:rsid w:val="00042459"/>
    <w:rsid w:val="000444F3"/>
    <w:rsid w:val="00047C4B"/>
    <w:rsid w:val="00055A5E"/>
    <w:rsid w:val="00060B51"/>
    <w:rsid w:val="00060D67"/>
    <w:rsid w:val="00062678"/>
    <w:rsid w:val="00063838"/>
    <w:rsid w:val="00063BD9"/>
    <w:rsid w:val="0006478F"/>
    <w:rsid w:val="00066EE4"/>
    <w:rsid w:val="000723F9"/>
    <w:rsid w:val="00073B52"/>
    <w:rsid w:val="00081C1B"/>
    <w:rsid w:val="000842BB"/>
    <w:rsid w:val="0009346A"/>
    <w:rsid w:val="000A3136"/>
    <w:rsid w:val="000A56D2"/>
    <w:rsid w:val="000B52CE"/>
    <w:rsid w:val="000C2A24"/>
    <w:rsid w:val="000C2D8D"/>
    <w:rsid w:val="000C3105"/>
    <w:rsid w:val="000C31BD"/>
    <w:rsid w:val="000D62AA"/>
    <w:rsid w:val="000D771D"/>
    <w:rsid w:val="000E3DA3"/>
    <w:rsid w:val="000E7D80"/>
    <w:rsid w:val="000F38BC"/>
    <w:rsid w:val="00103525"/>
    <w:rsid w:val="0010575D"/>
    <w:rsid w:val="00106F3A"/>
    <w:rsid w:val="0011471D"/>
    <w:rsid w:val="00124104"/>
    <w:rsid w:val="00132467"/>
    <w:rsid w:val="00137206"/>
    <w:rsid w:val="00140BF3"/>
    <w:rsid w:val="00142F60"/>
    <w:rsid w:val="00152C37"/>
    <w:rsid w:val="00160D81"/>
    <w:rsid w:val="00162AEE"/>
    <w:rsid w:val="00164A8D"/>
    <w:rsid w:val="001660B3"/>
    <w:rsid w:val="00173826"/>
    <w:rsid w:val="001A126E"/>
    <w:rsid w:val="001A76D0"/>
    <w:rsid w:val="001B6FFC"/>
    <w:rsid w:val="001B7398"/>
    <w:rsid w:val="001C029B"/>
    <w:rsid w:val="001C2A8A"/>
    <w:rsid w:val="001C3212"/>
    <w:rsid w:val="001D3291"/>
    <w:rsid w:val="001D4E37"/>
    <w:rsid w:val="001E1AAB"/>
    <w:rsid w:val="001E57D9"/>
    <w:rsid w:val="001E6676"/>
    <w:rsid w:val="001E6F79"/>
    <w:rsid w:val="001F339C"/>
    <w:rsid w:val="00200E85"/>
    <w:rsid w:val="00205054"/>
    <w:rsid w:val="00205396"/>
    <w:rsid w:val="00206BD1"/>
    <w:rsid w:val="0021006E"/>
    <w:rsid w:val="002106D1"/>
    <w:rsid w:val="00214B4E"/>
    <w:rsid w:val="00214FCA"/>
    <w:rsid w:val="00216689"/>
    <w:rsid w:val="00223F45"/>
    <w:rsid w:val="002256A6"/>
    <w:rsid w:val="002257C7"/>
    <w:rsid w:val="0022652E"/>
    <w:rsid w:val="00227B46"/>
    <w:rsid w:val="00231C0D"/>
    <w:rsid w:val="00233ABB"/>
    <w:rsid w:val="00235319"/>
    <w:rsid w:val="002363F3"/>
    <w:rsid w:val="002424EC"/>
    <w:rsid w:val="00243F68"/>
    <w:rsid w:val="00250701"/>
    <w:rsid w:val="00271741"/>
    <w:rsid w:val="00274F37"/>
    <w:rsid w:val="00293E4B"/>
    <w:rsid w:val="0029589E"/>
    <w:rsid w:val="002960F3"/>
    <w:rsid w:val="00297859"/>
    <w:rsid w:val="00297E97"/>
    <w:rsid w:val="002B0321"/>
    <w:rsid w:val="002B638D"/>
    <w:rsid w:val="002B7D31"/>
    <w:rsid w:val="002C1528"/>
    <w:rsid w:val="002C2FB8"/>
    <w:rsid w:val="002C41F0"/>
    <w:rsid w:val="002D5142"/>
    <w:rsid w:val="002E1635"/>
    <w:rsid w:val="002E604D"/>
    <w:rsid w:val="002F0DD1"/>
    <w:rsid w:val="002F3D65"/>
    <w:rsid w:val="002F5DBB"/>
    <w:rsid w:val="00302CA4"/>
    <w:rsid w:val="00315421"/>
    <w:rsid w:val="0031786E"/>
    <w:rsid w:val="0032570F"/>
    <w:rsid w:val="0032645E"/>
    <w:rsid w:val="00331142"/>
    <w:rsid w:val="0033761D"/>
    <w:rsid w:val="003377B3"/>
    <w:rsid w:val="0034163B"/>
    <w:rsid w:val="003431EF"/>
    <w:rsid w:val="00345668"/>
    <w:rsid w:val="0035092B"/>
    <w:rsid w:val="00350DFC"/>
    <w:rsid w:val="00351818"/>
    <w:rsid w:val="00361447"/>
    <w:rsid w:val="00362DAE"/>
    <w:rsid w:val="00365694"/>
    <w:rsid w:val="00367347"/>
    <w:rsid w:val="003675F5"/>
    <w:rsid w:val="00373C22"/>
    <w:rsid w:val="00375063"/>
    <w:rsid w:val="0037632C"/>
    <w:rsid w:val="00380663"/>
    <w:rsid w:val="0038213C"/>
    <w:rsid w:val="003865BA"/>
    <w:rsid w:val="00387C66"/>
    <w:rsid w:val="00392605"/>
    <w:rsid w:val="003952DA"/>
    <w:rsid w:val="003A035C"/>
    <w:rsid w:val="003A2D01"/>
    <w:rsid w:val="003B082B"/>
    <w:rsid w:val="003B3216"/>
    <w:rsid w:val="003B51CE"/>
    <w:rsid w:val="003B64CA"/>
    <w:rsid w:val="003B6636"/>
    <w:rsid w:val="003B6954"/>
    <w:rsid w:val="003B77C3"/>
    <w:rsid w:val="003C0ADD"/>
    <w:rsid w:val="003C555A"/>
    <w:rsid w:val="003D0AB6"/>
    <w:rsid w:val="003D17F2"/>
    <w:rsid w:val="003E549E"/>
    <w:rsid w:val="003E683A"/>
    <w:rsid w:val="003F0AF0"/>
    <w:rsid w:val="003F414F"/>
    <w:rsid w:val="003F70A1"/>
    <w:rsid w:val="004007B4"/>
    <w:rsid w:val="00402472"/>
    <w:rsid w:val="00414686"/>
    <w:rsid w:val="00415FA2"/>
    <w:rsid w:val="00421870"/>
    <w:rsid w:val="0042385F"/>
    <w:rsid w:val="00432998"/>
    <w:rsid w:val="004360AB"/>
    <w:rsid w:val="00437BA5"/>
    <w:rsid w:val="004414F9"/>
    <w:rsid w:val="00450D6C"/>
    <w:rsid w:val="00453868"/>
    <w:rsid w:val="00456E53"/>
    <w:rsid w:val="00457980"/>
    <w:rsid w:val="004672D8"/>
    <w:rsid w:val="004863D1"/>
    <w:rsid w:val="004A0000"/>
    <w:rsid w:val="004B26B1"/>
    <w:rsid w:val="004B29FF"/>
    <w:rsid w:val="004C627D"/>
    <w:rsid w:val="004D28DB"/>
    <w:rsid w:val="004D45C9"/>
    <w:rsid w:val="004E1BC2"/>
    <w:rsid w:val="004E3B8B"/>
    <w:rsid w:val="004F1465"/>
    <w:rsid w:val="004F3C7A"/>
    <w:rsid w:val="004F4FAA"/>
    <w:rsid w:val="004F55A2"/>
    <w:rsid w:val="004F5B40"/>
    <w:rsid w:val="00511201"/>
    <w:rsid w:val="00512B5D"/>
    <w:rsid w:val="0053126B"/>
    <w:rsid w:val="00531F40"/>
    <w:rsid w:val="00537B21"/>
    <w:rsid w:val="00541057"/>
    <w:rsid w:val="0054289C"/>
    <w:rsid w:val="00545EE0"/>
    <w:rsid w:val="00555373"/>
    <w:rsid w:val="005813C3"/>
    <w:rsid w:val="00582767"/>
    <w:rsid w:val="005A3298"/>
    <w:rsid w:val="005A65D5"/>
    <w:rsid w:val="005A79D9"/>
    <w:rsid w:val="005A7CB0"/>
    <w:rsid w:val="005B6482"/>
    <w:rsid w:val="005B68D7"/>
    <w:rsid w:val="005C1026"/>
    <w:rsid w:val="005D677C"/>
    <w:rsid w:val="005E0574"/>
    <w:rsid w:val="005E228D"/>
    <w:rsid w:val="005E4674"/>
    <w:rsid w:val="005F24C7"/>
    <w:rsid w:val="005F66F1"/>
    <w:rsid w:val="006062B2"/>
    <w:rsid w:val="00610BCB"/>
    <w:rsid w:val="00621281"/>
    <w:rsid w:val="006258CA"/>
    <w:rsid w:val="006260A1"/>
    <w:rsid w:val="0065328B"/>
    <w:rsid w:val="0065376B"/>
    <w:rsid w:val="00667B52"/>
    <w:rsid w:val="00673699"/>
    <w:rsid w:val="00674A72"/>
    <w:rsid w:val="0068003B"/>
    <w:rsid w:val="0068334D"/>
    <w:rsid w:val="0068670D"/>
    <w:rsid w:val="006A0F6B"/>
    <w:rsid w:val="006D02B3"/>
    <w:rsid w:val="006D20A2"/>
    <w:rsid w:val="006D2EC6"/>
    <w:rsid w:val="006D59BE"/>
    <w:rsid w:val="006D79F2"/>
    <w:rsid w:val="006E1E09"/>
    <w:rsid w:val="006E2239"/>
    <w:rsid w:val="006E6763"/>
    <w:rsid w:val="006E67C1"/>
    <w:rsid w:val="006E7393"/>
    <w:rsid w:val="006F0BB5"/>
    <w:rsid w:val="006F170D"/>
    <w:rsid w:val="006F1CB5"/>
    <w:rsid w:val="007108E0"/>
    <w:rsid w:val="007128C9"/>
    <w:rsid w:val="00717D58"/>
    <w:rsid w:val="007239E4"/>
    <w:rsid w:val="00732696"/>
    <w:rsid w:val="00745207"/>
    <w:rsid w:val="00747114"/>
    <w:rsid w:val="00752646"/>
    <w:rsid w:val="00752CC3"/>
    <w:rsid w:val="00760907"/>
    <w:rsid w:val="00762A67"/>
    <w:rsid w:val="00766D00"/>
    <w:rsid w:val="00782731"/>
    <w:rsid w:val="0078414A"/>
    <w:rsid w:val="007872A6"/>
    <w:rsid w:val="00787352"/>
    <w:rsid w:val="00787F9F"/>
    <w:rsid w:val="00792AD0"/>
    <w:rsid w:val="007A7BA0"/>
    <w:rsid w:val="007B627A"/>
    <w:rsid w:val="007D1455"/>
    <w:rsid w:val="007D70BD"/>
    <w:rsid w:val="007D7307"/>
    <w:rsid w:val="007E5FC2"/>
    <w:rsid w:val="007E7467"/>
    <w:rsid w:val="007F1E1D"/>
    <w:rsid w:val="007F1EA2"/>
    <w:rsid w:val="007F50CF"/>
    <w:rsid w:val="00800288"/>
    <w:rsid w:val="00817302"/>
    <w:rsid w:val="0082324A"/>
    <w:rsid w:val="00832381"/>
    <w:rsid w:val="00833F20"/>
    <w:rsid w:val="00836398"/>
    <w:rsid w:val="008738DD"/>
    <w:rsid w:val="008739FF"/>
    <w:rsid w:val="00873C07"/>
    <w:rsid w:val="00882323"/>
    <w:rsid w:val="00882EF2"/>
    <w:rsid w:val="00885628"/>
    <w:rsid w:val="00885FD9"/>
    <w:rsid w:val="00890B3A"/>
    <w:rsid w:val="00895349"/>
    <w:rsid w:val="008972D3"/>
    <w:rsid w:val="00897FF9"/>
    <w:rsid w:val="008A1CB3"/>
    <w:rsid w:val="008B37FD"/>
    <w:rsid w:val="008C4D41"/>
    <w:rsid w:val="008D0AC8"/>
    <w:rsid w:val="008D0CBE"/>
    <w:rsid w:val="008D5AFB"/>
    <w:rsid w:val="008D6C9A"/>
    <w:rsid w:val="008D7D31"/>
    <w:rsid w:val="008E77EE"/>
    <w:rsid w:val="008E7B90"/>
    <w:rsid w:val="008F0C7C"/>
    <w:rsid w:val="008F7ABA"/>
    <w:rsid w:val="00903B4A"/>
    <w:rsid w:val="00906714"/>
    <w:rsid w:val="00917633"/>
    <w:rsid w:val="00922A98"/>
    <w:rsid w:val="00922DFF"/>
    <w:rsid w:val="009350A1"/>
    <w:rsid w:val="00937BFD"/>
    <w:rsid w:val="0094092C"/>
    <w:rsid w:val="00953204"/>
    <w:rsid w:val="009538B0"/>
    <w:rsid w:val="00956F6F"/>
    <w:rsid w:val="00975A57"/>
    <w:rsid w:val="009769F9"/>
    <w:rsid w:val="00980B0D"/>
    <w:rsid w:val="00995CE8"/>
    <w:rsid w:val="00997608"/>
    <w:rsid w:val="00997F1A"/>
    <w:rsid w:val="009A184C"/>
    <w:rsid w:val="009A3384"/>
    <w:rsid w:val="009B0932"/>
    <w:rsid w:val="009B1786"/>
    <w:rsid w:val="009B6558"/>
    <w:rsid w:val="009B6E8F"/>
    <w:rsid w:val="009C202A"/>
    <w:rsid w:val="009D4CED"/>
    <w:rsid w:val="009E163D"/>
    <w:rsid w:val="009E515C"/>
    <w:rsid w:val="009E719E"/>
    <w:rsid w:val="009F5923"/>
    <w:rsid w:val="00A06350"/>
    <w:rsid w:val="00A20046"/>
    <w:rsid w:val="00A2694E"/>
    <w:rsid w:val="00A32951"/>
    <w:rsid w:val="00A349A6"/>
    <w:rsid w:val="00A4570F"/>
    <w:rsid w:val="00A50E3F"/>
    <w:rsid w:val="00A546CB"/>
    <w:rsid w:val="00A57725"/>
    <w:rsid w:val="00A614CB"/>
    <w:rsid w:val="00A63E36"/>
    <w:rsid w:val="00A70CAF"/>
    <w:rsid w:val="00A82A1A"/>
    <w:rsid w:val="00A87C15"/>
    <w:rsid w:val="00AA6CE3"/>
    <w:rsid w:val="00AB26F1"/>
    <w:rsid w:val="00AB57DC"/>
    <w:rsid w:val="00AC4112"/>
    <w:rsid w:val="00AC7F3E"/>
    <w:rsid w:val="00AE6595"/>
    <w:rsid w:val="00AF0F6F"/>
    <w:rsid w:val="00AF2637"/>
    <w:rsid w:val="00AF393E"/>
    <w:rsid w:val="00AF4B7B"/>
    <w:rsid w:val="00AF5340"/>
    <w:rsid w:val="00AF5D3E"/>
    <w:rsid w:val="00B01CD4"/>
    <w:rsid w:val="00B168C3"/>
    <w:rsid w:val="00B216E5"/>
    <w:rsid w:val="00B241DF"/>
    <w:rsid w:val="00B26666"/>
    <w:rsid w:val="00B32F8C"/>
    <w:rsid w:val="00B35884"/>
    <w:rsid w:val="00B37979"/>
    <w:rsid w:val="00B411B4"/>
    <w:rsid w:val="00B47866"/>
    <w:rsid w:val="00B50FC6"/>
    <w:rsid w:val="00B52F83"/>
    <w:rsid w:val="00B53419"/>
    <w:rsid w:val="00B557BB"/>
    <w:rsid w:val="00B60735"/>
    <w:rsid w:val="00B75AFA"/>
    <w:rsid w:val="00B81AB9"/>
    <w:rsid w:val="00B833D8"/>
    <w:rsid w:val="00B87522"/>
    <w:rsid w:val="00B946F6"/>
    <w:rsid w:val="00B96AF3"/>
    <w:rsid w:val="00B9778F"/>
    <w:rsid w:val="00BB5DAE"/>
    <w:rsid w:val="00BD1210"/>
    <w:rsid w:val="00BD3B46"/>
    <w:rsid w:val="00BE2A38"/>
    <w:rsid w:val="00BF142D"/>
    <w:rsid w:val="00BF1C6A"/>
    <w:rsid w:val="00C07396"/>
    <w:rsid w:val="00C11EB3"/>
    <w:rsid w:val="00C15E2C"/>
    <w:rsid w:val="00C172A2"/>
    <w:rsid w:val="00C20147"/>
    <w:rsid w:val="00C20B90"/>
    <w:rsid w:val="00C2156F"/>
    <w:rsid w:val="00C36C03"/>
    <w:rsid w:val="00C42126"/>
    <w:rsid w:val="00C471D8"/>
    <w:rsid w:val="00C47322"/>
    <w:rsid w:val="00C510D8"/>
    <w:rsid w:val="00C5138E"/>
    <w:rsid w:val="00C536B6"/>
    <w:rsid w:val="00C54C7E"/>
    <w:rsid w:val="00C55292"/>
    <w:rsid w:val="00C575AE"/>
    <w:rsid w:val="00C715C3"/>
    <w:rsid w:val="00C77834"/>
    <w:rsid w:val="00CA6A41"/>
    <w:rsid w:val="00CB3A5E"/>
    <w:rsid w:val="00CB68E8"/>
    <w:rsid w:val="00CB7BCD"/>
    <w:rsid w:val="00CC039B"/>
    <w:rsid w:val="00CC1875"/>
    <w:rsid w:val="00CC50B6"/>
    <w:rsid w:val="00CD230E"/>
    <w:rsid w:val="00CE060B"/>
    <w:rsid w:val="00CE0A18"/>
    <w:rsid w:val="00CE2D22"/>
    <w:rsid w:val="00CF1C3F"/>
    <w:rsid w:val="00CF1E01"/>
    <w:rsid w:val="00CF5ACA"/>
    <w:rsid w:val="00D073F9"/>
    <w:rsid w:val="00D144CB"/>
    <w:rsid w:val="00D1661A"/>
    <w:rsid w:val="00D265AF"/>
    <w:rsid w:val="00D2758F"/>
    <w:rsid w:val="00D35AF9"/>
    <w:rsid w:val="00D369DB"/>
    <w:rsid w:val="00D4477A"/>
    <w:rsid w:val="00D4569B"/>
    <w:rsid w:val="00D55F4B"/>
    <w:rsid w:val="00D71731"/>
    <w:rsid w:val="00D737CF"/>
    <w:rsid w:val="00D7386B"/>
    <w:rsid w:val="00D8664F"/>
    <w:rsid w:val="00D90D25"/>
    <w:rsid w:val="00DA2E05"/>
    <w:rsid w:val="00DA3F77"/>
    <w:rsid w:val="00DB5407"/>
    <w:rsid w:val="00DB6AB3"/>
    <w:rsid w:val="00DC0285"/>
    <w:rsid w:val="00DE1E6D"/>
    <w:rsid w:val="00DE7AB9"/>
    <w:rsid w:val="00DF1A65"/>
    <w:rsid w:val="00DF278F"/>
    <w:rsid w:val="00DF3ACC"/>
    <w:rsid w:val="00DF3FF3"/>
    <w:rsid w:val="00E02736"/>
    <w:rsid w:val="00E031B6"/>
    <w:rsid w:val="00E06249"/>
    <w:rsid w:val="00E22312"/>
    <w:rsid w:val="00E22378"/>
    <w:rsid w:val="00E325FA"/>
    <w:rsid w:val="00E35CF7"/>
    <w:rsid w:val="00E4442C"/>
    <w:rsid w:val="00E6144C"/>
    <w:rsid w:val="00E706AB"/>
    <w:rsid w:val="00E724C2"/>
    <w:rsid w:val="00E76537"/>
    <w:rsid w:val="00E871D7"/>
    <w:rsid w:val="00E8727C"/>
    <w:rsid w:val="00E901D1"/>
    <w:rsid w:val="00E905C9"/>
    <w:rsid w:val="00E97D28"/>
    <w:rsid w:val="00EB6BEE"/>
    <w:rsid w:val="00EC0541"/>
    <w:rsid w:val="00EC1772"/>
    <w:rsid w:val="00EC1E16"/>
    <w:rsid w:val="00EC58C4"/>
    <w:rsid w:val="00ED36EA"/>
    <w:rsid w:val="00ED6BB9"/>
    <w:rsid w:val="00EE499C"/>
    <w:rsid w:val="00EF0849"/>
    <w:rsid w:val="00EF468B"/>
    <w:rsid w:val="00F04AD6"/>
    <w:rsid w:val="00F0551E"/>
    <w:rsid w:val="00F12BCC"/>
    <w:rsid w:val="00F135D1"/>
    <w:rsid w:val="00F239B6"/>
    <w:rsid w:val="00F2515F"/>
    <w:rsid w:val="00F267C2"/>
    <w:rsid w:val="00F3178C"/>
    <w:rsid w:val="00F42D90"/>
    <w:rsid w:val="00F43D65"/>
    <w:rsid w:val="00F53DAD"/>
    <w:rsid w:val="00F65677"/>
    <w:rsid w:val="00F665EB"/>
    <w:rsid w:val="00F732F7"/>
    <w:rsid w:val="00F73B03"/>
    <w:rsid w:val="00F7598F"/>
    <w:rsid w:val="00F80AE9"/>
    <w:rsid w:val="00F82BF7"/>
    <w:rsid w:val="00F85A55"/>
    <w:rsid w:val="00F918F0"/>
    <w:rsid w:val="00FA29C0"/>
    <w:rsid w:val="00FA32B4"/>
    <w:rsid w:val="00FA3B82"/>
    <w:rsid w:val="00FB776E"/>
    <w:rsid w:val="00FC1CFB"/>
    <w:rsid w:val="00FC38AC"/>
    <w:rsid w:val="00FC6504"/>
    <w:rsid w:val="00FD01D7"/>
    <w:rsid w:val="00FE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56142A-B531-4783-BA5C-DD9EADDE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AEE"/>
    <w:rPr>
      <w:sz w:val="24"/>
      <w:szCs w:val="24"/>
    </w:rPr>
  </w:style>
  <w:style w:type="paragraph" w:styleId="1">
    <w:name w:val="heading 1"/>
    <w:basedOn w:val="a"/>
    <w:next w:val="a"/>
    <w:link w:val="10"/>
    <w:qFormat/>
    <w:rsid w:val="00541057"/>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styleId="a5">
    <w:name w:val="page number"/>
    <w:basedOn w:val="a0"/>
  </w:style>
  <w:style w:type="paragraph" w:styleId="a6">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541057"/>
    <w:pPr>
      <w:spacing w:before="100" w:beforeAutospacing="1" w:after="100" w:afterAutospacing="1"/>
    </w:pPr>
  </w:style>
  <w:style w:type="character" w:styleId="a7">
    <w:name w:val="Strong"/>
    <w:qFormat/>
    <w:rsid w:val="00541057"/>
    <w:rPr>
      <w:b/>
      <w:bCs/>
    </w:rPr>
  </w:style>
  <w:style w:type="paragraph" w:customStyle="1" w:styleId="a8">
    <w:name w:val="Знак"/>
    <w:basedOn w:val="a"/>
    <w:rsid w:val="00AF2637"/>
    <w:pPr>
      <w:spacing w:after="160" w:line="240" w:lineRule="exact"/>
    </w:pPr>
    <w:rPr>
      <w:rFonts w:eastAsia="Calibri"/>
      <w:lang w:eastAsia="zh-CN"/>
    </w:rPr>
  </w:style>
  <w:style w:type="table" w:styleId="a9">
    <w:name w:val="Table Grid"/>
    <w:basedOn w:val="a1"/>
    <w:rsid w:val="00A45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next w:val="2"/>
    <w:autoRedefine/>
    <w:rsid w:val="005A65D5"/>
    <w:pPr>
      <w:spacing w:after="160" w:line="240" w:lineRule="exact"/>
    </w:pPr>
    <w:rPr>
      <w:lang w:val="en-US" w:eastAsia="en-US"/>
    </w:rPr>
  </w:style>
  <w:style w:type="paragraph" w:styleId="aa">
    <w:name w:val="Body Text Indent"/>
    <w:basedOn w:val="a"/>
    <w:link w:val="ab"/>
    <w:rsid w:val="005A65D5"/>
    <w:pPr>
      <w:widowControl w:val="0"/>
      <w:autoSpaceDE w:val="0"/>
      <w:autoSpaceDN w:val="0"/>
      <w:adjustRightInd w:val="0"/>
      <w:ind w:firstLine="900"/>
      <w:jc w:val="both"/>
    </w:pPr>
    <w:rPr>
      <w:sz w:val="27"/>
      <w:szCs w:val="27"/>
      <w:lang w:val="x-none" w:eastAsia="x-none"/>
    </w:rPr>
  </w:style>
  <w:style w:type="paragraph" w:styleId="ac">
    <w:name w:val="Body Text"/>
    <w:basedOn w:val="a"/>
    <w:link w:val="ad"/>
    <w:unhideWhenUsed/>
    <w:rsid w:val="00C20147"/>
    <w:pPr>
      <w:spacing w:after="120"/>
    </w:pPr>
    <w:rPr>
      <w:lang w:val="x-none" w:eastAsia="x-none"/>
    </w:rPr>
  </w:style>
  <w:style w:type="character" w:customStyle="1" w:styleId="ad">
    <w:name w:val="Основной текст Знак"/>
    <w:link w:val="ac"/>
    <w:rsid w:val="00C20147"/>
    <w:rPr>
      <w:sz w:val="24"/>
      <w:szCs w:val="24"/>
    </w:rPr>
  </w:style>
  <w:style w:type="paragraph" w:styleId="ae">
    <w:name w:val="Plain Text"/>
    <w:basedOn w:val="a"/>
    <w:link w:val="af"/>
    <w:rsid w:val="00C20147"/>
    <w:pPr>
      <w:ind w:firstLine="709"/>
      <w:jc w:val="both"/>
    </w:pPr>
    <w:rPr>
      <w:rFonts w:ascii="Courier New" w:hAnsi="Courier New"/>
      <w:sz w:val="20"/>
      <w:szCs w:val="20"/>
      <w:lang w:val="x-none" w:eastAsia="x-none"/>
    </w:rPr>
  </w:style>
  <w:style w:type="character" w:customStyle="1" w:styleId="af">
    <w:name w:val="Текст Знак"/>
    <w:link w:val="ae"/>
    <w:rsid w:val="00C20147"/>
    <w:rPr>
      <w:rFonts w:ascii="Courier New" w:hAnsi="Courier New" w:cs="Courier New"/>
    </w:rPr>
  </w:style>
  <w:style w:type="paragraph" w:customStyle="1" w:styleId="ConsPlusTitle">
    <w:name w:val="ConsPlusTitle"/>
    <w:rsid w:val="00C20147"/>
    <w:pPr>
      <w:widowControl w:val="0"/>
      <w:autoSpaceDE w:val="0"/>
      <w:autoSpaceDN w:val="0"/>
      <w:adjustRightInd w:val="0"/>
    </w:pPr>
    <w:rPr>
      <w:rFonts w:ascii="Arial" w:hAnsi="Arial" w:cs="Arial"/>
      <w:b/>
      <w:bCs/>
    </w:rPr>
  </w:style>
  <w:style w:type="paragraph" w:customStyle="1" w:styleId="xl24">
    <w:name w:val="xl24"/>
    <w:basedOn w:val="a"/>
    <w:rsid w:val="00E8727C"/>
    <w:pPr>
      <w:pBdr>
        <w:bottom w:val="single" w:sz="4" w:space="0" w:color="auto"/>
        <w:right w:val="single" w:sz="4" w:space="0" w:color="auto"/>
      </w:pBdr>
      <w:spacing w:before="100" w:after="100"/>
      <w:jc w:val="center"/>
    </w:pPr>
    <w:rPr>
      <w:b/>
      <w:bCs/>
    </w:rPr>
  </w:style>
  <w:style w:type="paragraph" w:customStyle="1" w:styleId="Standard">
    <w:name w:val="Standard"/>
    <w:rsid w:val="00E8727C"/>
    <w:pPr>
      <w:widowControl w:val="0"/>
      <w:suppressAutoHyphens/>
      <w:textAlignment w:val="baseline"/>
    </w:pPr>
    <w:rPr>
      <w:rFonts w:eastAsia="SimSun"/>
      <w:kern w:val="1"/>
      <w:sz w:val="24"/>
      <w:szCs w:val="24"/>
      <w:lang w:eastAsia="hi-IN" w:bidi="hi-IN"/>
    </w:rPr>
  </w:style>
  <w:style w:type="paragraph" w:customStyle="1" w:styleId="af0">
    <w:name w:val="Прижатый влево"/>
    <w:basedOn w:val="a"/>
    <w:next w:val="a"/>
    <w:uiPriority w:val="99"/>
    <w:rsid w:val="00E8727C"/>
    <w:pPr>
      <w:autoSpaceDE w:val="0"/>
      <w:autoSpaceDN w:val="0"/>
      <w:adjustRightInd w:val="0"/>
    </w:pPr>
    <w:rPr>
      <w:rFonts w:ascii="Arial" w:hAnsi="Arial" w:cs="Arial"/>
    </w:rPr>
  </w:style>
  <w:style w:type="paragraph" w:styleId="20">
    <w:name w:val="Body Text 2"/>
    <w:basedOn w:val="a"/>
    <w:link w:val="21"/>
    <w:rsid w:val="006F1CB5"/>
    <w:pPr>
      <w:spacing w:after="120" w:line="480" w:lineRule="auto"/>
    </w:pPr>
  </w:style>
  <w:style w:type="character" w:customStyle="1" w:styleId="21">
    <w:name w:val="Основной текст 2 Знак"/>
    <w:basedOn w:val="a0"/>
    <w:link w:val="20"/>
    <w:rsid w:val="006F1CB5"/>
  </w:style>
  <w:style w:type="paragraph" w:styleId="af1">
    <w:name w:val="Balloon Text"/>
    <w:basedOn w:val="a"/>
    <w:link w:val="af2"/>
    <w:rsid w:val="00DF278F"/>
    <w:rPr>
      <w:rFonts w:ascii="Segoe UI" w:hAnsi="Segoe UI"/>
      <w:sz w:val="18"/>
      <w:szCs w:val="18"/>
      <w:lang w:val="x-none" w:eastAsia="x-none"/>
    </w:rPr>
  </w:style>
  <w:style w:type="character" w:customStyle="1" w:styleId="af2">
    <w:name w:val="Текст выноски Знак"/>
    <w:link w:val="af1"/>
    <w:rsid w:val="00DF278F"/>
    <w:rPr>
      <w:rFonts w:ascii="Segoe UI" w:hAnsi="Segoe UI" w:cs="Segoe UI"/>
      <w:sz w:val="18"/>
      <w:szCs w:val="18"/>
    </w:rPr>
  </w:style>
  <w:style w:type="paragraph" w:styleId="af3">
    <w:name w:val="header"/>
    <w:basedOn w:val="a"/>
    <w:link w:val="af4"/>
    <w:uiPriority w:val="99"/>
    <w:rsid w:val="007D70BD"/>
    <w:pPr>
      <w:tabs>
        <w:tab w:val="center" w:pos="4677"/>
        <w:tab w:val="right" w:pos="9355"/>
      </w:tabs>
    </w:pPr>
  </w:style>
  <w:style w:type="character" w:customStyle="1" w:styleId="af4">
    <w:name w:val="Верхний колонтитул Знак"/>
    <w:basedOn w:val="a0"/>
    <w:link w:val="af3"/>
    <w:uiPriority w:val="99"/>
    <w:rsid w:val="007D70BD"/>
  </w:style>
  <w:style w:type="paragraph" w:styleId="22">
    <w:name w:val="Body Text Indent 2"/>
    <w:basedOn w:val="a"/>
    <w:link w:val="23"/>
    <w:rsid w:val="00DE7AB9"/>
    <w:pPr>
      <w:spacing w:after="120" w:line="480" w:lineRule="auto"/>
      <w:ind w:left="283"/>
    </w:pPr>
    <w:rPr>
      <w:lang w:val="x-none" w:eastAsia="x-none"/>
    </w:rPr>
  </w:style>
  <w:style w:type="character" w:customStyle="1" w:styleId="23">
    <w:name w:val="Основной текст с отступом 2 Знак"/>
    <w:link w:val="22"/>
    <w:rsid w:val="00DE7AB9"/>
    <w:rPr>
      <w:sz w:val="24"/>
      <w:szCs w:val="24"/>
    </w:rPr>
  </w:style>
  <w:style w:type="character" w:customStyle="1" w:styleId="ab">
    <w:name w:val="Основной текст с отступом Знак"/>
    <w:link w:val="aa"/>
    <w:rsid w:val="00DE7AB9"/>
    <w:rPr>
      <w:sz w:val="27"/>
      <w:szCs w:val="27"/>
    </w:rPr>
  </w:style>
  <w:style w:type="paragraph" w:styleId="af5">
    <w:name w:val="No Spacing"/>
    <w:qFormat/>
    <w:rsid w:val="00DE7AB9"/>
    <w:rPr>
      <w:rFonts w:ascii="Calibri" w:eastAsia="Calibri" w:hAnsi="Calibri"/>
      <w:sz w:val="22"/>
      <w:szCs w:val="22"/>
      <w:lang w:eastAsia="en-US"/>
    </w:rPr>
  </w:style>
  <w:style w:type="character" w:customStyle="1" w:styleId="af6">
    <w:name w:val="Цветовое выделение"/>
    <w:uiPriority w:val="99"/>
    <w:rsid w:val="00B53419"/>
    <w:rPr>
      <w:b/>
      <w:bCs/>
      <w:color w:val="26282F"/>
    </w:rPr>
  </w:style>
  <w:style w:type="paragraph" w:customStyle="1" w:styleId="12">
    <w:name w:val="Абзац списка1"/>
    <w:basedOn w:val="a"/>
    <w:rsid w:val="00FD01D7"/>
    <w:pPr>
      <w:ind w:left="720"/>
    </w:pPr>
    <w:rPr>
      <w:rFonts w:ascii="Calibri" w:hAnsi="Calibri" w:cs="Calibri"/>
    </w:rPr>
  </w:style>
  <w:style w:type="paragraph" w:customStyle="1" w:styleId="13">
    <w:name w:val="Без интервала1"/>
    <w:rsid w:val="00FD01D7"/>
    <w:rPr>
      <w:bCs/>
      <w:sz w:val="28"/>
      <w:szCs w:val="28"/>
    </w:rPr>
  </w:style>
  <w:style w:type="paragraph" w:customStyle="1" w:styleId="4">
    <w:name w:val="Абзац списка4"/>
    <w:basedOn w:val="a"/>
    <w:rsid w:val="00047C4B"/>
    <w:pPr>
      <w:ind w:left="720"/>
    </w:pPr>
    <w:rPr>
      <w:rFonts w:eastAsia="MS Mincho"/>
      <w:lang w:eastAsia="ja-JP"/>
    </w:rPr>
  </w:style>
  <w:style w:type="character" w:customStyle="1" w:styleId="a4">
    <w:name w:val="Нижний колонтитул Знак"/>
    <w:link w:val="a3"/>
    <w:uiPriority w:val="99"/>
    <w:rsid w:val="002C2FB8"/>
    <w:rPr>
      <w:sz w:val="24"/>
      <w:szCs w:val="24"/>
    </w:rPr>
  </w:style>
  <w:style w:type="table" w:customStyle="1" w:styleId="14">
    <w:name w:val="Сетка таблицы1"/>
    <w:basedOn w:val="a1"/>
    <w:next w:val="a9"/>
    <w:rsid w:val="00F267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9"/>
    <w:rsid w:val="00F267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7F1EA2"/>
  </w:style>
  <w:style w:type="paragraph" w:styleId="af7">
    <w:name w:val="List Paragraph"/>
    <w:basedOn w:val="a"/>
    <w:uiPriority w:val="34"/>
    <w:qFormat/>
    <w:rsid w:val="007F1EA2"/>
    <w:pPr>
      <w:ind w:left="720"/>
      <w:contextualSpacing/>
    </w:pPr>
  </w:style>
  <w:style w:type="character" w:customStyle="1" w:styleId="10">
    <w:name w:val="Заголовок 1 Знак"/>
    <w:basedOn w:val="a0"/>
    <w:link w:val="1"/>
    <w:rsid w:val="00F82BF7"/>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07">
      <w:bodyDiv w:val="1"/>
      <w:marLeft w:val="0"/>
      <w:marRight w:val="0"/>
      <w:marTop w:val="0"/>
      <w:marBottom w:val="0"/>
      <w:divBdr>
        <w:top w:val="none" w:sz="0" w:space="0" w:color="auto"/>
        <w:left w:val="none" w:sz="0" w:space="0" w:color="auto"/>
        <w:bottom w:val="none" w:sz="0" w:space="0" w:color="auto"/>
        <w:right w:val="none" w:sz="0" w:space="0" w:color="auto"/>
      </w:divBdr>
    </w:div>
    <w:div w:id="76749071">
      <w:bodyDiv w:val="1"/>
      <w:marLeft w:val="0"/>
      <w:marRight w:val="0"/>
      <w:marTop w:val="0"/>
      <w:marBottom w:val="0"/>
      <w:divBdr>
        <w:top w:val="none" w:sz="0" w:space="0" w:color="auto"/>
        <w:left w:val="none" w:sz="0" w:space="0" w:color="auto"/>
        <w:bottom w:val="none" w:sz="0" w:space="0" w:color="auto"/>
        <w:right w:val="none" w:sz="0" w:space="0" w:color="auto"/>
      </w:divBdr>
    </w:div>
    <w:div w:id="164975494">
      <w:bodyDiv w:val="1"/>
      <w:marLeft w:val="0"/>
      <w:marRight w:val="0"/>
      <w:marTop w:val="0"/>
      <w:marBottom w:val="0"/>
      <w:divBdr>
        <w:top w:val="none" w:sz="0" w:space="0" w:color="auto"/>
        <w:left w:val="none" w:sz="0" w:space="0" w:color="auto"/>
        <w:bottom w:val="none" w:sz="0" w:space="0" w:color="auto"/>
        <w:right w:val="none" w:sz="0" w:space="0" w:color="auto"/>
      </w:divBdr>
    </w:div>
    <w:div w:id="216818672">
      <w:bodyDiv w:val="1"/>
      <w:marLeft w:val="0"/>
      <w:marRight w:val="0"/>
      <w:marTop w:val="0"/>
      <w:marBottom w:val="0"/>
      <w:divBdr>
        <w:top w:val="none" w:sz="0" w:space="0" w:color="auto"/>
        <w:left w:val="none" w:sz="0" w:space="0" w:color="auto"/>
        <w:bottom w:val="none" w:sz="0" w:space="0" w:color="auto"/>
        <w:right w:val="none" w:sz="0" w:space="0" w:color="auto"/>
      </w:divBdr>
    </w:div>
    <w:div w:id="301543269">
      <w:bodyDiv w:val="1"/>
      <w:marLeft w:val="0"/>
      <w:marRight w:val="0"/>
      <w:marTop w:val="0"/>
      <w:marBottom w:val="0"/>
      <w:divBdr>
        <w:top w:val="none" w:sz="0" w:space="0" w:color="auto"/>
        <w:left w:val="none" w:sz="0" w:space="0" w:color="auto"/>
        <w:bottom w:val="none" w:sz="0" w:space="0" w:color="auto"/>
        <w:right w:val="none" w:sz="0" w:space="0" w:color="auto"/>
      </w:divBdr>
    </w:div>
    <w:div w:id="443577055">
      <w:bodyDiv w:val="1"/>
      <w:marLeft w:val="0"/>
      <w:marRight w:val="0"/>
      <w:marTop w:val="0"/>
      <w:marBottom w:val="0"/>
      <w:divBdr>
        <w:top w:val="none" w:sz="0" w:space="0" w:color="auto"/>
        <w:left w:val="none" w:sz="0" w:space="0" w:color="auto"/>
        <w:bottom w:val="none" w:sz="0" w:space="0" w:color="auto"/>
        <w:right w:val="none" w:sz="0" w:space="0" w:color="auto"/>
      </w:divBdr>
    </w:div>
    <w:div w:id="549456905">
      <w:bodyDiv w:val="1"/>
      <w:marLeft w:val="0"/>
      <w:marRight w:val="0"/>
      <w:marTop w:val="0"/>
      <w:marBottom w:val="0"/>
      <w:divBdr>
        <w:top w:val="none" w:sz="0" w:space="0" w:color="auto"/>
        <w:left w:val="none" w:sz="0" w:space="0" w:color="auto"/>
        <w:bottom w:val="none" w:sz="0" w:space="0" w:color="auto"/>
        <w:right w:val="none" w:sz="0" w:space="0" w:color="auto"/>
      </w:divBdr>
    </w:div>
    <w:div w:id="554051692">
      <w:bodyDiv w:val="1"/>
      <w:marLeft w:val="0"/>
      <w:marRight w:val="0"/>
      <w:marTop w:val="0"/>
      <w:marBottom w:val="0"/>
      <w:divBdr>
        <w:top w:val="none" w:sz="0" w:space="0" w:color="auto"/>
        <w:left w:val="none" w:sz="0" w:space="0" w:color="auto"/>
        <w:bottom w:val="none" w:sz="0" w:space="0" w:color="auto"/>
        <w:right w:val="none" w:sz="0" w:space="0" w:color="auto"/>
      </w:divBdr>
    </w:div>
    <w:div w:id="680476786">
      <w:bodyDiv w:val="1"/>
      <w:marLeft w:val="0"/>
      <w:marRight w:val="0"/>
      <w:marTop w:val="0"/>
      <w:marBottom w:val="0"/>
      <w:divBdr>
        <w:top w:val="none" w:sz="0" w:space="0" w:color="auto"/>
        <w:left w:val="none" w:sz="0" w:space="0" w:color="auto"/>
        <w:bottom w:val="none" w:sz="0" w:space="0" w:color="auto"/>
        <w:right w:val="none" w:sz="0" w:space="0" w:color="auto"/>
      </w:divBdr>
    </w:div>
    <w:div w:id="693850958">
      <w:bodyDiv w:val="1"/>
      <w:marLeft w:val="0"/>
      <w:marRight w:val="0"/>
      <w:marTop w:val="0"/>
      <w:marBottom w:val="0"/>
      <w:divBdr>
        <w:top w:val="none" w:sz="0" w:space="0" w:color="auto"/>
        <w:left w:val="none" w:sz="0" w:space="0" w:color="auto"/>
        <w:bottom w:val="none" w:sz="0" w:space="0" w:color="auto"/>
        <w:right w:val="none" w:sz="0" w:space="0" w:color="auto"/>
      </w:divBdr>
    </w:div>
    <w:div w:id="818691850">
      <w:bodyDiv w:val="1"/>
      <w:marLeft w:val="0"/>
      <w:marRight w:val="0"/>
      <w:marTop w:val="0"/>
      <w:marBottom w:val="0"/>
      <w:divBdr>
        <w:top w:val="none" w:sz="0" w:space="0" w:color="auto"/>
        <w:left w:val="none" w:sz="0" w:space="0" w:color="auto"/>
        <w:bottom w:val="none" w:sz="0" w:space="0" w:color="auto"/>
        <w:right w:val="none" w:sz="0" w:space="0" w:color="auto"/>
      </w:divBdr>
    </w:div>
    <w:div w:id="838815065">
      <w:bodyDiv w:val="1"/>
      <w:marLeft w:val="0"/>
      <w:marRight w:val="0"/>
      <w:marTop w:val="0"/>
      <w:marBottom w:val="0"/>
      <w:divBdr>
        <w:top w:val="none" w:sz="0" w:space="0" w:color="auto"/>
        <w:left w:val="none" w:sz="0" w:space="0" w:color="auto"/>
        <w:bottom w:val="none" w:sz="0" w:space="0" w:color="auto"/>
        <w:right w:val="none" w:sz="0" w:space="0" w:color="auto"/>
      </w:divBdr>
    </w:div>
    <w:div w:id="994181290">
      <w:bodyDiv w:val="1"/>
      <w:marLeft w:val="0"/>
      <w:marRight w:val="0"/>
      <w:marTop w:val="0"/>
      <w:marBottom w:val="0"/>
      <w:divBdr>
        <w:top w:val="none" w:sz="0" w:space="0" w:color="auto"/>
        <w:left w:val="none" w:sz="0" w:space="0" w:color="auto"/>
        <w:bottom w:val="none" w:sz="0" w:space="0" w:color="auto"/>
        <w:right w:val="none" w:sz="0" w:space="0" w:color="auto"/>
      </w:divBdr>
    </w:div>
    <w:div w:id="1224409111">
      <w:bodyDiv w:val="1"/>
      <w:marLeft w:val="0"/>
      <w:marRight w:val="0"/>
      <w:marTop w:val="0"/>
      <w:marBottom w:val="0"/>
      <w:divBdr>
        <w:top w:val="none" w:sz="0" w:space="0" w:color="auto"/>
        <w:left w:val="none" w:sz="0" w:space="0" w:color="auto"/>
        <w:bottom w:val="none" w:sz="0" w:space="0" w:color="auto"/>
        <w:right w:val="none" w:sz="0" w:space="0" w:color="auto"/>
      </w:divBdr>
    </w:div>
    <w:div w:id="1234661321">
      <w:bodyDiv w:val="1"/>
      <w:marLeft w:val="0"/>
      <w:marRight w:val="0"/>
      <w:marTop w:val="0"/>
      <w:marBottom w:val="0"/>
      <w:divBdr>
        <w:top w:val="none" w:sz="0" w:space="0" w:color="auto"/>
        <w:left w:val="none" w:sz="0" w:space="0" w:color="auto"/>
        <w:bottom w:val="none" w:sz="0" w:space="0" w:color="auto"/>
        <w:right w:val="none" w:sz="0" w:space="0" w:color="auto"/>
      </w:divBdr>
    </w:div>
    <w:div w:id="1297183638">
      <w:bodyDiv w:val="1"/>
      <w:marLeft w:val="0"/>
      <w:marRight w:val="0"/>
      <w:marTop w:val="0"/>
      <w:marBottom w:val="0"/>
      <w:divBdr>
        <w:top w:val="none" w:sz="0" w:space="0" w:color="auto"/>
        <w:left w:val="none" w:sz="0" w:space="0" w:color="auto"/>
        <w:bottom w:val="none" w:sz="0" w:space="0" w:color="auto"/>
        <w:right w:val="none" w:sz="0" w:space="0" w:color="auto"/>
      </w:divBdr>
    </w:div>
    <w:div w:id="1459837702">
      <w:bodyDiv w:val="1"/>
      <w:marLeft w:val="0"/>
      <w:marRight w:val="0"/>
      <w:marTop w:val="0"/>
      <w:marBottom w:val="0"/>
      <w:divBdr>
        <w:top w:val="none" w:sz="0" w:space="0" w:color="auto"/>
        <w:left w:val="none" w:sz="0" w:space="0" w:color="auto"/>
        <w:bottom w:val="none" w:sz="0" w:space="0" w:color="auto"/>
        <w:right w:val="none" w:sz="0" w:space="0" w:color="auto"/>
      </w:divBdr>
    </w:div>
    <w:div w:id="1611622862">
      <w:bodyDiv w:val="1"/>
      <w:marLeft w:val="0"/>
      <w:marRight w:val="0"/>
      <w:marTop w:val="0"/>
      <w:marBottom w:val="0"/>
      <w:divBdr>
        <w:top w:val="none" w:sz="0" w:space="0" w:color="auto"/>
        <w:left w:val="none" w:sz="0" w:space="0" w:color="auto"/>
        <w:bottom w:val="none" w:sz="0" w:space="0" w:color="auto"/>
        <w:right w:val="none" w:sz="0" w:space="0" w:color="auto"/>
      </w:divBdr>
    </w:div>
    <w:div w:id="1657491530">
      <w:bodyDiv w:val="1"/>
      <w:marLeft w:val="0"/>
      <w:marRight w:val="0"/>
      <w:marTop w:val="0"/>
      <w:marBottom w:val="0"/>
      <w:divBdr>
        <w:top w:val="none" w:sz="0" w:space="0" w:color="auto"/>
        <w:left w:val="none" w:sz="0" w:space="0" w:color="auto"/>
        <w:bottom w:val="none" w:sz="0" w:space="0" w:color="auto"/>
        <w:right w:val="none" w:sz="0" w:space="0" w:color="auto"/>
      </w:divBdr>
    </w:div>
    <w:div w:id="1682465889">
      <w:bodyDiv w:val="1"/>
      <w:marLeft w:val="0"/>
      <w:marRight w:val="0"/>
      <w:marTop w:val="0"/>
      <w:marBottom w:val="0"/>
      <w:divBdr>
        <w:top w:val="none" w:sz="0" w:space="0" w:color="auto"/>
        <w:left w:val="none" w:sz="0" w:space="0" w:color="auto"/>
        <w:bottom w:val="none" w:sz="0" w:space="0" w:color="auto"/>
        <w:right w:val="none" w:sz="0" w:space="0" w:color="auto"/>
      </w:divBdr>
    </w:div>
    <w:div w:id="1792938936">
      <w:bodyDiv w:val="1"/>
      <w:marLeft w:val="0"/>
      <w:marRight w:val="0"/>
      <w:marTop w:val="0"/>
      <w:marBottom w:val="0"/>
      <w:divBdr>
        <w:top w:val="none" w:sz="0" w:space="0" w:color="auto"/>
        <w:left w:val="none" w:sz="0" w:space="0" w:color="auto"/>
        <w:bottom w:val="none" w:sz="0" w:space="0" w:color="auto"/>
        <w:right w:val="none" w:sz="0" w:space="0" w:color="auto"/>
      </w:divBdr>
    </w:div>
    <w:div w:id="1839341023">
      <w:bodyDiv w:val="1"/>
      <w:marLeft w:val="0"/>
      <w:marRight w:val="0"/>
      <w:marTop w:val="0"/>
      <w:marBottom w:val="0"/>
      <w:divBdr>
        <w:top w:val="none" w:sz="0" w:space="0" w:color="auto"/>
        <w:left w:val="none" w:sz="0" w:space="0" w:color="auto"/>
        <w:bottom w:val="none" w:sz="0" w:space="0" w:color="auto"/>
        <w:right w:val="none" w:sz="0" w:space="0" w:color="auto"/>
      </w:divBdr>
    </w:div>
    <w:div w:id="1846824376">
      <w:bodyDiv w:val="1"/>
      <w:marLeft w:val="0"/>
      <w:marRight w:val="0"/>
      <w:marTop w:val="0"/>
      <w:marBottom w:val="0"/>
      <w:divBdr>
        <w:top w:val="none" w:sz="0" w:space="0" w:color="auto"/>
        <w:left w:val="none" w:sz="0" w:space="0" w:color="auto"/>
        <w:bottom w:val="none" w:sz="0" w:space="0" w:color="auto"/>
        <w:right w:val="none" w:sz="0" w:space="0" w:color="auto"/>
      </w:divBdr>
    </w:div>
    <w:div w:id="1847942760">
      <w:bodyDiv w:val="1"/>
      <w:marLeft w:val="0"/>
      <w:marRight w:val="0"/>
      <w:marTop w:val="0"/>
      <w:marBottom w:val="0"/>
      <w:divBdr>
        <w:top w:val="none" w:sz="0" w:space="0" w:color="auto"/>
        <w:left w:val="none" w:sz="0" w:space="0" w:color="auto"/>
        <w:bottom w:val="none" w:sz="0" w:space="0" w:color="auto"/>
        <w:right w:val="none" w:sz="0" w:space="0" w:color="auto"/>
      </w:divBdr>
    </w:div>
    <w:div w:id="1858229271">
      <w:bodyDiv w:val="1"/>
      <w:marLeft w:val="0"/>
      <w:marRight w:val="0"/>
      <w:marTop w:val="0"/>
      <w:marBottom w:val="0"/>
      <w:divBdr>
        <w:top w:val="none" w:sz="0" w:space="0" w:color="auto"/>
        <w:left w:val="none" w:sz="0" w:space="0" w:color="auto"/>
        <w:bottom w:val="none" w:sz="0" w:space="0" w:color="auto"/>
        <w:right w:val="none" w:sz="0" w:space="0" w:color="auto"/>
      </w:divBdr>
    </w:div>
    <w:div w:id="1932546911">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202666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D5DC5-D6D1-4B68-B519-35B63788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О рассмотрение проекта бюджета на 2005 год</vt:lpstr>
    </vt:vector>
  </TitlesOfParts>
  <Company>UPRAVA</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рассмотрение проекта бюджета на 2005 год</dc:title>
  <dc:creator>USER</dc:creator>
  <cp:lastModifiedBy>hp</cp:lastModifiedBy>
  <cp:revision>3</cp:revision>
  <cp:lastPrinted>2015-06-15T08:19:00Z</cp:lastPrinted>
  <dcterms:created xsi:type="dcterms:W3CDTF">2015-06-16T14:40:00Z</dcterms:created>
  <dcterms:modified xsi:type="dcterms:W3CDTF">2015-06-16T14:40:00Z</dcterms:modified>
</cp:coreProperties>
</file>