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6708A2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2220C5">
        <w:rPr>
          <w:sz w:val="26"/>
          <w:szCs w:val="26"/>
        </w:rPr>
        <w:t>.03</w:t>
      </w:r>
      <w:r>
        <w:rPr>
          <w:sz w:val="26"/>
          <w:szCs w:val="26"/>
        </w:rPr>
        <w:t>.2015</w:t>
      </w:r>
      <w:r w:rsidR="005943CE">
        <w:rPr>
          <w:sz w:val="26"/>
          <w:szCs w:val="26"/>
        </w:rPr>
        <w:t xml:space="preserve">    </w:t>
      </w:r>
      <w:r w:rsidR="0003000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3</w:t>
      </w:r>
      <w:r w:rsidR="00EF6607">
        <w:rPr>
          <w:sz w:val="26"/>
          <w:szCs w:val="26"/>
        </w:rPr>
        <w:t>/1-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201</w:t>
      </w:r>
      <w:r w:rsidR="00497B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A46B5C">
        <w:t>еятельности управы района в 2014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030007">
        <w:t xml:space="preserve">Трофимова Б.А. </w:t>
      </w:r>
      <w:r w:rsidR="002B4414">
        <w:t xml:space="preserve"> </w:t>
      </w:r>
      <w:r w:rsidR="00496B9D">
        <w:t>о д</w:t>
      </w:r>
      <w:r w:rsidR="00030007">
        <w:t>еятельности управы района в 201</w:t>
      </w:r>
      <w:r w:rsidR="00A46B5C">
        <w:t>4</w:t>
      </w:r>
      <w:r w:rsidR="00496B9D">
        <w:t xml:space="preserve"> году к сведению</w:t>
      </w:r>
      <w:r w:rsidR="00EC5418">
        <w:t xml:space="preserve"> (приложение</w:t>
      </w:r>
      <w:r w:rsidR="00B34C42">
        <w:t>)</w:t>
      </w:r>
      <w:r>
        <w:t>.</w:t>
      </w:r>
    </w:p>
    <w:p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 Северное Медведково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:rsidR="002E1D5E" w:rsidRDefault="00CC7403" w:rsidP="00847AE2">
      <w:pPr>
        <w:pStyle w:val="a3"/>
        <w:ind w:firstLine="700"/>
      </w:pPr>
      <w:r>
        <w:t>5</w:t>
      </w:r>
      <w:r w:rsidR="00554772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A06C39" w:rsidRPr="009F6292" w:rsidTr="002D337D">
        <w:tc>
          <w:tcPr>
            <w:tcW w:w="4785" w:type="dxa"/>
          </w:tcPr>
          <w:p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4341D" w:rsidRDefault="0014341D"/>
    <w:p w:rsidR="0014341D" w:rsidRDefault="0014341D"/>
    <w:p w:rsidR="00250879" w:rsidRDefault="00250879"/>
    <w:p w:rsidR="00250879" w:rsidRDefault="00250879"/>
    <w:p w:rsidR="00A06C39" w:rsidRDefault="00A06C39"/>
    <w:p w:rsidR="00A06C39" w:rsidRDefault="00A06C3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14341D" w:rsidTr="0014341D">
        <w:tc>
          <w:tcPr>
            <w:tcW w:w="4785" w:type="dxa"/>
          </w:tcPr>
          <w:p w:rsidR="0014341D" w:rsidRDefault="0014341D"/>
        </w:tc>
        <w:tc>
          <w:tcPr>
            <w:tcW w:w="4786" w:type="dxa"/>
          </w:tcPr>
          <w:p w:rsidR="0064409F" w:rsidRDefault="0064409F" w:rsidP="0064409F">
            <w:pPr>
              <w:ind w:firstLine="0"/>
            </w:pPr>
            <w:r>
              <w:t xml:space="preserve">Приложение </w:t>
            </w:r>
          </w:p>
          <w:p w:rsidR="0064409F" w:rsidRDefault="0064409F" w:rsidP="0064409F">
            <w:pPr>
              <w:ind w:firstLine="0"/>
            </w:pPr>
            <w:r>
              <w:t xml:space="preserve">к решению </w:t>
            </w:r>
            <w:r w:rsidR="00A06C39">
              <w:t xml:space="preserve">Совета депутатов </w:t>
            </w:r>
            <w:r w:rsidR="000654E7">
              <w:t>муниципального округа</w:t>
            </w:r>
            <w:r w:rsidR="006708A2">
              <w:t xml:space="preserve"> </w:t>
            </w:r>
            <w:r w:rsidR="00A06C39">
              <w:t xml:space="preserve">Северное Медведково </w:t>
            </w:r>
          </w:p>
          <w:p w:rsidR="0014341D" w:rsidRDefault="006708A2" w:rsidP="0064409F">
            <w:pPr>
              <w:ind w:firstLine="0"/>
            </w:pPr>
            <w:r>
              <w:t>от 17.03.2015 г. № 3</w:t>
            </w:r>
            <w:r w:rsidR="0014341D">
              <w:t>/1-СД</w:t>
            </w:r>
          </w:p>
        </w:tc>
      </w:tr>
    </w:tbl>
    <w:p w:rsidR="0014341D" w:rsidRDefault="0014341D"/>
    <w:p w:rsidR="0014341D" w:rsidRDefault="0014341D" w:rsidP="0014341D"/>
    <w:p w:rsidR="0014341D" w:rsidRPr="0014341D" w:rsidRDefault="0014341D" w:rsidP="0014341D">
      <w:pPr>
        <w:ind w:firstLine="567"/>
        <w:jc w:val="center"/>
        <w:rPr>
          <w:b/>
        </w:rPr>
      </w:pPr>
      <w:r w:rsidRPr="0014341D">
        <w:rPr>
          <w:b/>
        </w:rPr>
        <w:t>Отчет главы управы района Северное Медведково о результатах де</w:t>
      </w:r>
      <w:r w:rsidR="009F678D">
        <w:rPr>
          <w:b/>
        </w:rPr>
        <w:t xml:space="preserve">ятельности управы района </w:t>
      </w:r>
      <w:r w:rsidR="00030007">
        <w:rPr>
          <w:b/>
        </w:rPr>
        <w:t>в 201</w:t>
      </w:r>
      <w:r w:rsidR="006708A2">
        <w:rPr>
          <w:b/>
        </w:rPr>
        <w:t>4</w:t>
      </w:r>
      <w:r w:rsidRPr="0014341D">
        <w:rPr>
          <w:b/>
        </w:rPr>
        <w:t xml:space="preserve"> году</w:t>
      </w:r>
    </w:p>
    <w:p w:rsidR="000E5DE7" w:rsidRPr="00EA752B" w:rsidRDefault="000E5DE7" w:rsidP="000E5DE7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0E5DE7" w:rsidRPr="00B52B60" w:rsidRDefault="000E5DE7" w:rsidP="000E5DE7">
      <w:pPr>
        <w:pStyle w:val="ac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2B60">
        <w:rPr>
          <w:rFonts w:ascii="Times New Roman" w:hAnsi="Times New Roman" w:cs="Times New Roman"/>
          <w:b/>
          <w:sz w:val="24"/>
          <w:szCs w:val="24"/>
        </w:rPr>
        <w:t xml:space="preserve"> часть доклада -  </w:t>
      </w:r>
    </w:p>
    <w:p w:rsidR="000E5DE7" w:rsidRPr="00B52B60" w:rsidRDefault="000E5DE7" w:rsidP="000E5DE7">
      <w:pPr>
        <w:pStyle w:val="ac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РЕЗУЛЬТАТЫ ВЫПОЛНЕНИЯ КОМПЛЕКСНОЙ ПРОГРАММЫ РАЗВИТИЯ РАЙОНА СЕВЕРНОЕ МЕДВЕДКОВО В 2014 ГОДУ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Мэром Москвы С.С. </w:t>
      </w:r>
      <w:proofErr w:type="spellStart"/>
      <w:r w:rsidRPr="00B52B60">
        <w:t>Собяниным</w:t>
      </w:r>
      <w:proofErr w:type="spellEnd"/>
      <w:r w:rsidRPr="00B52B60">
        <w:t xml:space="preserve"> определены приоритетные направления </w:t>
      </w:r>
      <w:proofErr w:type="gramStart"/>
      <w:r w:rsidRPr="00B52B60">
        <w:t>развития  на</w:t>
      </w:r>
      <w:proofErr w:type="gramEnd"/>
      <w:r w:rsidRPr="00B52B60">
        <w:t xml:space="preserve"> 2014 год и перспективу до 2015 года, в соответствии с которыми разработана </w:t>
      </w:r>
      <w:r w:rsidRPr="00B52B60">
        <w:rPr>
          <w:b/>
        </w:rPr>
        <w:t>комплексная программа развития района Северное Медведково</w:t>
      </w:r>
      <w:r w:rsidRPr="00B52B60">
        <w:t>, определены и обозначены приоритетные вопросы для решения в округе и районе на ближайшую перспективу.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Реализация всех поставленных задач осуществляется управой района в соответствии с полномочиями, определенными постановлением Правительства Москвы от 24.02.2010 № 157-ПП «О полномочиях территориальных </w:t>
      </w:r>
      <w:proofErr w:type="gramStart"/>
      <w:r w:rsidRPr="00B52B60">
        <w:t>органов  исполнительной</w:t>
      </w:r>
      <w:proofErr w:type="gramEnd"/>
      <w:r w:rsidRPr="00B52B60">
        <w:t xml:space="preserve"> власти города Москвы».</w:t>
      </w:r>
    </w:p>
    <w:p w:rsidR="000E5DE7" w:rsidRPr="00B52B60" w:rsidRDefault="000E5DE7" w:rsidP="000E5DE7">
      <w:pPr>
        <w:pStyle w:val="ac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>В 2014году в районе полностью отселено</w:t>
      </w:r>
      <w:r w:rsidRPr="00B52B60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B52B60">
        <w:rPr>
          <w:rFonts w:ascii="Times New Roman" w:hAnsi="Times New Roman" w:cs="Times New Roman"/>
          <w:sz w:val="24"/>
          <w:szCs w:val="24"/>
        </w:rPr>
        <w:t xml:space="preserve">жилых дома </w:t>
      </w:r>
      <w:r w:rsidRPr="00B52B60">
        <w:rPr>
          <w:rFonts w:ascii="Times New Roman" w:hAnsi="Times New Roman" w:cs="Times New Roman"/>
          <w:b/>
          <w:sz w:val="24"/>
          <w:szCs w:val="24"/>
        </w:rPr>
        <w:t xml:space="preserve">(402 квартиры – 469 семей) </w:t>
      </w:r>
      <w:r w:rsidRPr="00B52B60">
        <w:rPr>
          <w:rFonts w:ascii="Times New Roman" w:hAnsi="Times New Roman" w:cs="Times New Roman"/>
          <w:sz w:val="24"/>
          <w:szCs w:val="24"/>
        </w:rPr>
        <w:t>по адресам:</w:t>
      </w:r>
    </w:p>
    <w:p w:rsidR="000E5DE7" w:rsidRPr="00B52B60" w:rsidRDefault="000E5DE7" w:rsidP="000E5DE7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 xml:space="preserve"> - ул. </w:t>
      </w:r>
      <w:proofErr w:type="spellStart"/>
      <w:r w:rsidRPr="00B52B60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B52B60">
        <w:rPr>
          <w:rFonts w:ascii="Times New Roman" w:hAnsi="Times New Roman" w:cs="Times New Roman"/>
          <w:sz w:val="24"/>
          <w:szCs w:val="24"/>
        </w:rPr>
        <w:t>, д.8, к.2;</w:t>
      </w:r>
    </w:p>
    <w:p w:rsidR="000E5DE7" w:rsidRPr="00B52B60" w:rsidRDefault="000E5DE7" w:rsidP="000E5DE7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>- ул. Полярная, д.22, к.1;</w:t>
      </w:r>
    </w:p>
    <w:p w:rsidR="000E5DE7" w:rsidRPr="00B52B60" w:rsidRDefault="000E5DE7" w:rsidP="000E5DE7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>- ул. Полярная, д.30, к.1;</w:t>
      </w:r>
    </w:p>
    <w:p w:rsidR="000E5DE7" w:rsidRPr="00B52B60" w:rsidRDefault="000E5DE7" w:rsidP="000E5DE7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2B6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52B60">
        <w:rPr>
          <w:rFonts w:ascii="Times New Roman" w:hAnsi="Times New Roman" w:cs="Times New Roman"/>
          <w:sz w:val="24"/>
          <w:szCs w:val="24"/>
        </w:rPr>
        <w:t>-д Шокальского, д.37, к. 3.</w:t>
      </w:r>
    </w:p>
    <w:p w:rsidR="000E5DE7" w:rsidRPr="00B52B60" w:rsidRDefault="000E5DE7" w:rsidP="000E5DE7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ab/>
        <w:t>В настоящее время дома переданы под охрану и снос ООО «ФПК САТОРИ».</w:t>
      </w:r>
    </w:p>
    <w:p w:rsidR="000E5DE7" w:rsidRPr="00B52B60" w:rsidRDefault="000E5DE7" w:rsidP="000E5DE7">
      <w:pPr>
        <w:pStyle w:val="ac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Москвы от </w:t>
      </w:r>
      <w:smartTag w:uri="urn:schemas-microsoft-com:office:smarttags" w:element="date">
        <w:smartTagPr>
          <w:attr w:name="Year" w:val="1999"/>
          <w:attr w:name="Day" w:val="06"/>
          <w:attr w:name="Month" w:val="07"/>
          <w:attr w:name="ls" w:val="trans"/>
        </w:smartTagPr>
        <w:r w:rsidRPr="00B52B60">
          <w:rPr>
            <w:rFonts w:ascii="Times New Roman" w:hAnsi="Times New Roman" w:cs="Times New Roman"/>
            <w:sz w:val="24"/>
            <w:szCs w:val="24"/>
          </w:rPr>
          <w:t xml:space="preserve">06.07.1999 </w:t>
        </w:r>
      </w:smartTag>
      <w:r w:rsidRPr="00B52B60">
        <w:rPr>
          <w:rFonts w:ascii="Times New Roman" w:hAnsi="Times New Roman" w:cs="Times New Roman"/>
          <w:sz w:val="24"/>
          <w:szCs w:val="24"/>
        </w:rPr>
        <w:t xml:space="preserve">№608 «О задачах комплексной реконструкции районов, пятиэтажной застройки первого периода индустриального домостроения до 2010 года» и совмещенному графику ввода жилых домов и сноса пятиэтажных жилых домов (серий К-7) на территории СВАО, утвержденного заместителем Мэра Москвы в Правительстве Москвы </w:t>
      </w:r>
      <w:proofErr w:type="spellStart"/>
      <w:r w:rsidRPr="00B52B60">
        <w:rPr>
          <w:rFonts w:ascii="Times New Roman" w:hAnsi="Times New Roman" w:cs="Times New Roman"/>
          <w:sz w:val="24"/>
          <w:szCs w:val="24"/>
        </w:rPr>
        <w:t>М.Ш.Хуснуллиным</w:t>
      </w:r>
      <w:proofErr w:type="spellEnd"/>
      <w:r w:rsidRPr="00B52B60">
        <w:rPr>
          <w:rFonts w:ascii="Times New Roman" w:hAnsi="Times New Roman" w:cs="Times New Roman"/>
          <w:sz w:val="24"/>
          <w:szCs w:val="24"/>
        </w:rPr>
        <w:t xml:space="preserve"> в 2015 году в районе Северное Медведково подлежит отселению и сносу 3 МКД по адресам: пр. Шокальского, дом 27, корп. 2; пр. Шокальского, дом 33 и пр. Шокальского, дом 41, корп. 2. Жители из данных домов будут переселены в дома-новостройки по адресам: ул. Широкая, дом 13, корп.4 и ул. Грекова, дом 22, которые построены  и введены в эксплуатацию в ноябре 2014 года </w:t>
      </w:r>
    </w:p>
    <w:p w:rsidR="000E5DE7" w:rsidRPr="00B52B60" w:rsidRDefault="000E5DE7" w:rsidP="000E5DE7">
      <w:pPr>
        <w:pStyle w:val="ac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>Всего запланировано переселить 270 семей.</w:t>
      </w:r>
    </w:p>
    <w:p w:rsidR="000E5DE7" w:rsidRPr="00B52B60" w:rsidRDefault="000E5DE7" w:rsidP="000E5DE7">
      <w:pPr>
        <w:pStyle w:val="ac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>На этом программа переселение жителей из ветхого жилья в районе будет завершена, строительство новых МКД не запланировано.</w:t>
      </w:r>
    </w:p>
    <w:p w:rsidR="000E5DE7" w:rsidRPr="00B52B60" w:rsidRDefault="000E5DE7" w:rsidP="000E5DE7">
      <w:pPr>
        <w:ind w:firstLine="567"/>
        <w:contextualSpacing/>
        <w:jc w:val="both"/>
      </w:pPr>
    </w:p>
    <w:p w:rsidR="000E5DE7" w:rsidRPr="00B52B60" w:rsidRDefault="000E5DE7" w:rsidP="000E5DE7">
      <w:pPr>
        <w:pStyle w:val="ac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О РЕЗУЛЬТАТАХ ПРОВЕДЕННОЙ РАБОТЫ ПО НАПРАВЛЕНИЯМ</w:t>
      </w:r>
    </w:p>
    <w:p w:rsidR="000E5DE7" w:rsidRPr="00B52B60" w:rsidRDefault="000E5DE7" w:rsidP="000E5DE7">
      <w:pPr>
        <w:pStyle w:val="ac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ПОЛНОМОЧИЙ УПРАВЫ РАЙОНА.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1.1.   Благоустройство дворовых территорий, создание новых машиномест, ремонт подъездов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В районе огромное внимание уделяется комплексному благоустройству дворовых территорий, к данной работе традиционно привлекаются наши жители. Район принимает </w:t>
      </w:r>
      <w:r w:rsidRPr="00B52B60">
        <w:lastRenderedPageBreak/>
        <w:t>активное участие в реализации различных программ и смотров-конкурсов Правительства Москвы.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rPr>
          <w:b/>
        </w:rPr>
        <w:t>В 2014 году</w:t>
      </w:r>
      <w:r w:rsidRPr="00B52B60">
        <w:t xml:space="preserve"> в программу «Жилище» по комплексному благоустройству вошло </w:t>
      </w:r>
      <w:r w:rsidRPr="00B52B60">
        <w:rPr>
          <w:b/>
        </w:rPr>
        <w:t xml:space="preserve">26 дворовых территорий. </w:t>
      </w:r>
      <w:r w:rsidRPr="00B52B60">
        <w:t xml:space="preserve">Работы </w:t>
      </w:r>
      <w:proofErr w:type="gramStart"/>
      <w:r w:rsidRPr="00B52B60">
        <w:t>велись  6</w:t>
      </w:r>
      <w:proofErr w:type="gramEnd"/>
      <w:r w:rsidRPr="00B52B60">
        <w:t xml:space="preserve"> подрядными организациями. Контракты были заключены на сумму</w:t>
      </w:r>
      <w:r w:rsidRPr="00B52B60">
        <w:rPr>
          <w:b/>
        </w:rPr>
        <w:t xml:space="preserve"> 75 млн. руб. </w:t>
      </w:r>
      <w:r w:rsidRPr="00B52B60">
        <w:t>Работы выполнены в полном объеме.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Программа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ведомостей. </w:t>
      </w:r>
    </w:p>
    <w:p w:rsidR="000E5DE7" w:rsidRPr="00B52B60" w:rsidRDefault="000E5DE7" w:rsidP="000E5DE7">
      <w:pPr>
        <w:contextualSpacing/>
        <w:jc w:val="both"/>
      </w:pPr>
      <w:r w:rsidRPr="00B52B60">
        <w:t>Основным критерием при определении адресов и объемов явились следующие показатели:</w:t>
      </w:r>
    </w:p>
    <w:p w:rsidR="000E5DE7" w:rsidRPr="00B52B60" w:rsidRDefault="000E5DE7" w:rsidP="000E5DE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>Обращения жителей на портал «Наш город»</w:t>
      </w:r>
    </w:p>
    <w:p w:rsidR="000E5DE7" w:rsidRPr="00B52B60" w:rsidRDefault="000E5DE7" w:rsidP="000E5DE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>Обращения жителей к депутатам (Программа развития Москвы»).</w:t>
      </w:r>
    </w:p>
    <w:p w:rsidR="000E5DE7" w:rsidRPr="00B52B60" w:rsidRDefault="000E5DE7" w:rsidP="000E5DE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>Благоустройство, выполненное в предыдущие годы.</w:t>
      </w:r>
    </w:p>
    <w:p w:rsidR="000E5DE7" w:rsidRPr="00B52B60" w:rsidRDefault="000E5DE7" w:rsidP="000E5DE7">
      <w:pPr>
        <w:pStyle w:val="a7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>4.</w:t>
      </w:r>
      <w:r w:rsidRPr="00B52B60">
        <w:rPr>
          <w:rFonts w:ascii="Times New Roman" w:hAnsi="Times New Roman" w:cs="Times New Roman"/>
          <w:sz w:val="24"/>
          <w:szCs w:val="24"/>
        </w:rPr>
        <w:tab/>
        <w:t xml:space="preserve">Обращения жителей в управу, ГБУ «Жилищник района Северное Медведково» и ГКУ ИС. </w:t>
      </w:r>
    </w:p>
    <w:p w:rsidR="000E5DE7" w:rsidRPr="00B52B60" w:rsidRDefault="000E5DE7" w:rsidP="000E5DE7">
      <w:pPr>
        <w:pStyle w:val="a7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>5.</w:t>
      </w:r>
      <w:r w:rsidRPr="00B52B60">
        <w:rPr>
          <w:rFonts w:ascii="Times New Roman" w:hAnsi="Times New Roman" w:cs="Times New Roman"/>
          <w:sz w:val="24"/>
          <w:szCs w:val="24"/>
        </w:rPr>
        <w:tab/>
        <w:t>Учтены так же рекомендации Административно-технической инспекции по текущему содержанию дворовых территорий.</w:t>
      </w:r>
    </w:p>
    <w:p w:rsidR="000E5DE7" w:rsidRPr="00B52B60" w:rsidRDefault="000E5DE7" w:rsidP="000E5DE7">
      <w:pPr>
        <w:ind w:firstLine="851"/>
        <w:contextualSpacing/>
        <w:jc w:val="both"/>
      </w:pPr>
      <w:r w:rsidRPr="00B52B60">
        <w:t>Программа благоустройства была утверждена на заседании Совета депутатов муниципального округа. Работы по всем 26 дворовым территориям приняты АТИ по СВАО, депутатами Совета депутатов и жителями района.</w:t>
      </w:r>
    </w:p>
    <w:p w:rsidR="000E5DE7" w:rsidRPr="00B52B60" w:rsidRDefault="000E5DE7" w:rsidP="000E5DE7">
      <w:pPr>
        <w:ind w:firstLine="851"/>
        <w:contextualSpacing/>
        <w:jc w:val="both"/>
      </w:pPr>
      <w:r w:rsidRPr="00B52B60">
        <w:t xml:space="preserve">Кроме того, за счет средств тендерной экономии 2013 года, в 2014 году были </w:t>
      </w:r>
      <w:proofErr w:type="gramStart"/>
      <w:r w:rsidRPr="00B52B60">
        <w:t>предусмотрены  и</w:t>
      </w:r>
      <w:proofErr w:type="gramEnd"/>
      <w:r w:rsidRPr="00B52B60">
        <w:t xml:space="preserve"> выполнены следующие работы:</w:t>
      </w:r>
    </w:p>
    <w:p w:rsidR="000E5DE7" w:rsidRPr="00B52B60" w:rsidRDefault="000E5DE7" w:rsidP="000E5DE7">
      <w:pPr>
        <w:contextualSpacing/>
        <w:jc w:val="both"/>
      </w:pPr>
      <w:r w:rsidRPr="00B52B60">
        <w:t xml:space="preserve">- </w:t>
      </w:r>
      <w:r w:rsidRPr="00B52B60">
        <w:rPr>
          <w:u w:val="single"/>
        </w:rPr>
        <w:t xml:space="preserve">замена мягкой кровли по </w:t>
      </w:r>
      <w:r w:rsidRPr="00B52B60">
        <w:rPr>
          <w:b/>
          <w:u w:val="single"/>
        </w:rPr>
        <w:t>2 адресам</w:t>
      </w:r>
      <w:r w:rsidRPr="00B52B60">
        <w:rPr>
          <w:u w:val="single"/>
        </w:rPr>
        <w:t xml:space="preserve"> </w:t>
      </w:r>
      <w:r w:rsidRPr="00B52B60">
        <w:rPr>
          <w:i/>
          <w:u w:val="single"/>
        </w:rPr>
        <w:t>(ул. Полярная д.46, ул. Грекова д.8</w:t>
      </w:r>
      <w:proofErr w:type="gramStart"/>
      <w:r w:rsidRPr="00B52B60">
        <w:rPr>
          <w:i/>
          <w:u w:val="single"/>
        </w:rPr>
        <w:t>)</w:t>
      </w:r>
      <w:r w:rsidRPr="00B52B60">
        <w:rPr>
          <w:u w:val="single"/>
        </w:rPr>
        <w:t xml:space="preserve">  на</w:t>
      </w:r>
      <w:proofErr w:type="gramEnd"/>
      <w:r w:rsidRPr="00B52B60">
        <w:rPr>
          <w:u w:val="single"/>
        </w:rPr>
        <w:t xml:space="preserve"> сумму </w:t>
      </w:r>
      <w:r w:rsidRPr="00B52B60">
        <w:rPr>
          <w:b/>
          <w:u w:val="single"/>
        </w:rPr>
        <w:t>2 млн. 800 тыс. рублей</w:t>
      </w:r>
      <w:r w:rsidRPr="00B52B60">
        <w:t>.</w:t>
      </w:r>
    </w:p>
    <w:p w:rsidR="000E5DE7" w:rsidRPr="00B52B60" w:rsidRDefault="000E5DE7" w:rsidP="000E5DE7">
      <w:pPr>
        <w:contextualSpacing/>
        <w:jc w:val="both"/>
      </w:pPr>
      <w:r w:rsidRPr="00B52B60">
        <w:t xml:space="preserve">  - </w:t>
      </w:r>
      <w:r w:rsidRPr="00B52B60">
        <w:rPr>
          <w:u w:val="single"/>
        </w:rPr>
        <w:t>замена металлических дверей</w:t>
      </w:r>
      <w:r w:rsidRPr="00B52B60">
        <w:t xml:space="preserve"> на переходных балконах по </w:t>
      </w:r>
      <w:r w:rsidRPr="00B52B60">
        <w:rPr>
          <w:b/>
        </w:rPr>
        <w:t>1 адресу</w:t>
      </w:r>
      <w:r w:rsidRPr="00B52B60">
        <w:t xml:space="preserve"> </w:t>
      </w:r>
      <w:r w:rsidRPr="00B52B60">
        <w:rPr>
          <w:i/>
        </w:rPr>
        <w:t>(Заревый проезд д.</w:t>
      </w:r>
      <w:proofErr w:type="gramStart"/>
      <w:r w:rsidRPr="00B52B60">
        <w:rPr>
          <w:i/>
        </w:rPr>
        <w:t>1,к.</w:t>
      </w:r>
      <w:proofErr w:type="gramEnd"/>
      <w:r w:rsidRPr="00B52B60">
        <w:rPr>
          <w:i/>
        </w:rPr>
        <w:t>1)</w:t>
      </w:r>
      <w:r w:rsidRPr="00B52B60">
        <w:t xml:space="preserve"> на сумму </w:t>
      </w:r>
      <w:r w:rsidRPr="00B52B60">
        <w:rPr>
          <w:b/>
        </w:rPr>
        <w:t>1млн. 100 тыс. руб</w:t>
      </w:r>
      <w:r w:rsidRPr="00B52B60">
        <w:t xml:space="preserve">. </w:t>
      </w:r>
    </w:p>
    <w:p w:rsidR="000E5DE7" w:rsidRPr="00B52B60" w:rsidRDefault="000E5DE7" w:rsidP="000E5DE7">
      <w:pPr>
        <w:contextualSpacing/>
        <w:jc w:val="both"/>
        <w:rPr>
          <w:b/>
        </w:rPr>
      </w:pPr>
      <w:r w:rsidRPr="00B52B60">
        <w:t xml:space="preserve">- </w:t>
      </w:r>
      <w:r w:rsidRPr="00B52B60">
        <w:rPr>
          <w:u w:val="single"/>
        </w:rPr>
        <w:t xml:space="preserve">замена квартирных электросчетчиков в монтаж системы </w:t>
      </w:r>
      <w:proofErr w:type="gramStart"/>
      <w:r w:rsidRPr="00B52B60">
        <w:rPr>
          <w:u w:val="single"/>
        </w:rPr>
        <w:t>АСКУЭ</w:t>
      </w:r>
      <w:r w:rsidRPr="00B52B60">
        <w:t xml:space="preserve">  по</w:t>
      </w:r>
      <w:proofErr w:type="gramEnd"/>
      <w:r w:rsidRPr="00B52B60">
        <w:t xml:space="preserve"> </w:t>
      </w:r>
      <w:r w:rsidRPr="00B52B60">
        <w:rPr>
          <w:b/>
        </w:rPr>
        <w:t>1 адресу:</w:t>
      </w:r>
      <w:r w:rsidRPr="00B52B60">
        <w:t xml:space="preserve"> (</w:t>
      </w:r>
      <w:r w:rsidRPr="00B52B60">
        <w:rPr>
          <w:i/>
        </w:rPr>
        <w:t>Студёный проезд д.19</w:t>
      </w:r>
      <w:r w:rsidRPr="00B52B60">
        <w:t xml:space="preserve">) на сумму </w:t>
      </w:r>
      <w:r w:rsidRPr="00B52B60">
        <w:rPr>
          <w:b/>
        </w:rPr>
        <w:t>3 млн. 100 тыс. руб.</w:t>
      </w:r>
    </w:p>
    <w:p w:rsidR="000E5DE7" w:rsidRPr="00B52B60" w:rsidRDefault="000E5DE7" w:rsidP="000E5DE7">
      <w:pPr>
        <w:contextualSpacing/>
        <w:jc w:val="both"/>
      </w:pPr>
      <w:r w:rsidRPr="00B52B60">
        <w:rPr>
          <w:b/>
        </w:rPr>
        <w:t xml:space="preserve">- </w:t>
      </w:r>
      <w:r w:rsidRPr="00B52B60">
        <w:rPr>
          <w:u w:val="single"/>
        </w:rPr>
        <w:t>обустройство плиточного покрытия на площадке отдыха, ремонт лестниц с оборудованием двухуровневых перил</w:t>
      </w:r>
      <w:r w:rsidRPr="00B52B60">
        <w:t xml:space="preserve"> по </w:t>
      </w:r>
      <w:r w:rsidRPr="00B52B60">
        <w:rPr>
          <w:b/>
        </w:rPr>
        <w:t>1 адресу</w:t>
      </w:r>
      <w:r w:rsidRPr="00B52B60">
        <w:t xml:space="preserve">: (Заревый проезд д.12) на сумму </w:t>
      </w:r>
      <w:r w:rsidRPr="00B52B60">
        <w:rPr>
          <w:b/>
        </w:rPr>
        <w:t>1</w:t>
      </w:r>
      <w:r w:rsidRPr="00B52B60">
        <w:t xml:space="preserve"> </w:t>
      </w:r>
      <w:r w:rsidRPr="00B52B60">
        <w:rPr>
          <w:b/>
        </w:rPr>
        <w:t xml:space="preserve">млн. 900 </w:t>
      </w:r>
      <w:proofErr w:type="spellStart"/>
      <w:r w:rsidRPr="00B52B60">
        <w:rPr>
          <w:b/>
        </w:rPr>
        <w:t>тыс.руб</w:t>
      </w:r>
      <w:proofErr w:type="spellEnd"/>
      <w:r w:rsidRPr="00B52B60">
        <w:rPr>
          <w:b/>
        </w:rPr>
        <w:t>.</w:t>
      </w:r>
    </w:p>
    <w:p w:rsidR="000E5DE7" w:rsidRPr="00B52B60" w:rsidRDefault="000E5DE7" w:rsidP="000E5DE7">
      <w:pPr>
        <w:ind w:firstLine="851"/>
        <w:contextualSpacing/>
        <w:jc w:val="both"/>
      </w:pPr>
      <w:r w:rsidRPr="00B52B60">
        <w:t xml:space="preserve">А также, за счет средств тендерной экономии 2014 года, в 2014 году были </w:t>
      </w:r>
      <w:proofErr w:type="gramStart"/>
      <w:r w:rsidRPr="00B52B60">
        <w:t>предусмотрены  и</w:t>
      </w:r>
      <w:proofErr w:type="gramEnd"/>
      <w:r w:rsidRPr="00B52B60">
        <w:t xml:space="preserve"> выполнены дополнительные мероприятия </w:t>
      </w:r>
    </w:p>
    <w:p w:rsidR="000E5DE7" w:rsidRPr="00B52B60" w:rsidRDefault="000E5DE7" w:rsidP="000E5DE7">
      <w:pPr>
        <w:ind w:firstLine="851"/>
        <w:contextualSpacing/>
        <w:jc w:val="both"/>
        <w:rPr>
          <w:b/>
        </w:rPr>
      </w:pPr>
      <w:r w:rsidRPr="00B52B60">
        <w:t>-</w:t>
      </w:r>
      <w:r w:rsidRPr="00B52B60">
        <w:rPr>
          <w:u w:val="single"/>
        </w:rPr>
        <w:t>по благоустройству дворовых территорий</w:t>
      </w:r>
      <w:r w:rsidRPr="00B52B60">
        <w:t xml:space="preserve"> по </w:t>
      </w:r>
      <w:r w:rsidRPr="00B52B60">
        <w:rPr>
          <w:b/>
        </w:rPr>
        <w:t>4 адресам</w:t>
      </w:r>
      <w:r w:rsidRPr="00B52B60">
        <w:t>: (</w:t>
      </w:r>
      <w:r w:rsidRPr="00B52B60">
        <w:rPr>
          <w:i/>
        </w:rPr>
        <w:t>Заревый проезд д.10, проезд Шокальского д.55 к.2, ул.Широкая д.</w:t>
      </w:r>
      <w:proofErr w:type="gramStart"/>
      <w:r w:rsidRPr="00B52B60">
        <w:rPr>
          <w:i/>
        </w:rPr>
        <w:t>3,к.</w:t>
      </w:r>
      <w:proofErr w:type="gramEnd"/>
      <w:r w:rsidRPr="00B52B60">
        <w:rPr>
          <w:i/>
        </w:rPr>
        <w:t>4)</w:t>
      </w:r>
      <w:r w:rsidRPr="00B52B60">
        <w:t xml:space="preserve"> на сумму </w:t>
      </w:r>
      <w:r w:rsidRPr="00B52B60">
        <w:rPr>
          <w:b/>
        </w:rPr>
        <w:t>1 млн. 400 тыс. руб.</w:t>
      </w:r>
    </w:p>
    <w:p w:rsidR="000E5DE7" w:rsidRPr="00B52B60" w:rsidRDefault="000E5DE7" w:rsidP="000E5DE7">
      <w:pPr>
        <w:ind w:firstLine="851"/>
        <w:contextualSpacing/>
        <w:jc w:val="both"/>
        <w:rPr>
          <w:b/>
        </w:rPr>
      </w:pPr>
      <w:r w:rsidRPr="00B52B60">
        <w:rPr>
          <w:b/>
        </w:rPr>
        <w:t xml:space="preserve">- </w:t>
      </w:r>
      <w:r w:rsidRPr="00B52B60">
        <w:rPr>
          <w:u w:val="single"/>
        </w:rPr>
        <w:t xml:space="preserve">работы по ремонту асфальтовых покрытий по </w:t>
      </w:r>
      <w:r w:rsidRPr="00B52B60">
        <w:rPr>
          <w:b/>
          <w:u w:val="single"/>
        </w:rPr>
        <w:t>9 адресам</w:t>
      </w:r>
      <w:r w:rsidRPr="00B52B60">
        <w:t>: (</w:t>
      </w:r>
      <w:r w:rsidRPr="00B52B60">
        <w:rPr>
          <w:i/>
        </w:rPr>
        <w:t>Заревый проезд д.1.к.1; Заревый проезд д.2; проезд Шокальского д.55, к.3; ул. Грекова д.12; ул. Грекова д.</w:t>
      </w:r>
      <w:proofErr w:type="gramStart"/>
      <w:r w:rsidRPr="00B52B60">
        <w:rPr>
          <w:i/>
        </w:rPr>
        <w:t>14,к.</w:t>
      </w:r>
      <w:proofErr w:type="gramEnd"/>
      <w:r w:rsidRPr="00B52B60">
        <w:rPr>
          <w:i/>
        </w:rPr>
        <w:t xml:space="preserve">1; ул. Широкая д.17,к.1;, проезд Шокальского д.37,к.1; </w:t>
      </w:r>
      <w:proofErr w:type="spellStart"/>
      <w:r w:rsidRPr="00B52B60">
        <w:rPr>
          <w:i/>
        </w:rPr>
        <w:t>ул.Грекова</w:t>
      </w:r>
      <w:proofErr w:type="spellEnd"/>
      <w:r w:rsidRPr="00B52B60">
        <w:rPr>
          <w:i/>
        </w:rPr>
        <w:t xml:space="preserve"> д.14/12; ул. Полярная д.54,к.4) </w:t>
      </w:r>
      <w:r w:rsidRPr="00B52B60">
        <w:t xml:space="preserve">на сумму </w:t>
      </w:r>
      <w:r w:rsidRPr="00B52B60">
        <w:rPr>
          <w:b/>
        </w:rPr>
        <w:t>1 млн. 500 тыс. руб.</w:t>
      </w:r>
    </w:p>
    <w:p w:rsidR="000E5DE7" w:rsidRPr="00B52B60" w:rsidRDefault="000E5DE7" w:rsidP="000E5DE7">
      <w:pPr>
        <w:ind w:firstLine="851"/>
        <w:contextualSpacing/>
        <w:jc w:val="both"/>
        <w:rPr>
          <w:i/>
        </w:rPr>
      </w:pPr>
      <w:r w:rsidRPr="00B52B60">
        <w:rPr>
          <w:b/>
        </w:rPr>
        <w:t xml:space="preserve">- </w:t>
      </w:r>
      <w:r w:rsidRPr="00B52B60">
        <w:rPr>
          <w:u w:val="single"/>
        </w:rPr>
        <w:t xml:space="preserve">ремонт покрытия козырьков входной группы </w:t>
      </w:r>
      <w:r w:rsidRPr="00B52B60">
        <w:t>в количестве 2 шт. по 1 адресу (</w:t>
      </w:r>
      <w:r w:rsidRPr="00B52B60">
        <w:rPr>
          <w:i/>
        </w:rPr>
        <w:t>Студёный проезд д.</w:t>
      </w:r>
      <w:proofErr w:type="gramStart"/>
      <w:r w:rsidRPr="00B52B60">
        <w:rPr>
          <w:i/>
        </w:rPr>
        <w:t>4,к.</w:t>
      </w:r>
      <w:proofErr w:type="gramEnd"/>
      <w:r w:rsidRPr="00B52B60">
        <w:rPr>
          <w:i/>
        </w:rPr>
        <w:t>5</w:t>
      </w:r>
      <w:r w:rsidRPr="00B52B60">
        <w:t>) -</w:t>
      </w:r>
      <w:r w:rsidRPr="00B52B60">
        <w:rPr>
          <w:b/>
        </w:rPr>
        <w:t xml:space="preserve"> </w:t>
      </w:r>
      <w:r w:rsidRPr="00B52B60">
        <w:t xml:space="preserve">на сумму </w:t>
      </w:r>
      <w:r w:rsidRPr="00B52B60">
        <w:rPr>
          <w:b/>
        </w:rPr>
        <w:t xml:space="preserve">197 </w:t>
      </w:r>
      <w:proofErr w:type="spellStart"/>
      <w:r w:rsidRPr="00B52B60">
        <w:rPr>
          <w:b/>
        </w:rPr>
        <w:t>тыс.рублей</w:t>
      </w:r>
      <w:proofErr w:type="spellEnd"/>
      <w:r w:rsidRPr="00B52B60">
        <w:rPr>
          <w:b/>
        </w:rPr>
        <w:t>.</w:t>
      </w:r>
    </w:p>
    <w:p w:rsidR="000E5DE7" w:rsidRPr="00B52B60" w:rsidRDefault="000E5DE7" w:rsidP="000E5DE7">
      <w:pPr>
        <w:ind w:firstLine="851"/>
        <w:contextualSpacing/>
        <w:jc w:val="both"/>
      </w:pPr>
      <w:r w:rsidRPr="00B52B60">
        <w:t>Помимо этого, в целях реализации Постановления Правительства г. Москвы от 26.12.2012г. № 849-ПП «О стимулировании управ г. Москвы» были выполнены работы по адресу: ул. Широкая д.12-12А</w:t>
      </w:r>
    </w:p>
    <w:p w:rsidR="000E5DE7" w:rsidRPr="00B52B60" w:rsidRDefault="000E5DE7" w:rsidP="000E5DE7">
      <w:pPr>
        <w:contextualSpacing/>
        <w:jc w:val="both"/>
      </w:pPr>
      <w:r w:rsidRPr="00B52B60">
        <w:t xml:space="preserve">- ремонт лестницы с оборудованием двухуровневых перил, установка </w:t>
      </w:r>
      <w:proofErr w:type="spellStart"/>
      <w:r w:rsidRPr="00B52B60">
        <w:t>противопарковочных</w:t>
      </w:r>
      <w:proofErr w:type="spellEnd"/>
      <w:r w:rsidRPr="00B52B60">
        <w:t xml:space="preserve"> столбиков и полусфер, устройство дополнительной дорожно-</w:t>
      </w:r>
      <w:proofErr w:type="spellStart"/>
      <w:r w:rsidRPr="00B52B60">
        <w:t>тропиночной</w:t>
      </w:r>
      <w:proofErr w:type="spellEnd"/>
      <w:r w:rsidRPr="00B52B60">
        <w:t xml:space="preserve"> сети </w:t>
      </w:r>
      <w:r w:rsidRPr="00B52B60">
        <w:rPr>
          <w:b/>
        </w:rPr>
        <w:t>1 млн. 500 тыс. рублей</w:t>
      </w:r>
      <w:r w:rsidRPr="00B52B60">
        <w:t>.</w:t>
      </w:r>
    </w:p>
    <w:p w:rsidR="000E5DE7" w:rsidRPr="00B52B60" w:rsidRDefault="000E5DE7" w:rsidP="000E5DE7">
      <w:pPr>
        <w:contextualSpacing/>
        <w:jc w:val="both"/>
      </w:pPr>
      <w:r w:rsidRPr="00B52B60">
        <w:rPr>
          <w:b/>
        </w:rPr>
        <w:t>По программе «Развитие транспортной системы</w:t>
      </w:r>
      <w:r w:rsidRPr="00B52B60">
        <w:t xml:space="preserve">» в 2014 году обустроено </w:t>
      </w:r>
      <w:r w:rsidRPr="00B52B60">
        <w:rPr>
          <w:b/>
        </w:rPr>
        <w:t>649 машиномест на объектах улично-дорожной сети</w:t>
      </w:r>
      <w:r w:rsidRPr="00B52B60">
        <w:t xml:space="preserve">. 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>По программе «Миллион деревьев» была осуществлена посадка 134 дерева и 3206 кустарников на 35 дворовых территориях.</w:t>
      </w:r>
    </w:p>
    <w:p w:rsidR="000E5DE7" w:rsidRPr="00B52B60" w:rsidRDefault="000E5DE7" w:rsidP="000E5DE7">
      <w:pPr>
        <w:ind w:firstLine="851"/>
        <w:contextualSpacing/>
        <w:jc w:val="both"/>
      </w:pPr>
    </w:p>
    <w:p w:rsidR="000E5DE7" w:rsidRPr="00B52B60" w:rsidRDefault="000E5DE7" w:rsidP="000E5DE7">
      <w:pPr>
        <w:ind w:firstLine="567"/>
        <w:contextualSpacing/>
        <w:jc w:val="both"/>
      </w:pPr>
      <w:r w:rsidRPr="00B52B60">
        <w:lastRenderedPageBreak/>
        <w:t xml:space="preserve">В 2014 г в рамках программы «Жилище» подрядными организациями </w:t>
      </w:r>
      <w:proofErr w:type="gramStart"/>
      <w:r w:rsidRPr="00B52B60">
        <w:t>префектуры  округа</w:t>
      </w:r>
      <w:proofErr w:type="gramEnd"/>
      <w:r w:rsidRPr="00B52B60">
        <w:t xml:space="preserve"> и управы района были выполнены работы по проведению выборочного капитального ремонта  отдельных конструктивных элементов и инженерных систем в 25 многоквартирных домах района.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 В том числе: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ab/>
        <w:t xml:space="preserve">1. Замена мягкой кровли выполнена на 16 домах (общей площадью 14 969 </w:t>
      </w:r>
      <w:proofErr w:type="spellStart"/>
      <w:r w:rsidRPr="00B52B60">
        <w:t>кв.м</w:t>
      </w:r>
      <w:proofErr w:type="spellEnd"/>
      <w:r w:rsidRPr="00B52B60">
        <w:t>.);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2. Замена трубопроводов горячего водоснабжения в подвалах 8 МКД общей протяженностью 1 325 </w:t>
      </w:r>
      <w:proofErr w:type="spellStart"/>
      <w:r w:rsidRPr="00B52B60">
        <w:t>п.м</w:t>
      </w:r>
      <w:proofErr w:type="spellEnd"/>
      <w:r w:rsidRPr="00B52B60">
        <w:t>.;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3. Замена трубопроводов холодного водоснабжения в подвалах 9 МКД общей протяженностью 1 070 </w:t>
      </w:r>
      <w:proofErr w:type="spellStart"/>
      <w:r w:rsidRPr="00B52B60">
        <w:t>п.м</w:t>
      </w:r>
      <w:proofErr w:type="spellEnd"/>
      <w:r w:rsidRPr="00B52B60">
        <w:t>.;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4. Замена трубопроводов центрального отопления в подвалах 8 МКД общей протяженностью 3 511 </w:t>
      </w:r>
      <w:proofErr w:type="spellStart"/>
      <w:r w:rsidRPr="00B52B60">
        <w:t>п.м</w:t>
      </w:r>
      <w:proofErr w:type="spellEnd"/>
      <w:r w:rsidRPr="00B52B60">
        <w:t>.;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5. Замена канализационных труб в подвалах 5 МКД общей протяженностью 349 </w:t>
      </w:r>
      <w:proofErr w:type="spellStart"/>
      <w:r w:rsidRPr="00B52B60">
        <w:t>п.м</w:t>
      </w:r>
      <w:proofErr w:type="spellEnd"/>
      <w:r w:rsidRPr="00B52B60">
        <w:t>.;</w:t>
      </w:r>
    </w:p>
    <w:p w:rsidR="000E5DE7" w:rsidRPr="00B52B60" w:rsidRDefault="000E5DE7" w:rsidP="000E5DE7">
      <w:pPr>
        <w:ind w:firstLine="567"/>
        <w:contextualSpacing/>
        <w:jc w:val="both"/>
      </w:pPr>
    </w:p>
    <w:p w:rsidR="000E5DE7" w:rsidRPr="00B52B60" w:rsidRDefault="000E5DE7" w:rsidP="000E5DE7">
      <w:pPr>
        <w:ind w:firstLine="567"/>
        <w:contextualSpacing/>
        <w:jc w:val="both"/>
      </w:pPr>
      <w:r w:rsidRPr="00B52B60">
        <w:t>За счет средств социально-экономического развития района на основании решения депутатов муниципального округа были выполнены работы по замене стояков горячего водоснабжения в д.13 к.1 и д.17 к.1 по ул. Широкая.</w:t>
      </w:r>
    </w:p>
    <w:p w:rsidR="000E5DE7" w:rsidRPr="00B52B60" w:rsidRDefault="000E5DE7" w:rsidP="000E5DE7">
      <w:pPr>
        <w:ind w:firstLine="567"/>
        <w:contextualSpacing/>
        <w:jc w:val="both"/>
      </w:pP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Уже сейчас следует отметить, что средства тендерной экономии 2014 года будут направлены на выполнение работ по замене канализации в подвале д.1 корп. 1 по Заревому проезду, ремонт </w:t>
      </w:r>
      <w:proofErr w:type="spellStart"/>
      <w:r w:rsidRPr="00B52B60">
        <w:t>отмостки</w:t>
      </w:r>
      <w:proofErr w:type="spellEnd"/>
      <w:r w:rsidRPr="00B52B60">
        <w:t xml:space="preserve"> д.8 по ул. Грекова и герметизацию межпанельных швов д. 52 корп. 3 по ул. Полярная.</w:t>
      </w:r>
    </w:p>
    <w:p w:rsidR="000E5DE7" w:rsidRPr="00B52B60" w:rsidRDefault="000E5DE7" w:rsidP="000E5DE7">
      <w:pPr>
        <w:ind w:firstLine="851"/>
        <w:contextualSpacing/>
        <w:jc w:val="both"/>
        <w:rPr>
          <w:b/>
        </w:rPr>
      </w:pPr>
    </w:p>
    <w:p w:rsidR="000E5DE7" w:rsidRPr="00B52B60" w:rsidRDefault="000E5DE7" w:rsidP="000E5DE7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  <w:r w:rsidRPr="00B52B60">
        <w:rPr>
          <w:b/>
          <w:bCs/>
          <w:u w:val="single"/>
        </w:rPr>
        <w:t>Приведение подъездов в порядок в 2014 году.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 xml:space="preserve">В программу по ремонту подъездов </w:t>
      </w:r>
      <w:r w:rsidRPr="00B52B60">
        <w:rPr>
          <w:b/>
          <w:bCs/>
        </w:rPr>
        <w:t xml:space="preserve">2014 года вошло 277 </w:t>
      </w:r>
      <w:proofErr w:type="gramStart"/>
      <w:r w:rsidRPr="00B52B60">
        <w:rPr>
          <w:b/>
          <w:bCs/>
        </w:rPr>
        <w:t xml:space="preserve">подъездов,  </w:t>
      </w:r>
      <w:r w:rsidRPr="00B52B60">
        <w:t xml:space="preserve"> </w:t>
      </w:r>
      <w:proofErr w:type="gramEnd"/>
      <w:r w:rsidRPr="00B52B60">
        <w:t xml:space="preserve">  в том числе: 235 подъездов - за ГБУ «Жилищник района Северное Медведково»  (87 подъездов перешли из плана 2013 года), 42 подъезда - за частными управляющими компаниями. 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>Всего по состоянию на 31 декабря 2014 года в районе отремонтированы 193 подъезда (За ГБУ-170 подъездов, за частными УК 23 подъезда) из которых внесены в базу МЖИ 174   подъезда, что составляет   63%.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 xml:space="preserve">Особое внимание было уделено работам косметического характера - облицовка и укладка плиточного покрытия на полах, окраска стен и потолков, приведение в порядок входных групп, окраска входных дверей, установка энергосберегающих светильников, замена почтовых ящиков и ковшей мусоропровода. </w:t>
      </w:r>
    </w:p>
    <w:p w:rsidR="000E5DE7" w:rsidRPr="00B52B60" w:rsidRDefault="000E5DE7" w:rsidP="000E5DE7">
      <w:pPr>
        <w:autoSpaceDE w:val="0"/>
        <w:autoSpaceDN w:val="0"/>
        <w:adjustRightInd w:val="0"/>
        <w:ind w:firstLine="567"/>
        <w:contextualSpacing/>
        <w:jc w:val="both"/>
      </w:pPr>
      <w:r w:rsidRPr="00B52B60">
        <w:t xml:space="preserve">К сожалению программа по ремонту подъездов 2014 </w:t>
      </w:r>
      <w:proofErr w:type="gramStart"/>
      <w:r w:rsidRPr="00B52B60">
        <w:t>года  была</w:t>
      </w:r>
      <w:proofErr w:type="gramEnd"/>
      <w:r w:rsidRPr="00B52B60">
        <w:t xml:space="preserve"> выполнена не в полном объеме.</w:t>
      </w:r>
    </w:p>
    <w:p w:rsidR="000E5DE7" w:rsidRPr="00B52B60" w:rsidRDefault="000E5DE7" w:rsidP="000E5DE7">
      <w:pPr>
        <w:shd w:val="clear" w:color="auto" w:fill="FFFFFF"/>
        <w:ind w:firstLine="709"/>
        <w:contextualSpacing/>
        <w:jc w:val="both"/>
      </w:pPr>
      <w:r w:rsidRPr="00B52B60">
        <w:t>Основными причинами неисполнения утвержденного плана-графика 2014 года считаю: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>1. Неисполнение в 2013 году подрядной организацией ООО «ДВ ГРУПП» договорных обязательств по приведению в порядок 138 подъездов многоквартирных жилых домов. в следствии чего большое количество подъездов к ремонту в 2014 году (34% подъездного фонда при нормативе 20%), в которое перешли 87 подъездов плана 2013 года.</w:t>
      </w:r>
    </w:p>
    <w:p w:rsidR="000E5DE7" w:rsidRPr="00B52B60" w:rsidRDefault="000E5DE7" w:rsidP="000E5DE7">
      <w:pPr>
        <w:widowControl w:val="0"/>
        <w:shd w:val="clear" w:color="auto" w:fill="FFFFFF"/>
        <w:autoSpaceDE w:val="0"/>
        <w:autoSpaceDN w:val="0"/>
        <w:adjustRightInd w:val="0"/>
        <w:ind w:left="1069"/>
        <w:contextualSpacing/>
        <w:jc w:val="both"/>
      </w:pPr>
    </w:p>
    <w:p w:rsidR="000E5DE7" w:rsidRPr="00B52B60" w:rsidRDefault="000E5DE7" w:rsidP="000E5DE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B52B60">
        <w:t>2. Форсированный переход на работу ГБУ «Жилищник района Северное Медведково» собственными силами по обслуживанию района с января 2014 года, а также отсутствие у ГБУ «Жилищник района Северное Медведково» возможности нанять привлеченные организации на выполнение данных видов работ в связи с указанием выполнять данные виды работ собственными силами.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>Дополнительными причинами отставания от утвержденного графика явились: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>- нехватка квалифицированных маляров-штукатуров и плиточников, которую не удалось перекрыть привлечением в июне-июле студентов МГСУ в количестве 55 человек;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lastRenderedPageBreak/>
        <w:t>- большой объем текущих работ по содержанию МКД, возникший в результате спам-атаки на портале «Наш город» в июне-июле 2014 года по району Северное Медведково.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 xml:space="preserve">К работам были привлечены дополнительные силы от других районов округа, что позволило за период с 15 октября до конца года отремонтировать и сдать в МЖИ 65 подъездов. 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 xml:space="preserve">В настоящее время остались не отремонтированы 84 подъезда: 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>- за ГБУ – 65, работы ведутся в 41 подъезде;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>- за частными УК - 19.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  <w:r w:rsidRPr="00B52B60">
        <w:t>Для устранения отставания от плановых показателей по ремонту подъездов в районе разработаны мероприятия по увеличению темпов работ, разработан план-график выполнения работ.</w:t>
      </w:r>
    </w:p>
    <w:p w:rsidR="000E5DE7" w:rsidRPr="00B52B60" w:rsidRDefault="000E5DE7" w:rsidP="000E5DE7">
      <w:pPr>
        <w:shd w:val="clear" w:color="auto" w:fill="FFFFFF"/>
        <w:ind w:firstLine="709"/>
        <w:contextualSpacing/>
        <w:jc w:val="both"/>
      </w:pPr>
      <w:r w:rsidRPr="00B52B60">
        <w:t>В результате, 109 подъездов плана 2014 года перешли к исполнению в 2015 году. Это 90 подъездов фактически 2013 года и 19 подъездов жилищных объединений на самоуправлении, которые приняли решения на общих собраниях собственников о переносе ремонта в связи с нехваткой финансирования.</w:t>
      </w:r>
    </w:p>
    <w:p w:rsidR="000E5DE7" w:rsidRPr="00B52B60" w:rsidRDefault="000E5DE7" w:rsidP="000E5DE7">
      <w:pPr>
        <w:shd w:val="clear" w:color="auto" w:fill="FFFFFF"/>
        <w:ind w:firstLine="709"/>
        <w:contextualSpacing/>
        <w:jc w:val="both"/>
      </w:pPr>
      <w:r w:rsidRPr="00B52B60">
        <w:t>В 2015 году в программу по ремонту подъездов вошли 54 подъезда, а также 109 подъездов – перенос с 2014 года. Таким образом, в 2015 г. планируется отремонтировать 163 подъезда.</w:t>
      </w:r>
    </w:p>
    <w:p w:rsidR="000E5DE7" w:rsidRPr="00B52B60" w:rsidRDefault="000E5DE7" w:rsidP="000E5DE7">
      <w:pPr>
        <w:shd w:val="clear" w:color="auto" w:fill="FFFFFF"/>
        <w:ind w:firstLine="567"/>
        <w:contextualSpacing/>
        <w:jc w:val="both"/>
      </w:pPr>
    </w:p>
    <w:p w:rsidR="000E5DE7" w:rsidRPr="00B52B60" w:rsidRDefault="000E5DE7" w:rsidP="000E5DE7">
      <w:pPr>
        <w:contextualSpacing/>
        <w:jc w:val="center"/>
        <w:rPr>
          <w:b/>
        </w:rPr>
      </w:pPr>
      <w:r w:rsidRPr="00B52B60">
        <w:rPr>
          <w:b/>
        </w:rPr>
        <w:t>1.2. Благоустройство зон отдыха.</w:t>
      </w:r>
    </w:p>
    <w:p w:rsidR="000E5DE7" w:rsidRPr="00B52B60" w:rsidRDefault="000E5DE7" w:rsidP="000E5DE7">
      <w:pPr>
        <w:contextualSpacing/>
        <w:jc w:val="both"/>
        <w:rPr>
          <w:b/>
        </w:rPr>
      </w:pPr>
      <w:r w:rsidRPr="00B52B60">
        <w:t xml:space="preserve">В 2014 году благоустройство зон отдыха на территории района не проводилось. В октябре 2013г. в рамках выполнения программы «Народные парки </w:t>
      </w:r>
      <w:proofErr w:type="gramStart"/>
      <w:r w:rsidRPr="00B52B60">
        <w:t>Москвы»  состоялось</w:t>
      </w:r>
      <w:proofErr w:type="gramEnd"/>
      <w:r w:rsidRPr="00B52B60">
        <w:t xml:space="preserve"> открытие благоустроенной зоны отдыха вдоль </w:t>
      </w:r>
      <w:proofErr w:type="spellStart"/>
      <w:r w:rsidRPr="00B52B60">
        <w:t>Осташковской</w:t>
      </w:r>
      <w:proofErr w:type="spellEnd"/>
      <w:r w:rsidRPr="00B52B60">
        <w:t xml:space="preserve"> улицы.</w:t>
      </w:r>
    </w:p>
    <w:p w:rsidR="000E5DE7" w:rsidRPr="00B52B60" w:rsidRDefault="000E5DE7" w:rsidP="000E5DE7">
      <w:pPr>
        <w:contextualSpacing/>
        <w:jc w:val="center"/>
        <w:rPr>
          <w:b/>
        </w:rPr>
      </w:pPr>
      <w:r w:rsidRPr="00B52B60">
        <w:rPr>
          <w:b/>
        </w:rPr>
        <w:t xml:space="preserve">1.3 Содержание и уборка территории.   </w:t>
      </w:r>
    </w:p>
    <w:p w:rsidR="000E5DE7" w:rsidRPr="00B52B60" w:rsidRDefault="000E5DE7" w:rsidP="000E5DE7">
      <w:pPr>
        <w:ind w:firstLine="709"/>
        <w:contextualSpacing/>
        <w:jc w:val="both"/>
      </w:pP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Территория района имеет 244 двора, межквартальные проезды с общей уборочной площадью 1 млн. 642 тыс. </w:t>
      </w:r>
      <w:proofErr w:type="spellStart"/>
      <w:r w:rsidRPr="00B52B60">
        <w:t>кв.м</w:t>
      </w:r>
      <w:proofErr w:type="spellEnd"/>
      <w:r w:rsidRPr="00B52B60">
        <w:t xml:space="preserve">., 25 объектов дорожного хозяйства 2-ой и 3-ей категории, промышленную зону, особо охраняемые территории. </w:t>
      </w:r>
    </w:p>
    <w:p w:rsidR="000E5DE7" w:rsidRPr="00B52B60" w:rsidRDefault="000E5DE7" w:rsidP="000E5DE7">
      <w:pPr>
        <w:ind w:firstLine="567"/>
        <w:contextualSpacing/>
        <w:jc w:val="both"/>
        <w:rPr>
          <w:color w:val="000000"/>
        </w:rPr>
      </w:pPr>
      <w:r w:rsidRPr="00B52B60">
        <w:rPr>
          <w:color w:val="000000"/>
        </w:rPr>
        <w:t>ГБУ «Жилищник района Северное Медведково» осуществляет содержание и текущий ремонт всех дворовых территорий района. Обслуживание дворовых территорий собственными силами начато с апреля 2014.</w:t>
      </w:r>
    </w:p>
    <w:p w:rsidR="000E5DE7" w:rsidRPr="00B52B60" w:rsidRDefault="000E5DE7" w:rsidP="000E5DE7">
      <w:pPr>
        <w:ind w:firstLine="567"/>
        <w:contextualSpacing/>
        <w:jc w:val="both"/>
        <w:rPr>
          <w:color w:val="000000"/>
        </w:rPr>
      </w:pPr>
      <w:r w:rsidRPr="00B52B60">
        <w:rPr>
          <w:color w:val="000000"/>
        </w:rPr>
        <w:t>ГБУ «Жилищник района Северное Медведково» осуществляет содержание и текущий ремонт всех объектов дорожного хозяйства 3-й категории района и содержание всех озелененных территорий 2-ой категории района. Содержание собственными силами объектов дорожного хозяйства, озелененных территорий района 2-ой категории, цветочное оформление, содержание парковых зон производится собственными силами ГБУ с 01.01.2014.</w:t>
      </w:r>
    </w:p>
    <w:p w:rsidR="000E5DE7" w:rsidRPr="00B52B60" w:rsidRDefault="000E5DE7" w:rsidP="000E5DE7">
      <w:pPr>
        <w:contextualSpacing/>
        <w:jc w:val="both"/>
        <w:rPr>
          <w:b/>
        </w:rPr>
      </w:pPr>
    </w:p>
    <w:p w:rsidR="000E5DE7" w:rsidRPr="00B52B60" w:rsidRDefault="000E5DE7" w:rsidP="000E5DE7">
      <w:pPr>
        <w:contextualSpacing/>
        <w:jc w:val="both"/>
      </w:pPr>
      <w:r w:rsidRPr="00B52B60">
        <w:rPr>
          <w:b/>
        </w:rPr>
        <w:t>В зимний период</w:t>
      </w:r>
      <w:r w:rsidRPr="00B52B60">
        <w:t xml:space="preserve"> </w:t>
      </w:r>
      <w:proofErr w:type="spellStart"/>
      <w:r w:rsidRPr="00B52B60">
        <w:rPr>
          <w:b/>
        </w:rPr>
        <w:t>период</w:t>
      </w:r>
      <w:proofErr w:type="spellEnd"/>
      <w:r w:rsidRPr="00B52B60">
        <w:t xml:space="preserve"> времени на территории района активными темпами ведется работа по уборке снега с тротуаров, дворов, улично-дорожной сети, </w:t>
      </w:r>
      <w:proofErr w:type="gramStart"/>
      <w:r w:rsidRPr="00B52B60">
        <w:t>очистке  кровель</w:t>
      </w:r>
      <w:proofErr w:type="gramEnd"/>
      <w:r w:rsidRPr="00B52B60">
        <w:t xml:space="preserve"> нежилых зданий (все многоквартирные дома района имеют мягкую кровлю, не подлежащую очистке), козырьков и выступающих фасадов зданий. </w:t>
      </w:r>
    </w:p>
    <w:p w:rsidR="000E5DE7" w:rsidRPr="00B52B60" w:rsidRDefault="000E5DE7" w:rsidP="000E5DE7">
      <w:pPr>
        <w:ind w:firstLine="284"/>
        <w:contextualSpacing/>
        <w:jc w:val="both"/>
      </w:pPr>
      <w:r w:rsidRPr="00B52B60">
        <w:t>В первую очередь проводились работы по уборке входов в подъезды, тротуары, дорожно-</w:t>
      </w:r>
      <w:proofErr w:type="spellStart"/>
      <w:r w:rsidRPr="00B52B60">
        <w:t>тропиночной</w:t>
      </w:r>
      <w:proofErr w:type="spellEnd"/>
      <w:r w:rsidRPr="00B52B60">
        <w:t xml:space="preserve">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 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   Район оперативно справился с регламентными работами.  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   На уборку межквартальных и дворовых территорий было направлено 106 единиц коммунальной техники, в том числе 34 единицы автотранспорта, 56 единиц самоходных машин и механизмов, а также 16 единиц прицепов, прицепного оборудования (распределители реагентов), 300 тележек-дозаторов для разноса реагента, 36 мотоблоков.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lastRenderedPageBreak/>
        <w:t xml:space="preserve"> На территории в ежедневном режиме работает 230 уборщиков территории по уборке дворов и 40 уборщиков территории по уборке объектов дорожного хозяйства.</w:t>
      </w:r>
    </w:p>
    <w:p w:rsidR="000E5DE7" w:rsidRPr="00B52B60" w:rsidRDefault="000E5DE7" w:rsidP="000E5DE7">
      <w:pPr>
        <w:ind w:firstLine="709"/>
        <w:contextualSpacing/>
        <w:jc w:val="both"/>
      </w:pPr>
    </w:p>
    <w:p w:rsidR="000E5DE7" w:rsidRPr="00B52B60" w:rsidRDefault="000E5DE7" w:rsidP="000E5DE7">
      <w:pPr>
        <w:contextualSpacing/>
        <w:jc w:val="both"/>
        <w:rPr>
          <w:b/>
        </w:rPr>
      </w:pPr>
      <w:r w:rsidRPr="00B52B60">
        <w:rPr>
          <w:b/>
        </w:rPr>
        <w:t>1.4 Подготовка и согласование адресных перечней на 2014 год: дворовых территорий, многоквартирных домов, наружного освещения.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>В 2014 году на территории района программа по установке опор освещения не проводилась.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>Однако, в связи с многочисленными жалобами жителей, управой района были направлены обращения в Департамент Топливно-Энергетического хозяйства города Москвы по вопросу выполнения работ для установки дополнительных опор освещения на детских площадках, расположенных между домами 49, корп. 1 и корп. 2 по проезду Шокальского и за домом 53 по проезду Шокальского и домом 1 корп. 1 по Заревому проезду.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contextualSpacing/>
        <w:jc w:val="center"/>
        <w:rPr>
          <w:b/>
        </w:rPr>
      </w:pPr>
      <w:r w:rsidRPr="00B52B60">
        <w:rPr>
          <w:b/>
        </w:rPr>
        <w:t>1.5 Подготовка к зиме объектов жилищного фонда, коммунального хозяйства и социально-культурного назначения.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На территории района расположено </w:t>
      </w:r>
      <w:r w:rsidRPr="00B52B60">
        <w:rPr>
          <w:b/>
        </w:rPr>
        <w:t>237 жилых дома</w:t>
      </w:r>
      <w:r w:rsidRPr="00B52B60">
        <w:t xml:space="preserve">. 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На обслуживании ГБУ «Жилищник района Северное Медведково» находятся </w:t>
      </w:r>
      <w:r w:rsidRPr="00B52B60">
        <w:rPr>
          <w:b/>
        </w:rPr>
        <w:t>219 жилых домов (с учетом 16 ЖСК, находящихся на техническом обслуживании ГБУ «Жилищник»)</w:t>
      </w:r>
      <w:r w:rsidRPr="00B52B60">
        <w:t>, с января 2014 года данные многоквартирные дома обслуживаются собственными силами ГБУ «Жилищник района Северное Медведково»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18 домов находятся на </w:t>
      </w:r>
      <w:r w:rsidRPr="00B52B60">
        <w:rPr>
          <w:i/>
        </w:rPr>
        <w:t>самоуправлении</w:t>
      </w:r>
      <w:r w:rsidRPr="00B52B60">
        <w:t xml:space="preserve">. 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>1 дом - ведомственное общежитие по адресу: Студеный, 17.</w:t>
      </w:r>
    </w:p>
    <w:p w:rsidR="000E5DE7" w:rsidRPr="00B52B60" w:rsidRDefault="000E5DE7" w:rsidP="000E5DE7">
      <w:pPr>
        <w:ind w:firstLine="709"/>
        <w:contextualSpacing/>
        <w:jc w:val="both"/>
      </w:pP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В соответствии </w:t>
      </w:r>
      <w:proofErr w:type="gramStart"/>
      <w:r w:rsidRPr="00B52B60">
        <w:t>с  распоряжением</w:t>
      </w:r>
      <w:proofErr w:type="gramEnd"/>
      <w:r w:rsidRPr="00B52B60">
        <w:t xml:space="preserve">  управы  «О подготовке жилищного фонда к эксплуатации в осенне-зимний период»   выполнение объемов плана основных работ по подготовке жилищного фонда  района к эксплуатации в зимний период  завершилось  в срок до  1 сентября 2014 года.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Все организационные мероприятия проведены в установленные </w:t>
      </w:r>
      <w:proofErr w:type="gramStart"/>
      <w:r w:rsidRPr="00B52B60">
        <w:t>сроки:  составлены</w:t>
      </w:r>
      <w:proofErr w:type="gramEnd"/>
      <w:r w:rsidRPr="00B52B60">
        <w:t xml:space="preserve"> и согласованы графики </w:t>
      </w:r>
      <w:proofErr w:type="spellStart"/>
      <w:r w:rsidRPr="00B52B60">
        <w:t>опрессовки</w:t>
      </w:r>
      <w:proofErr w:type="spellEnd"/>
      <w:r w:rsidRPr="00B52B60">
        <w:t xml:space="preserve"> систем центрального отопления, промывки систем центрального отопления, подписаны приказы по ГКУ ИС района, ГБУ Жилищник района, подрядным организациям.</w:t>
      </w:r>
    </w:p>
    <w:p w:rsidR="000E5DE7" w:rsidRPr="00B52B60" w:rsidRDefault="000E5DE7" w:rsidP="000E5DE7">
      <w:pPr>
        <w:ind w:firstLine="709"/>
        <w:contextualSpacing/>
        <w:jc w:val="both"/>
      </w:pP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 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За период с декабря по февраль в диспетчерские района поступило 752 заявки по отоплению. Все </w:t>
      </w:r>
      <w:proofErr w:type="gramStart"/>
      <w:r w:rsidRPr="00B52B60">
        <w:t>работы  выполнены</w:t>
      </w:r>
      <w:proofErr w:type="gramEnd"/>
      <w:r w:rsidRPr="00B52B60">
        <w:t xml:space="preserve"> в текущем режиме. 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В районе была организована круглосуточная аварийная служба для ликвидации аварийных ситуаций, у которой имеется передвижная электростанция, 8 электрогенераторов, 14 тепловых пушек, также было </w:t>
      </w:r>
      <w:proofErr w:type="gramStart"/>
      <w:r w:rsidRPr="00B52B60">
        <w:t>организовано  10</w:t>
      </w:r>
      <w:proofErr w:type="gramEnd"/>
      <w:r w:rsidRPr="00B52B60">
        <w:t xml:space="preserve"> бригад в количестве 40 человек  по очистке козырьков и свесов с  кровли жилых домов. </w:t>
      </w:r>
      <w:proofErr w:type="gramStart"/>
      <w:r w:rsidRPr="00B52B60">
        <w:t>Рабочие  прошли</w:t>
      </w:r>
      <w:proofErr w:type="gramEnd"/>
      <w:r w:rsidRPr="00B52B60">
        <w:t xml:space="preserve"> обучение, медицинскую комиссию,  обеспечены необходимым инвентарем.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Постоянный контроль за состоянием дворовых территории, мест массового </w:t>
      </w:r>
      <w:proofErr w:type="gramStart"/>
      <w:r w:rsidRPr="00B52B60">
        <w:t>скопления  и</w:t>
      </w:r>
      <w:proofErr w:type="gramEnd"/>
      <w:r w:rsidRPr="00B52B60">
        <w:t xml:space="preserve"> подъездами жилых домов осуществлялся с помощью 685 камер видеонаблюдения, в том числе на подъездах домов – 572, во дворах – 103, в местах массового скопления-10.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>В период сильных январских и февральских морозов серьезных аварийных ситуаций в жилищном комплексе нашего района допущено не было, что в первую очередь говорит о качественной подготовке жилого фонда района к зиме.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В целом, благодаря слаженной работе при подготовке жилого фонда к зиме, ситуация оставалась стабильной весь зимний период. 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lastRenderedPageBreak/>
        <w:t>Готовность объектов социальной сферы, предприятий промышленной зоны и потребительского рынка также соответствуют предъявляемым нормам.</w:t>
      </w:r>
    </w:p>
    <w:p w:rsidR="000E5DE7" w:rsidRPr="00B52B60" w:rsidRDefault="000E5DE7" w:rsidP="000E5DE7">
      <w:pPr>
        <w:ind w:firstLine="709"/>
        <w:contextualSpacing/>
        <w:jc w:val="both"/>
        <w:rPr>
          <w:i/>
        </w:rPr>
      </w:pPr>
    </w:p>
    <w:p w:rsidR="000E5DE7" w:rsidRPr="00B52B60" w:rsidRDefault="000E5DE7" w:rsidP="000E5DE7">
      <w:pPr>
        <w:ind w:firstLine="709"/>
        <w:contextualSpacing/>
        <w:jc w:val="both"/>
        <w:rPr>
          <w:b/>
          <w:u w:val="single"/>
        </w:rPr>
      </w:pPr>
    </w:p>
    <w:p w:rsidR="000E5DE7" w:rsidRPr="00B52B60" w:rsidRDefault="000E5DE7" w:rsidP="000E5DE7">
      <w:pPr>
        <w:ind w:firstLine="709"/>
        <w:contextualSpacing/>
        <w:jc w:val="both"/>
        <w:rPr>
          <w:b/>
        </w:rPr>
      </w:pPr>
      <w:r w:rsidRPr="00B52B60">
        <w:rPr>
          <w:b/>
        </w:rPr>
        <w:t>1.6. Работа с управляющими организациями по обеспечению содержания жилищного фонда, содержания общедомового имущества.</w:t>
      </w:r>
    </w:p>
    <w:p w:rsidR="000E5DE7" w:rsidRPr="00B52B60" w:rsidRDefault="000E5DE7" w:rsidP="000E5DE7">
      <w:pPr>
        <w:autoSpaceDE w:val="0"/>
        <w:autoSpaceDN w:val="0"/>
        <w:adjustRightInd w:val="0"/>
        <w:ind w:firstLine="540"/>
        <w:contextualSpacing/>
        <w:jc w:val="both"/>
      </w:pPr>
    </w:p>
    <w:p w:rsidR="000E5DE7" w:rsidRPr="00B52B60" w:rsidRDefault="000E5DE7" w:rsidP="000E5DE7">
      <w:pPr>
        <w:autoSpaceDE w:val="0"/>
        <w:autoSpaceDN w:val="0"/>
        <w:adjustRightInd w:val="0"/>
        <w:ind w:firstLine="540"/>
        <w:contextualSpacing/>
        <w:jc w:val="both"/>
      </w:pPr>
      <w:r w:rsidRPr="00B52B60">
        <w:t>В управлении ГБУ «Жилищник района Северное Медведково» находится 207 многоквартирных домов из них:</w:t>
      </w:r>
    </w:p>
    <w:p w:rsidR="000E5DE7" w:rsidRPr="00B52B60" w:rsidRDefault="000E5DE7" w:rsidP="000E5DE7">
      <w:pPr>
        <w:autoSpaceDE w:val="0"/>
        <w:autoSpaceDN w:val="0"/>
        <w:adjustRightInd w:val="0"/>
        <w:ind w:firstLine="540"/>
        <w:contextualSpacing/>
        <w:jc w:val="both"/>
      </w:pPr>
      <w:r w:rsidRPr="00B52B60">
        <w:t>- 60 МКД - ТСЖ на полном управлении ГБУ «Жилищник»;</w:t>
      </w:r>
    </w:p>
    <w:p w:rsidR="000E5DE7" w:rsidRPr="00B52B60" w:rsidRDefault="000E5DE7" w:rsidP="000E5DE7">
      <w:pPr>
        <w:autoSpaceDE w:val="0"/>
        <w:autoSpaceDN w:val="0"/>
        <w:adjustRightInd w:val="0"/>
        <w:ind w:firstLine="540"/>
        <w:contextualSpacing/>
        <w:jc w:val="both"/>
      </w:pPr>
      <w:r w:rsidRPr="00B52B60">
        <w:t xml:space="preserve">- 5 </w:t>
      </w:r>
      <w:proofErr w:type="gramStart"/>
      <w:r w:rsidRPr="00B52B60">
        <w:t>МКД  -</w:t>
      </w:r>
      <w:proofErr w:type="gramEnd"/>
      <w:r w:rsidRPr="00B52B60">
        <w:t xml:space="preserve"> ЖСК на полном управлении ГБУ «Жилищник»;</w:t>
      </w:r>
    </w:p>
    <w:p w:rsidR="000E5DE7" w:rsidRPr="00B52B60" w:rsidRDefault="000E5DE7" w:rsidP="000E5DE7">
      <w:pPr>
        <w:autoSpaceDE w:val="0"/>
        <w:autoSpaceDN w:val="0"/>
        <w:adjustRightInd w:val="0"/>
        <w:ind w:firstLine="540"/>
        <w:contextualSpacing/>
        <w:jc w:val="both"/>
      </w:pPr>
      <w:r w:rsidRPr="00B52B60">
        <w:t>- 142 МКД выбрали способ управления – управление управляющей организацией;</w:t>
      </w:r>
    </w:p>
    <w:p w:rsidR="000E5DE7" w:rsidRPr="00B52B60" w:rsidRDefault="000E5DE7" w:rsidP="000E5DE7">
      <w:pPr>
        <w:autoSpaceDE w:val="0"/>
        <w:autoSpaceDN w:val="0"/>
        <w:adjustRightInd w:val="0"/>
        <w:ind w:firstLine="540"/>
        <w:contextualSpacing/>
        <w:jc w:val="both"/>
      </w:pPr>
      <w:r w:rsidRPr="00B52B60">
        <w:t>В районе создано 154 Совета многоквартирных домов. Совет дома осуществляет контроль за выполнением работ по управлению многоквартирными домами, содержанием и ремонту общего имущества в многоквартирных домах.</w:t>
      </w:r>
    </w:p>
    <w:p w:rsidR="000E5DE7" w:rsidRPr="00B52B60" w:rsidRDefault="000E5DE7" w:rsidP="000E5DE7">
      <w:pPr>
        <w:autoSpaceDE w:val="0"/>
        <w:autoSpaceDN w:val="0"/>
        <w:adjustRightInd w:val="0"/>
        <w:ind w:firstLine="540"/>
        <w:contextualSpacing/>
        <w:jc w:val="both"/>
      </w:pPr>
    </w:p>
    <w:p w:rsidR="000E5DE7" w:rsidRPr="00B52B60" w:rsidRDefault="000E5DE7" w:rsidP="000E5DE7">
      <w:pPr>
        <w:autoSpaceDE w:val="0"/>
        <w:autoSpaceDN w:val="0"/>
        <w:adjustRightInd w:val="0"/>
        <w:ind w:firstLine="540"/>
        <w:contextualSpacing/>
        <w:jc w:val="both"/>
      </w:pPr>
      <w:r w:rsidRPr="00B52B60">
        <w:t>На общих собраниях собственников помещений совместно с представителями ГБУ «Жилищник района Северное Медведково» в течение 2014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0E5DE7" w:rsidRPr="00B52B60" w:rsidRDefault="000E5DE7" w:rsidP="000E5DE7">
      <w:pPr>
        <w:contextualSpacing/>
        <w:rPr>
          <w:b/>
        </w:rPr>
      </w:pPr>
    </w:p>
    <w:p w:rsidR="000E5DE7" w:rsidRPr="00B52B60" w:rsidRDefault="000E5DE7" w:rsidP="000E5DE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B52B60">
        <w:rPr>
          <w:b/>
        </w:rPr>
        <w:t>1.7. Работа по контролю за состоянием подвалов, чердаков, подъездов.</w:t>
      </w:r>
    </w:p>
    <w:p w:rsidR="000E5DE7" w:rsidRPr="00B52B60" w:rsidRDefault="000E5DE7" w:rsidP="000E5DE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contextualSpacing/>
        <w:jc w:val="both"/>
      </w:pPr>
    </w:p>
    <w:p w:rsidR="000E5DE7" w:rsidRPr="00B52B60" w:rsidRDefault="000E5DE7" w:rsidP="000E5DE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contextualSpacing/>
        <w:jc w:val="both"/>
      </w:pPr>
      <w:r w:rsidRPr="00B52B60">
        <w:t xml:space="preserve">ГБУ «Жилищник района Северное Медведково» осуществляет контроль за содержанием в технически исправном состоянии подвальных и чердачных помещений и их закрытие.  </w:t>
      </w:r>
      <w:proofErr w:type="gramStart"/>
      <w:r w:rsidRPr="00B52B60">
        <w:t>Выполнены  мероприятия</w:t>
      </w:r>
      <w:proofErr w:type="gramEnd"/>
      <w:r w:rsidRPr="00B52B60">
        <w:t xml:space="preserve"> по обеспечению контроля за чердачными и подвальными помещениями с пульта ОДС по средствам датчиков открытия дверей. </w:t>
      </w:r>
    </w:p>
    <w:p w:rsidR="000E5DE7" w:rsidRPr="00B52B60" w:rsidRDefault="000E5DE7" w:rsidP="000E5DE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contextualSpacing/>
        <w:jc w:val="both"/>
      </w:pPr>
      <w:r w:rsidRPr="00B52B60">
        <w:t xml:space="preserve">В целях обеспечения контроля за закрытием подвалов и чердаков ГБУ «Жилищник района Северное Медведково» совместно сотрудниками ОВД и ОПОП проводятся плановые и внеплановые проверки. Данный вопрос находится на постоянном контроле управы района. </w:t>
      </w:r>
    </w:p>
    <w:p w:rsidR="000E5DE7" w:rsidRPr="00B52B60" w:rsidRDefault="000E5DE7" w:rsidP="000E5DE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contextualSpacing/>
        <w:jc w:val="both"/>
      </w:pPr>
      <w:r w:rsidRPr="00B52B60">
        <w:t xml:space="preserve"> </w:t>
      </w:r>
    </w:p>
    <w:p w:rsidR="000E5DE7" w:rsidRPr="00B52B60" w:rsidRDefault="000E5DE7" w:rsidP="000E5DE7">
      <w:pPr>
        <w:contextualSpacing/>
        <w:jc w:val="center"/>
        <w:rPr>
          <w:b/>
        </w:rPr>
      </w:pPr>
      <w:r w:rsidRPr="00B52B60">
        <w:rPr>
          <w:b/>
        </w:rPr>
        <w:t>1.8. Работа с собственниками помещений в МКД</w:t>
      </w:r>
    </w:p>
    <w:p w:rsidR="000E5DE7" w:rsidRPr="00B52B60" w:rsidRDefault="000E5DE7" w:rsidP="000E5DE7">
      <w:pPr>
        <w:contextualSpacing/>
        <w:jc w:val="both"/>
      </w:pPr>
      <w:r w:rsidRPr="00B52B60">
        <w:t xml:space="preserve">        В районе создано 154 Совета многоквартирных домов. Однако </w:t>
      </w:r>
      <w:proofErr w:type="gramStart"/>
      <w:r w:rsidRPr="00B52B60">
        <w:t>в  3</w:t>
      </w:r>
      <w:proofErr w:type="gramEnd"/>
      <w:r w:rsidRPr="00B52B60">
        <w:t xml:space="preserve"> домах по адресам:   Тихомирова, 11-2, Студеный, 26-2, Полярная, 22-2 – где неоднократно проводились информационно-разъяснительные встречи с собственниками помещений многоквартирных домов по вопросам организации и проведения общих собраний с включением в повестку дня вопросов по созданию Советов МКД Советы не созданы, т.к. инициативные группы из числа собственников не выявлены. В настоящее время утвержден план-график мероприятий по подготовке и проведению общих собраний и ведению работ в соответствии с ним. </w:t>
      </w:r>
    </w:p>
    <w:p w:rsidR="000E5DE7" w:rsidRPr="00B52B60" w:rsidRDefault="000E5DE7" w:rsidP="000E5DE7">
      <w:pPr>
        <w:contextualSpacing/>
        <w:jc w:val="both"/>
      </w:pPr>
      <w:r w:rsidRPr="00B52B60">
        <w:t xml:space="preserve">        Важнейшая задача для управы района является проблема задолженности населения по оплате за жилищно-коммунальные услуги. Актуальность проблемы оплаты населением с каждым годом возрастает. Так, задолженность за ГВС и ЦО по району составляет более 84 млн. руб. (ЖСК «Мурманск» - Северодвинская, д. 9 более 15 млн. руб.) </w:t>
      </w:r>
    </w:p>
    <w:p w:rsidR="000E5DE7" w:rsidRPr="00B52B60" w:rsidRDefault="000E5DE7" w:rsidP="000E5DE7">
      <w:pPr>
        <w:contextualSpacing/>
        <w:jc w:val="both"/>
      </w:pPr>
      <w:r w:rsidRPr="00B52B60">
        <w:t xml:space="preserve">         Управой района совместно с юридическим отделом ГБУ «Жилищник района Северное Медведково», МФЦ активизирована работа по реализации сбора задолженности за жилищно-коммунальные услуги в части проведения следующих мероприятий:</w:t>
      </w:r>
    </w:p>
    <w:p w:rsidR="000E5DE7" w:rsidRPr="00B52B60" w:rsidRDefault="000E5DE7" w:rsidP="000E5DE7">
      <w:pPr>
        <w:contextualSpacing/>
        <w:jc w:val="both"/>
      </w:pPr>
      <w:r w:rsidRPr="00B52B60">
        <w:t>- неоднократный поквартирный обход должников по оплате коммунальных услуг с составлением акта обследования и разъяснением неплательщикам правовых норм (в 2014 году количество должников составляло 1028 человек на сумму 119 млн. 900тыс. руб.);</w:t>
      </w:r>
    </w:p>
    <w:p w:rsidR="000E5DE7" w:rsidRPr="00B52B60" w:rsidRDefault="000E5DE7" w:rsidP="000E5DE7">
      <w:pPr>
        <w:pStyle w:val="a8"/>
        <w:shd w:val="clear" w:color="auto" w:fill="FFFFFF"/>
        <w:contextualSpacing/>
        <w:jc w:val="both"/>
        <w:rPr>
          <w:color w:val="000000"/>
        </w:rPr>
      </w:pPr>
      <w:r w:rsidRPr="00B52B60">
        <w:lastRenderedPageBreak/>
        <w:t xml:space="preserve">- еженедельное приглашение на комиссию при управе района Северное Медведково как </w:t>
      </w:r>
      <w:proofErr w:type="gramStart"/>
      <w:r w:rsidRPr="00B52B60">
        <w:t>физических</w:t>
      </w:r>
      <w:proofErr w:type="gramEnd"/>
      <w:r w:rsidRPr="00B52B60">
        <w:t xml:space="preserve"> так и юридических лиц, имеющих задолженность, </w:t>
      </w:r>
      <w:r w:rsidRPr="00B52B60">
        <w:rPr>
          <w:color w:val="000000"/>
        </w:rPr>
        <w:t>до 6 месяцев. В 2014 году состоялось 196 комиссий приглашено должников более 980;</w:t>
      </w:r>
    </w:p>
    <w:p w:rsidR="000E5DE7" w:rsidRPr="00B52B60" w:rsidRDefault="000E5DE7" w:rsidP="000E5DE7">
      <w:pPr>
        <w:pStyle w:val="a8"/>
        <w:shd w:val="clear" w:color="auto" w:fill="FFFFFF"/>
        <w:contextualSpacing/>
        <w:jc w:val="both"/>
        <w:rPr>
          <w:color w:val="000000"/>
        </w:rPr>
      </w:pPr>
      <w:r w:rsidRPr="00B52B60">
        <w:t>Управляющие компании осуществляют комплекс действий по работе с физическими и юридическими лицами, имеющими задолженность, от</w:t>
      </w:r>
      <w:r w:rsidRPr="00B52B60">
        <w:rPr>
          <w:color w:val="000000"/>
        </w:rPr>
        <w:t xml:space="preserve"> 6 месяцев:</w:t>
      </w:r>
    </w:p>
    <w:p w:rsidR="000E5DE7" w:rsidRPr="00B52B60" w:rsidRDefault="000E5DE7" w:rsidP="000E5DE7">
      <w:pPr>
        <w:pStyle w:val="a8"/>
        <w:shd w:val="clear" w:color="auto" w:fill="FFFFFF"/>
        <w:contextualSpacing/>
        <w:jc w:val="both"/>
      </w:pPr>
      <w:r w:rsidRPr="00B52B60">
        <w:rPr>
          <w:color w:val="000000"/>
        </w:rPr>
        <w:t xml:space="preserve"> - ежемесячная дополнительная рассылка платежных документов (ЕПД) жителям-должникам </w:t>
      </w:r>
      <w:r w:rsidRPr="00B52B60">
        <w:t xml:space="preserve">52 272 </w:t>
      </w:r>
      <w:proofErr w:type="spellStart"/>
      <w:r w:rsidRPr="00B52B60">
        <w:t>шт</w:t>
      </w:r>
      <w:proofErr w:type="spellEnd"/>
      <w:r w:rsidRPr="00B52B60">
        <w:t>;</w:t>
      </w:r>
    </w:p>
    <w:p w:rsidR="000E5DE7" w:rsidRPr="00B52B60" w:rsidRDefault="000E5DE7" w:rsidP="000E5DE7">
      <w:pPr>
        <w:widowControl w:val="0"/>
        <w:autoSpaceDE w:val="0"/>
        <w:autoSpaceDN w:val="0"/>
        <w:adjustRightInd w:val="0"/>
        <w:ind w:firstLine="600"/>
        <w:contextualSpacing/>
        <w:jc w:val="both"/>
      </w:pPr>
      <w:r w:rsidRPr="00B52B60">
        <w:t xml:space="preserve">- направление должникам уведомлений о наличии задолженности 26 136 </w:t>
      </w:r>
      <w:proofErr w:type="spellStart"/>
      <w:r w:rsidRPr="00B52B60">
        <w:t>шт</w:t>
      </w:r>
      <w:proofErr w:type="spellEnd"/>
      <w:r w:rsidRPr="00B52B60">
        <w:t>;</w:t>
      </w:r>
    </w:p>
    <w:p w:rsidR="000E5DE7" w:rsidRPr="00B52B60" w:rsidRDefault="000E5DE7" w:rsidP="000E5DE7">
      <w:pPr>
        <w:widowControl w:val="0"/>
        <w:autoSpaceDE w:val="0"/>
        <w:autoSpaceDN w:val="0"/>
        <w:adjustRightInd w:val="0"/>
        <w:ind w:firstLine="600"/>
        <w:contextualSpacing/>
        <w:jc w:val="both"/>
      </w:pPr>
      <w:r w:rsidRPr="00B52B60">
        <w:t>- заключение договоров о реструктуризации задолженности в количестве 110 на сумму более 7 млн руб.;</w:t>
      </w:r>
    </w:p>
    <w:p w:rsidR="000E5DE7" w:rsidRPr="00B52B60" w:rsidRDefault="000E5DE7" w:rsidP="000E5DE7">
      <w:pPr>
        <w:widowControl w:val="0"/>
        <w:autoSpaceDE w:val="0"/>
        <w:autoSpaceDN w:val="0"/>
        <w:adjustRightInd w:val="0"/>
        <w:ind w:firstLine="600"/>
        <w:contextualSpacing/>
        <w:jc w:val="both"/>
      </w:pPr>
      <w:r w:rsidRPr="00B52B60">
        <w:t>- размещено информации в подъездах МКД о наличии задолженности более 18 т. объявлений;</w:t>
      </w:r>
    </w:p>
    <w:p w:rsidR="000E5DE7" w:rsidRPr="00B52B60" w:rsidRDefault="000E5DE7" w:rsidP="000E5DE7">
      <w:pPr>
        <w:widowControl w:val="0"/>
        <w:autoSpaceDE w:val="0"/>
        <w:autoSpaceDN w:val="0"/>
        <w:adjustRightInd w:val="0"/>
        <w:ind w:firstLine="600"/>
        <w:contextualSpacing/>
        <w:jc w:val="both"/>
      </w:pPr>
      <w:r w:rsidRPr="00B52B60">
        <w:t>- ограниченно предоставление коммунального ресурса в 6 жилых помещениях;</w:t>
      </w:r>
    </w:p>
    <w:p w:rsidR="000E5DE7" w:rsidRPr="00B52B60" w:rsidRDefault="000E5DE7" w:rsidP="000E5DE7">
      <w:pPr>
        <w:widowControl w:val="0"/>
        <w:autoSpaceDE w:val="0"/>
        <w:autoSpaceDN w:val="0"/>
        <w:adjustRightInd w:val="0"/>
        <w:ind w:firstLine="600"/>
        <w:contextualSpacing/>
        <w:jc w:val="both"/>
      </w:pPr>
      <w:r w:rsidRPr="00B52B60">
        <w:t xml:space="preserve">-в ежемесячном режиме производится </w:t>
      </w:r>
      <w:proofErr w:type="spellStart"/>
      <w:r w:rsidRPr="00B52B60">
        <w:t>обзвон</w:t>
      </w:r>
      <w:proofErr w:type="spellEnd"/>
      <w:r w:rsidRPr="00B52B60">
        <w:t xml:space="preserve"> неплательщиков.</w:t>
      </w:r>
    </w:p>
    <w:p w:rsidR="000E5DE7" w:rsidRPr="00B52B60" w:rsidRDefault="000E5DE7" w:rsidP="000E5DE7">
      <w:pPr>
        <w:widowControl w:val="0"/>
        <w:autoSpaceDE w:val="0"/>
        <w:autoSpaceDN w:val="0"/>
        <w:adjustRightInd w:val="0"/>
        <w:ind w:firstLine="600"/>
        <w:contextualSpacing/>
        <w:jc w:val="both"/>
      </w:pPr>
    </w:p>
    <w:p w:rsidR="000E5DE7" w:rsidRPr="00B52B60" w:rsidRDefault="000E5DE7" w:rsidP="000E5DE7">
      <w:pPr>
        <w:pStyle w:val="a8"/>
        <w:shd w:val="clear" w:color="auto" w:fill="FFFFFF"/>
        <w:contextualSpacing/>
        <w:jc w:val="both"/>
        <w:rPr>
          <w:color w:val="000000"/>
        </w:rPr>
      </w:pPr>
      <w:r w:rsidRPr="00B52B60">
        <w:t>В течение года подано 1779 исковых заявлений на общую сумму 81 миллион руб., в службе судебных приставов находится на исполнении 855 исполнительных листов на сумму 51 млн. 830 тыс. руб.</w:t>
      </w:r>
    </w:p>
    <w:p w:rsidR="000E5DE7" w:rsidRPr="00B52B60" w:rsidRDefault="000E5DE7" w:rsidP="000E5DE7">
      <w:pPr>
        <w:contextualSpacing/>
        <w:jc w:val="center"/>
        <w:rPr>
          <w:b/>
        </w:rPr>
      </w:pPr>
      <w:r w:rsidRPr="00B52B60">
        <w:rPr>
          <w:b/>
        </w:rPr>
        <w:t>1.9. Праздничное оформление, вывешивание государственных флагов Российской Федерации и флагов города Москвы</w:t>
      </w:r>
    </w:p>
    <w:p w:rsidR="000E5DE7" w:rsidRPr="00B52B60" w:rsidRDefault="000E5DE7" w:rsidP="000E5DE7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52B60">
        <w:rPr>
          <w:color w:val="000000"/>
        </w:rPr>
        <w:t xml:space="preserve">Управа района в преддверие государственных праздников обеспечивает </w:t>
      </w:r>
      <w:proofErr w:type="gramStart"/>
      <w:r w:rsidRPr="00B52B60">
        <w:rPr>
          <w:color w:val="000000"/>
        </w:rPr>
        <w:t>тематическое  оформление</w:t>
      </w:r>
      <w:proofErr w:type="gramEnd"/>
      <w:r w:rsidRPr="00B52B60">
        <w:rPr>
          <w:color w:val="000000"/>
        </w:rPr>
        <w:t xml:space="preserve"> района, включая предприятия различных форм собственности в соответствии с  Законом города Москвы № 38 "О флаге города Москвы", постановлением Правительства Москвы № 700-ПП "О световом оформлении в осенне-зимний период" и утвержденными Концепциями праздничного оформления города Москвы, а так же обеспечивает вывешивание государственных флагов согласно утвержденному адресному перечню.</w:t>
      </w:r>
    </w:p>
    <w:p w:rsidR="000E5DE7" w:rsidRPr="00B52B60" w:rsidRDefault="000E5DE7" w:rsidP="000E5DE7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52B60">
        <w:rPr>
          <w:color w:val="000000"/>
        </w:rPr>
        <w:t xml:space="preserve">В 2014 году помимо стандартных мероприятий по оформлению территории управой района были приобретены главные новогодние атрибуты, а именно 14-ти метровая ель с поздравительной </w:t>
      </w:r>
      <w:proofErr w:type="gramStart"/>
      <w:r w:rsidRPr="00B52B60">
        <w:rPr>
          <w:color w:val="000000"/>
        </w:rPr>
        <w:t>надписью</w:t>
      </w:r>
      <w:proofErr w:type="gramEnd"/>
      <w:r w:rsidRPr="00B52B60">
        <w:rPr>
          <w:color w:val="000000"/>
        </w:rPr>
        <w:t xml:space="preserve"> "С Новым годом Северное Медведково", а так же светодиодные символы района - 2 композиции из белых медведей и полярной звезды, установленные в сквере 50-летия ВЛКСМ. Всего же на оформление района в 2014 году было потрачено 2млн. 100 тыс. рублей. </w:t>
      </w:r>
    </w:p>
    <w:p w:rsidR="000E5DE7" w:rsidRPr="00B52B60" w:rsidRDefault="000E5DE7" w:rsidP="000E5DE7">
      <w:pPr>
        <w:contextualSpacing/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2. Выявление самовольного строительства и незаконно размещенных некапитальных объектов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Выявление объектов самовольного строительства и незаконно размещенных некапитальных объектов осуществляется управой района в постоянном режиме. Так за 2014 год в рамках реализации постановлений Правительства Москвы 614-ПП и 819-ПП в общей сложности было демонтировано более 45 различных объектов потребительского рынка и гаражного </w:t>
      </w:r>
      <w:proofErr w:type="gramStart"/>
      <w:r w:rsidRPr="00B52B60">
        <w:t>хозяйства..</w:t>
      </w:r>
      <w:proofErr w:type="gramEnd"/>
      <w:r w:rsidRPr="00B52B60">
        <w:t xml:space="preserve"> </w:t>
      </w:r>
    </w:p>
    <w:p w:rsidR="000E5DE7" w:rsidRPr="00B52B60" w:rsidRDefault="000E5DE7" w:rsidP="000E5DE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B60"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 w:rsidRPr="00B52B60">
        <w:rPr>
          <w:rFonts w:ascii="Times New Roman" w:hAnsi="Times New Roman" w:cs="Times New Roman"/>
          <w:sz w:val="24"/>
          <w:szCs w:val="24"/>
        </w:rPr>
        <w:t xml:space="preserve"> по решениям Окружной комиссии по пресечению самовольного строительства на территории СВАО были демонтированы 32 металлических тента и 9 металлических гаражей.</w:t>
      </w:r>
    </w:p>
    <w:p w:rsidR="000E5DE7" w:rsidRPr="00B52B60" w:rsidRDefault="000E5DE7" w:rsidP="000E5DE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 xml:space="preserve">Так же были демонтированы летнее кафе ресторана "Берлога", Студеный </w:t>
      </w:r>
      <w:proofErr w:type="spellStart"/>
      <w:r w:rsidRPr="00B52B6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52B60">
        <w:rPr>
          <w:rFonts w:ascii="Times New Roman" w:hAnsi="Times New Roman" w:cs="Times New Roman"/>
          <w:sz w:val="24"/>
          <w:szCs w:val="24"/>
        </w:rPr>
        <w:t xml:space="preserve">-д, д. 20; пристройка к кафе "Жасмин" и магазину "Огни столицы", ул. Сухонская, д. 9а, 2 пункта приема лома черных и цветных металлов по адресам </w:t>
      </w:r>
      <w:proofErr w:type="spellStart"/>
      <w:r w:rsidRPr="00B52B60">
        <w:rPr>
          <w:rFonts w:ascii="Times New Roman" w:hAnsi="Times New Roman" w:cs="Times New Roman"/>
          <w:sz w:val="24"/>
          <w:szCs w:val="24"/>
        </w:rPr>
        <w:t>Чермянский</w:t>
      </w:r>
      <w:proofErr w:type="spellEnd"/>
      <w:r w:rsidRPr="00B5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6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52B60">
        <w:rPr>
          <w:rFonts w:ascii="Times New Roman" w:hAnsi="Times New Roman" w:cs="Times New Roman"/>
          <w:sz w:val="24"/>
          <w:szCs w:val="24"/>
        </w:rPr>
        <w:t xml:space="preserve">-д, вл. 2 и ул. </w:t>
      </w:r>
      <w:proofErr w:type="spellStart"/>
      <w:r w:rsidRPr="00B52B60">
        <w:rPr>
          <w:rFonts w:ascii="Times New Roman" w:hAnsi="Times New Roman" w:cs="Times New Roman"/>
          <w:sz w:val="24"/>
          <w:szCs w:val="24"/>
        </w:rPr>
        <w:lastRenderedPageBreak/>
        <w:t>Чермянская</w:t>
      </w:r>
      <w:proofErr w:type="spellEnd"/>
      <w:r w:rsidRPr="00B52B60">
        <w:rPr>
          <w:rFonts w:ascii="Times New Roman" w:hAnsi="Times New Roman" w:cs="Times New Roman"/>
          <w:sz w:val="24"/>
          <w:szCs w:val="24"/>
        </w:rPr>
        <w:t>, д. 39/1, торговый павильон ООО "</w:t>
      </w:r>
      <w:proofErr w:type="spellStart"/>
      <w:r w:rsidRPr="00B52B60">
        <w:rPr>
          <w:rFonts w:ascii="Times New Roman" w:hAnsi="Times New Roman" w:cs="Times New Roman"/>
          <w:sz w:val="24"/>
          <w:szCs w:val="24"/>
        </w:rPr>
        <w:t>П.А.Р.ус</w:t>
      </w:r>
      <w:proofErr w:type="spellEnd"/>
      <w:r w:rsidRPr="00B52B60">
        <w:rPr>
          <w:rFonts w:ascii="Times New Roman" w:hAnsi="Times New Roman" w:cs="Times New Roman"/>
          <w:sz w:val="24"/>
          <w:szCs w:val="24"/>
        </w:rPr>
        <w:t xml:space="preserve"> в 21 веке" по адресу ул. Широкая, вл. 9, корп. 1.</w:t>
      </w:r>
    </w:p>
    <w:p w:rsidR="000E5DE7" w:rsidRPr="00B52B60" w:rsidRDefault="000E5DE7" w:rsidP="000E5DE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 xml:space="preserve">Вместе с тем, в рамках 819-ПП был выявлен и демонтирован объект площадью более 400 </w:t>
      </w:r>
      <w:proofErr w:type="spellStart"/>
      <w:r w:rsidRPr="00B52B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2B60">
        <w:rPr>
          <w:rFonts w:ascii="Times New Roman" w:hAnsi="Times New Roman" w:cs="Times New Roman"/>
          <w:sz w:val="24"/>
          <w:szCs w:val="24"/>
        </w:rPr>
        <w:t>. по адресу ул. Широкая, д. 9, корп. 2, принадлежащий ЗАО "ТД "Перекресток".</w:t>
      </w:r>
    </w:p>
    <w:p w:rsidR="000E5DE7" w:rsidRPr="00B52B60" w:rsidRDefault="000E5DE7" w:rsidP="000E5DE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 xml:space="preserve"> Демонтаж вышеуказанных объектов проводился силами управы района с привлечением ГБУ "Жилищник района Северное Медведково", ГБУ "Автомобильные дороги СВАО" и сторонних организаций.</w:t>
      </w:r>
    </w:p>
    <w:p w:rsidR="000E5DE7" w:rsidRPr="00B52B60" w:rsidRDefault="000E5DE7" w:rsidP="000E5DE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района функционирует 7 </w:t>
      </w:r>
      <w:proofErr w:type="gramStart"/>
      <w:r w:rsidRPr="00B52B60">
        <w:rPr>
          <w:rFonts w:ascii="Times New Roman" w:hAnsi="Times New Roman" w:cs="Times New Roman"/>
          <w:sz w:val="24"/>
          <w:szCs w:val="24"/>
        </w:rPr>
        <w:t>торговых объектов</w:t>
      </w:r>
      <w:proofErr w:type="gramEnd"/>
      <w:r w:rsidRPr="00B52B60">
        <w:rPr>
          <w:rFonts w:ascii="Times New Roman" w:hAnsi="Times New Roman" w:cs="Times New Roman"/>
          <w:sz w:val="24"/>
          <w:szCs w:val="24"/>
        </w:rPr>
        <w:t xml:space="preserve"> обладающих признаками самовольного строительства по которым Арбитражным судом с подачи Правительства Москвы ведутся судебные делопроизводства в рамках 819-ПП о признании прав собственности отсутствующими и о признании построек самовольными строениями.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3. Выявление освободившейся жилой площади, самовольно занятой жилой площади.</w:t>
      </w:r>
    </w:p>
    <w:p w:rsidR="000E5DE7" w:rsidRPr="00B52B60" w:rsidRDefault="000E5DE7" w:rsidP="000E5DE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 xml:space="preserve">Наиболее распространенным является самовольный захват освободившихся жилых помещений родственниками умерших одиноко проживающих граждан. </w:t>
      </w:r>
      <w:proofErr w:type="spellStart"/>
      <w:r w:rsidRPr="00B52B60">
        <w:rPr>
          <w:rFonts w:ascii="Times New Roman" w:hAnsi="Times New Roman" w:cs="Times New Roman"/>
          <w:sz w:val="24"/>
          <w:szCs w:val="24"/>
        </w:rPr>
        <w:t>Самозахват</w:t>
      </w:r>
      <w:proofErr w:type="spellEnd"/>
      <w:r w:rsidRPr="00B52B60">
        <w:rPr>
          <w:rFonts w:ascii="Times New Roman" w:hAnsi="Times New Roman" w:cs="Times New Roman"/>
          <w:sz w:val="24"/>
          <w:szCs w:val="24"/>
        </w:rPr>
        <w:t xml:space="preserve"> происходит в отношении жилых помещений, находящихся как в государственной и муниципальной собственности, так и в частной. Работой по выявлению самовольно занятых жилых помещений занимается совместная комиссия управы и ГБУ «Жилищник».  Так же, дополнительно по запросам, поступившим из УДЖП и ЖФ СВАО в 2014г., </w:t>
      </w:r>
      <w:proofErr w:type="gramStart"/>
      <w:r w:rsidRPr="00B52B60">
        <w:rPr>
          <w:rFonts w:ascii="Times New Roman" w:hAnsi="Times New Roman" w:cs="Times New Roman"/>
          <w:sz w:val="24"/>
          <w:szCs w:val="24"/>
        </w:rPr>
        <w:t>комиссия  проверила</w:t>
      </w:r>
      <w:proofErr w:type="gramEnd"/>
      <w:r w:rsidRPr="00B52B60">
        <w:rPr>
          <w:rFonts w:ascii="Times New Roman" w:hAnsi="Times New Roman" w:cs="Times New Roman"/>
          <w:sz w:val="24"/>
          <w:szCs w:val="24"/>
        </w:rPr>
        <w:t xml:space="preserve"> 5 квартир, акты проверок направлены в адрес департамента.   Назначен сотрудник, отвечающий за достоверность сведений. Ежемесячно в срок до 25 числа </w:t>
      </w:r>
      <w:proofErr w:type="gramStart"/>
      <w:r w:rsidRPr="00B52B60">
        <w:rPr>
          <w:rFonts w:ascii="Times New Roman" w:hAnsi="Times New Roman" w:cs="Times New Roman"/>
          <w:sz w:val="24"/>
          <w:szCs w:val="24"/>
        </w:rPr>
        <w:t>предоставляется  отчет</w:t>
      </w:r>
      <w:proofErr w:type="gramEnd"/>
      <w:r w:rsidRPr="00B52B60">
        <w:rPr>
          <w:rFonts w:ascii="Times New Roman" w:hAnsi="Times New Roman" w:cs="Times New Roman"/>
          <w:sz w:val="24"/>
          <w:szCs w:val="24"/>
        </w:rPr>
        <w:t xml:space="preserve"> о жилых помещениях, занимаемых лицами, не зарегистрированными в них  по утвержденной форме в УДЖП и ЖФ СВАО. Комиссией самостоятельно выявлено 4 квартиры, в которых незаконно проживают граждане. В настоящее время проводится работа по выселению в судебном порядке.</w:t>
      </w:r>
    </w:p>
    <w:p w:rsidR="000E5DE7" w:rsidRPr="00B52B60" w:rsidRDefault="000E5DE7" w:rsidP="000E5DE7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4. В социальной области: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4.1.Ремонт квартир льготных категорий граждан, приспособление квартир инвалидов-колясочников</w:t>
      </w:r>
    </w:p>
    <w:p w:rsidR="000E5DE7" w:rsidRPr="00B52B60" w:rsidRDefault="000E5DE7" w:rsidP="000E5DE7">
      <w:pPr>
        <w:ind w:firstLine="708"/>
        <w:contextualSpacing/>
        <w:jc w:val="both"/>
        <w:rPr>
          <w:b/>
        </w:rPr>
      </w:pPr>
      <w:r w:rsidRPr="00B52B60">
        <w:t xml:space="preserve">В 2014г. было отремонтировано </w:t>
      </w:r>
      <w:proofErr w:type="gramStart"/>
      <w:r w:rsidRPr="00B52B60">
        <w:rPr>
          <w:b/>
        </w:rPr>
        <w:t>2</w:t>
      </w:r>
      <w:r w:rsidRPr="00B52B60">
        <w:t xml:space="preserve">  квартиры</w:t>
      </w:r>
      <w:proofErr w:type="gramEnd"/>
      <w:r w:rsidRPr="00B52B60">
        <w:t xml:space="preserve"> ветеранов Великой Отечественной войны </w:t>
      </w:r>
      <w:r w:rsidRPr="00B52B60">
        <w:rPr>
          <w:i/>
        </w:rPr>
        <w:t>по адресам: ул. Широкая,д.15 к.2. кв.41, ул. Широкая, д.22, кв.83</w:t>
      </w:r>
      <w:r w:rsidRPr="00B52B60">
        <w:rPr>
          <w:b/>
        </w:rPr>
        <w:t xml:space="preserve"> </w:t>
      </w:r>
      <w:r w:rsidRPr="00B52B60">
        <w:t xml:space="preserve">на сумму более </w:t>
      </w:r>
      <w:r w:rsidRPr="00B52B60">
        <w:rPr>
          <w:b/>
        </w:rPr>
        <w:t xml:space="preserve">146 тыс. 500 </w:t>
      </w:r>
      <w:proofErr w:type="spellStart"/>
      <w:r w:rsidRPr="00B52B60">
        <w:rPr>
          <w:b/>
        </w:rPr>
        <w:t>руб</w:t>
      </w:r>
      <w:proofErr w:type="spellEnd"/>
      <w:r w:rsidRPr="00B52B60">
        <w:rPr>
          <w:b/>
        </w:rPr>
        <w:t xml:space="preserve">, </w:t>
      </w:r>
      <w:r w:rsidRPr="00B52B60">
        <w:t xml:space="preserve"> также отремонтировано две квартиры детей-сирот. 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4.2. Оказание материальной помощи льготным категориям граждан, в том числе в натуральном выражении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За отчётный период районной комиссией по оказанию единовременной материальной помощи </w:t>
      </w:r>
      <w:proofErr w:type="gramStart"/>
      <w:r w:rsidRPr="00B52B60">
        <w:t>рассмотрено  293</w:t>
      </w:r>
      <w:proofErr w:type="gramEnd"/>
      <w:r w:rsidRPr="00B52B60">
        <w:t xml:space="preserve"> заявления граждан</w:t>
      </w:r>
      <w:r w:rsidRPr="00B52B60">
        <w:rPr>
          <w:b/>
        </w:rPr>
        <w:t xml:space="preserve"> </w:t>
      </w:r>
      <w:r w:rsidRPr="00B52B60">
        <w:t xml:space="preserve">на  общую сумму </w:t>
      </w:r>
      <w:r w:rsidRPr="00B52B60">
        <w:rPr>
          <w:b/>
        </w:rPr>
        <w:t xml:space="preserve">1млн. 800 тыс. руб.,  </w:t>
      </w:r>
      <w:r w:rsidRPr="00B52B60">
        <w:t>в том числе</w:t>
      </w:r>
      <w:r w:rsidRPr="00B52B60">
        <w:rPr>
          <w:b/>
        </w:rPr>
        <w:t xml:space="preserve"> 500 тыс. руб. </w:t>
      </w:r>
      <w:r w:rsidRPr="00B52B60">
        <w:t>выделено депутатами,  продовольственными наборами  были обеспечены 692  жителя льготных категорий</w:t>
      </w:r>
      <w:r w:rsidRPr="00B52B60">
        <w:rPr>
          <w:b/>
        </w:rPr>
        <w:t xml:space="preserve"> </w:t>
      </w:r>
      <w:r w:rsidRPr="00B52B60">
        <w:t xml:space="preserve">на общую сумм  </w:t>
      </w:r>
      <w:r w:rsidRPr="00B52B60">
        <w:rPr>
          <w:b/>
        </w:rPr>
        <w:t xml:space="preserve">440 </w:t>
      </w:r>
      <w:proofErr w:type="spellStart"/>
      <w:r w:rsidRPr="00B52B60">
        <w:rPr>
          <w:b/>
        </w:rPr>
        <w:t>тыс.руб</w:t>
      </w:r>
      <w:proofErr w:type="spellEnd"/>
      <w:r w:rsidRPr="00B52B60">
        <w:rPr>
          <w:b/>
        </w:rPr>
        <w:t xml:space="preserve">. </w:t>
      </w:r>
      <w:r w:rsidRPr="00B52B60">
        <w:t>Приобретены  150 подарочных наборов для</w:t>
      </w:r>
      <w:r w:rsidRPr="00B52B60">
        <w:rPr>
          <w:b/>
        </w:rPr>
        <w:t xml:space="preserve"> </w:t>
      </w:r>
      <w:r w:rsidRPr="00B52B60">
        <w:t xml:space="preserve">инвалидов на сумму </w:t>
      </w:r>
      <w:r w:rsidRPr="00B52B60">
        <w:rPr>
          <w:b/>
        </w:rPr>
        <w:t xml:space="preserve">82 </w:t>
      </w:r>
      <w:proofErr w:type="spellStart"/>
      <w:r w:rsidRPr="00B52B60">
        <w:rPr>
          <w:b/>
        </w:rPr>
        <w:t>тыс.руб</w:t>
      </w:r>
      <w:proofErr w:type="spellEnd"/>
      <w:r w:rsidRPr="00B52B60">
        <w:rPr>
          <w:b/>
        </w:rPr>
        <w:t>.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В рамках празднования Дня матери управой района было приобретено 100 комплектов </w:t>
      </w:r>
      <w:proofErr w:type="gramStart"/>
      <w:r w:rsidRPr="00B52B60">
        <w:t>постельного  белья</w:t>
      </w:r>
      <w:proofErr w:type="gramEnd"/>
      <w:r w:rsidRPr="00B52B60">
        <w:t xml:space="preserve"> для многодетных и малообеспеченных семей на общую сумму </w:t>
      </w:r>
      <w:r w:rsidRPr="00B52B60">
        <w:rPr>
          <w:b/>
        </w:rPr>
        <w:t xml:space="preserve">170 </w:t>
      </w:r>
      <w:proofErr w:type="spellStart"/>
      <w:r w:rsidRPr="00B52B60">
        <w:rPr>
          <w:b/>
        </w:rPr>
        <w:t>тыс.руб</w:t>
      </w:r>
      <w:proofErr w:type="spellEnd"/>
      <w:r w:rsidRPr="00B52B60">
        <w:rPr>
          <w:b/>
        </w:rPr>
        <w:t>.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4.3. Участие в работе по приспособлению общественной инфраструктуры для инвалидов и других маломобильных групп населения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lastRenderedPageBreak/>
        <w:t xml:space="preserve">В целях формирования </w:t>
      </w:r>
      <w:proofErr w:type="spellStart"/>
      <w:r w:rsidRPr="00B52B60">
        <w:t>безбарьерной</w:t>
      </w:r>
      <w:proofErr w:type="spellEnd"/>
      <w:r w:rsidRPr="00B52B60">
        <w:t xml:space="preserve"> среды для инвалидов и граждан с ограничениями жизнедеятельности, в отчетном </w:t>
      </w:r>
      <w:proofErr w:type="gramStart"/>
      <w:r w:rsidRPr="00B52B60">
        <w:t>периоде  проведено</w:t>
      </w:r>
      <w:proofErr w:type="gramEnd"/>
      <w:r w:rsidRPr="00B52B60">
        <w:t xml:space="preserve">  обследование дворовых территорий домов-новостроек на </w:t>
      </w:r>
      <w:proofErr w:type="spellStart"/>
      <w:r w:rsidRPr="00B52B60">
        <w:t>ул.Грекова</w:t>
      </w:r>
      <w:proofErr w:type="spellEnd"/>
      <w:r w:rsidRPr="00B52B60">
        <w:t xml:space="preserve"> и Тихомирова, улично-дорожной сети, парковых зон и скверов района.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В рамках выполнения работ по </w:t>
      </w:r>
      <w:proofErr w:type="spellStart"/>
      <w:r w:rsidRPr="00B52B60">
        <w:t>безбарьерной</w:t>
      </w:r>
      <w:proofErr w:type="spellEnd"/>
      <w:r w:rsidRPr="00B52B60">
        <w:t xml:space="preserve"> среде был оборудован </w:t>
      </w:r>
      <w:proofErr w:type="gramStart"/>
      <w:r w:rsidRPr="00B52B60">
        <w:t>пандус  детской</w:t>
      </w:r>
      <w:proofErr w:type="gramEnd"/>
      <w:r w:rsidRPr="00B52B60">
        <w:t xml:space="preserve"> молочной кухни по адресу: ул. Сухонская, д.15 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4.4. Проведение экскурсий для льготных категорий граждан, предоставление путевок в детские оздоровительные лагеря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За счёт средств бюджета города в детских оздоровительных лагерях отдохнули 189 детей, 105 путевок было предоставлено на семейный отдых. 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Управой района организовано 5 автобусных экскурсий для социально незащищённых жителей </w:t>
      </w:r>
      <w:proofErr w:type="gramStart"/>
      <w:r w:rsidRPr="00B52B60">
        <w:t>района  по</w:t>
      </w:r>
      <w:proofErr w:type="gramEnd"/>
      <w:r w:rsidRPr="00B52B60">
        <w:t xml:space="preserve"> литературным и историческим местам Подмосковья и городов Золотого Кольца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4.5. Творческие конкурсы для молодежи и пожилых людей</w:t>
      </w:r>
    </w:p>
    <w:p w:rsidR="000E5DE7" w:rsidRPr="00B52B60" w:rsidRDefault="000E5DE7" w:rsidP="000E5DE7">
      <w:pPr>
        <w:pStyle w:val="ab"/>
        <w:spacing w:before="19"/>
        <w:ind w:left="14" w:right="9" w:firstLine="710"/>
        <w:contextualSpacing/>
        <w:jc w:val="both"/>
      </w:pPr>
      <w:r w:rsidRPr="00B52B60">
        <w:t>На протяжении 7-</w:t>
      </w:r>
      <w:proofErr w:type="gramStart"/>
      <w:r w:rsidRPr="00B52B60">
        <w:t>ми  лет</w:t>
      </w:r>
      <w:proofErr w:type="gramEnd"/>
      <w:r w:rsidRPr="00B52B60">
        <w:t xml:space="preserve">  при управе района успешно работает районный Молодежный совет, активисты которого оказывают помощь в организации  социально значимых мероприятий, патриотических акций и творческих конкурсов.</w:t>
      </w:r>
    </w:p>
    <w:p w:rsidR="000E5DE7" w:rsidRPr="00B52B60" w:rsidRDefault="000E5DE7" w:rsidP="000E5DE7">
      <w:pPr>
        <w:pStyle w:val="ab"/>
        <w:spacing w:before="19"/>
        <w:ind w:left="14" w:right="9" w:firstLine="710"/>
        <w:contextualSpacing/>
        <w:jc w:val="both"/>
      </w:pPr>
      <w:r w:rsidRPr="00B52B60">
        <w:t xml:space="preserve">В 2014 году на территории района проводились районные мероприятия гражданско-патриотической направленности, которые способствовали профилактике ксенофобии и этнополитического экстремизма в молодёжной среде, профилактике правонарушений среди несовершеннолетних.  </w:t>
      </w:r>
    </w:p>
    <w:p w:rsidR="000E5DE7" w:rsidRPr="00B52B60" w:rsidRDefault="000E5DE7" w:rsidP="000E5DE7">
      <w:pPr>
        <w:ind w:firstLine="708"/>
        <w:contextualSpacing/>
        <w:jc w:val="both"/>
        <w:rPr>
          <w:b/>
        </w:rPr>
      </w:pPr>
      <w:r w:rsidRPr="00B52B60">
        <w:t xml:space="preserve">В рамках Года культуры был </w:t>
      </w:r>
      <w:proofErr w:type="gramStart"/>
      <w:r w:rsidRPr="00B52B60">
        <w:t>проведен  творческий</w:t>
      </w:r>
      <w:proofErr w:type="gramEnd"/>
      <w:r w:rsidRPr="00B52B60">
        <w:t xml:space="preserve"> конкурс среди детей, подростков и молодёжи района «Многонациональная культура нашей Родины», лауреаты которого были награждены грамотами и сувенирами</w:t>
      </w:r>
      <w:r w:rsidRPr="00B52B60">
        <w:rPr>
          <w:b/>
        </w:rPr>
        <w:t xml:space="preserve"> </w:t>
      </w:r>
      <w:r w:rsidRPr="00B52B60">
        <w:t>на сумму</w:t>
      </w:r>
      <w:r w:rsidRPr="00B52B60">
        <w:rPr>
          <w:b/>
        </w:rPr>
        <w:t xml:space="preserve"> 177 </w:t>
      </w:r>
      <w:proofErr w:type="spellStart"/>
      <w:r w:rsidRPr="00B52B60">
        <w:rPr>
          <w:b/>
        </w:rPr>
        <w:t>тыс.руб</w:t>
      </w:r>
      <w:proofErr w:type="spellEnd"/>
      <w:r w:rsidRPr="00B52B60">
        <w:rPr>
          <w:b/>
        </w:rPr>
        <w:t xml:space="preserve">. </w:t>
      </w:r>
    </w:p>
    <w:p w:rsidR="000E5DE7" w:rsidRPr="00B52B60" w:rsidRDefault="000E5DE7" w:rsidP="000E5DE7">
      <w:pPr>
        <w:ind w:firstLine="708"/>
        <w:contextualSpacing/>
        <w:jc w:val="both"/>
        <w:rPr>
          <w:b/>
        </w:rPr>
      </w:pPr>
      <w:r w:rsidRPr="00B52B60">
        <w:t>Более 300 детей приняли участие в традиционном фестивале детского творчества «Цветик-</w:t>
      </w:r>
      <w:proofErr w:type="spellStart"/>
      <w:r w:rsidRPr="00B52B60">
        <w:t>семицветик</w:t>
      </w:r>
      <w:proofErr w:type="spellEnd"/>
      <w:r w:rsidRPr="00B52B60">
        <w:t xml:space="preserve">». 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В ноябре </w:t>
      </w:r>
      <w:proofErr w:type="gramStart"/>
      <w:r w:rsidRPr="00B52B60">
        <w:t>состоялся  традиционный</w:t>
      </w:r>
      <w:proofErr w:type="gramEnd"/>
      <w:r w:rsidRPr="00B52B60">
        <w:t xml:space="preserve"> межкультурный тематический молодёжный  районный фестиваль «Мост мира»- «Песни и танцы народов мира» с участием  творческих коллективов всех школ  района, а также учреждений дополнительного образования СВАО. Фестиваль способствовал воспитанию толерантного отношения к представителям различных национальностей.  На сувениры для мероприятия затрачено – </w:t>
      </w:r>
      <w:r w:rsidRPr="00B52B60">
        <w:rPr>
          <w:b/>
        </w:rPr>
        <w:t xml:space="preserve">25 </w:t>
      </w:r>
      <w:proofErr w:type="spellStart"/>
      <w:r w:rsidRPr="00B52B60">
        <w:rPr>
          <w:b/>
        </w:rPr>
        <w:t>тыс</w:t>
      </w:r>
      <w:proofErr w:type="spellEnd"/>
      <w:r w:rsidRPr="00B52B60">
        <w:rPr>
          <w:b/>
        </w:rPr>
        <w:t xml:space="preserve"> руб.</w:t>
      </w:r>
    </w:p>
    <w:p w:rsidR="000E5DE7" w:rsidRPr="00B52B60" w:rsidRDefault="000E5DE7" w:rsidP="000E5DE7">
      <w:pPr>
        <w:ind w:firstLine="708"/>
        <w:contextualSpacing/>
        <w:jc w:val="both"/>
        <w:rPr>
          <w:b/>
        </w:rPr>
      </w:pPr>
      <w:r w:rsidRPr="00B52B60">
        <w:t xml:space="preserve">31-му выпускнику 2014 года, </w:t>
      </w:r>
      <w:proofErr w:type="gramStart"/>
      <w:r w:rsidRPr="00B52B60">
        <w:t>окончившему  школу</w:t>
      </w:r>
      <w:proofErr w:type="gramEnd"/>
      <w:r w:rsidRPr="00B52B60">
        <w:t xml:space="preserve"> с отличием,  в качестве подарка были вручены подарочные карты- сертификаты  «М-видео». Затрачено </w:t>
      </w:r>
      <w:r w:rsidRPr="00B52B60">
        <w:rPr>
          <w:b/>
        </w:rPr>
        <w:t xml:space="preserve">100 </w:t>
      </w:r>
      <w:proofErr w:type="spellStart"/>
      <w:r w:rsidRPr="00B52B60">
        <w:rPr>
          <w:b/>
        </w:rPr>
        <w:t>тыс.руб</w:t>
      </w:r>
      <w:proofErr w:type="spellEnd"/>
      <w:r w:rsidRPr="00B52B60">
        <w:rPr>
          <w:b/>
        </w:rPr>
        <w:t>.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В преддверии новогодних каникул для 550 детей управой района был организован новогодний праздник «Елка главы управы». На организацию </w:t>
      </w:r>
      <w:proofErr w:type="gramStart"/>
      <w:r w:rsidRPr="00B52B60">
        <w:t>и  проведение</w:t>
      </w:r>
      <w:proofErr w:type="gramEnd"/>
      <w:r w:rsidRPr="00B52B60">
        <w:t xml:space="preserve"> праздника затрачено </w:t>
      </w:r>
      <w:r w:rsidRPr="00B52B60">
        <w:rPr>
          <w:b/>
        </w:rPr>
        <w:t xml:space="preserve">463 </w:t>
      </w:r>
      <w:proofErr w:type="spellStart"/>
      <w:r w:rsidRPr="00B52B60">
        <w:rPr>
          <w:b/>
        </w:rPr>
        <w:t>тыс.руб</w:t>
      </w:r>
      <w:proofErr w:type="spellEnd"/>
      <w:r w:rsidRPr="00B52B60">
        <w:rPr>
          <w:b/>
        </w:rPr>
        <w:t>.</w:t>
      </w:r>
      <w:r w:rsidRPr="00B52B60">
        <w:t xml:space="preserve"> </w:t>
      </w:r>
    </w:p>
    <w:p w:rsidR="000E5DE7" w:rsidRPr="00B52B60" w:rsidRDefault="000E5DE7" w:rsidP="000E5DE7">
      <w:pPr>
        <w:ind w:firstLine="708"/>
        <w:contextualSpacing/>
        <w:jc w:val="both"/>
        <w:rPr>
          <w:b/>
        </w:rPr>
      </w:pPr>
      <w:r w:rsidRPr="00B52B60">
        <w:t xml:space="preserve">Для многодетных и малообеспеченных семей закуплены и </w:t>
      </w:r>
      <w:proofErr w:type="gramStart"/>
      <w:r w:rsidRPr="00B52B60">
        <w:t>розданы  билеты</w:t>
      </w:r>
      <w:proofErr w:type="gramEnd"/>
      <w:r w:rsidRPr="00B52B60">
        <w:t xml:space="preserve"> на городские елки</w:t>
      </w:r>
      <w:r w:rsidRPr="00B52B60">
        <w:rPr>
          <w:b/>
        </w:rPr>
        <w:t xml:space="preserve"> </w:t>
      </w:r>
      <w:r w:rsidRPr="00B52B60">
        <w:t xml:space="preserve">на сумму </w:t>
      </w:r>
      <w:r w:rsidRPr="00B52B60">
        <w:rPr>
          <w:b/>
        </w:rPr>
        <w:t xml:space="preserve">200 </w:t>
      </w:r>
      <w:proofErr w:type="spellStart"/>
      <w:r w:rsidRPr="00B52B60">
        <w:rPr>
          <w:b/>
        </w:rPr>
        <w:t>тыс.руб</w:t>
      </w:r>
      <w:proofErr w:type="spellEnd"/>
      <w:r w:rsidRPr="00B52B60">
        <w:rPr>
          <w:b/>
        </w:rPr>
        <w:t xml:space="preserve">. 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Особое внимание управа района уделяет жителям старшего возраста: были проведены торжественные мероприятия, посвящённые Дню защитника Отечества, Дню пожилых людей и Дню Победы. Были вручены поздравительные открытки, сладкие наборы в количестве 1100 штук. 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В рамках Декады </w:t>
      </w:r>
      <w:proofErr w:type="gramStart"/>
      <w:r w:rsidRPr="00B52B60">
        <w:t>инвалидов  в</w:t>
      </w:r>
      <w:proofErr w:type="gramEnd"/>
      <w:r w:rsidRPr="00B52B60">
        <w:t xml:space="preserve"> декабре 2014 года в актовых залах учреждений образования для 450 жителей района были проведены три концерта, с участием профессиональных артистов. Затрачено - </w:t>
      </w:r>
      <w:r w:rsidRPr="00B52B60">
        <w:rPr>
          <w:b/>
        </w:rPr>
        <w:t xml:space="preserve">350 </w:t>
      </w:r>
      <w:proofErr w:type="spellStart"/>
      <w:r w:rsidRPr="00B52B60">
        <w:rPr>
          <w:b/>
        </w:rPr>
        <w:t>тыс.руб</w:t>
      </w:r>
      <w:proofErr w:type="spellEnd"/>
      <w:r w:rsidRPr="00B52B60">
        <w:rPr>
          <w:b/>
        </w:rPr>
        <w:t>.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4.6. Ремонт, оснащение мебелью и офисной техникой помещений Совета Ветеранов</w:t>
      </w:r>
    </w:p>
    <w:p w:rsidR="000E5DE7" w:rsidRPr="00B52B60" w:rsidRDefault="000E5DE7" w:rsidP="000E5DE7">
      <w:pPr>
        <w:ind w:firstLine="708"/>
        <w:contextualSpacing/>
        <w:jc w:val="both"/>
        <w:rPr>
          <w:b/>
        </w:rPr>
      </w:pPr>
      <w:r w:rsidRPr="00B52B60">
        <w:lastRenderedPageBreak/>
        <w:t xml:space="preserve">Управой района ежегодно </w:t>
      </w:r>
      <w:proofErr w:type="gramStart"/>
      <w:r w:rsidRPr="00B52B60">
        <w:t>оказывается  помощь</w:t>
      </w:r>
      <w:proofErr w:type="gramEnd"/>
      <w:r w:rsidRPr="00B52B60">
        <w:t xml:space="preserve"> районному совету ветеранов. Все первичные организации </w:t>
      </w:r>
      <w:proofErr w:type="gramStart"/>
      <w:r w:rsidRPr="00B52B60">
        <w:t>имеют  отремонтированные</w:t>
      </w:r>
      <w:proofErr w:type="gramEnd"/>
      <w:r w:rsidRPr="00B52B60">
        <w:t xml:space="preserve"> помещения, оснащенные  офисной техникой, мебелью и канцелярскими товарами. За отчетный период на материально-техническое обеспечение помещений Советов ветеранов использовано средств бюджета в сумме </w:t>
      </w:r>
      <w:r w:rsidRPr="00B52B60">
        <w:rPr>
          <w:b/>
        </w:rPr>
        <w:t xml:space="preserve">120 </w:t>
      </w:r>
      <w:proofErr w:type="spellStart"/>
      <w:r w:rsidRPr="00B52B60">
        <w:rPr>
          <w:b/>
        </w:rPr>
        <w:t>тыс.руб</w:t>
      </w:r>
      <w:proofErr w:type="spellEnd"/>
      <w:r w:rsidRPr="00B52B60">
        <w:rPr>
          <w:b/>
        </w:rPr>
        <w:t>.</w:t>
      </w:r>
    </w:p>
    <w:p w:rsidR="000E5DE7" w:rsidRPr="00B52B60" w:rsidRDefault="000E5DE7" w:rsidP="000E5DE7">
      <w:pPr>
        <w:ind w:firstLine="708"/>
        <w:contextualSpacing/>
        <w:jc w:val="center"/>
        <w:rPr>
          <w:b/>
        </w:rPr>
      </w:pPr>
    </w:p>
    <w:p w:rsidR="000E5DE7" w:rsidRPr="00B52B60" w:rsidRDefault="000E5DE7" w:rsidP="000E5DE7">
      <w:pPr>
        <w:ind w:firstLine="708"/>
        <w:contextualSpacing/>
        <w:jc w:val="center"/>
        <w:rPr>
          <w:b/>
        </w:rPr>
      </w:pPr>
      <w:r w:rsidRPr="00B52B60">
        <w:rPr>
          <w:b/>
        </w:rPr>
        <w:t>4.7. Социальное строительство</w:t>
      </w:r>
    </w:p>
    <w:p w:rsidR="000E5DE7" w:rsidRPr="00B52B60" w:rsidRDefault="000E5DE7" w:rsidP="000E5DE7">
      <w:pPr>
        <w:ind w:firstLine="708"/>
        <w:contextualSpacing/>
        <w:jc w:val="center"/>
        <w:rPr>
          <w:b/>
        </w:rPr>
      </w:pPr>
    </w:p>
    <w:p w:rsidR="000E5DE7" w:rsidRPr="00B52B60" w:rsidRDefault="000E5DE7" w:rsidP="000E5DE7">
      <w:pPr>
        <w:ind w:firstLine="708"/>
        <w:contextualSpacing/>
        <w:jc w:val="both"/>
        <w:rPr>
          <w:bCs/>
        </w:rPr>
      </w:pPr>
      <w:r w:rsidRPr="00B52B60">
        <w:rPr>
          <w:bCs/>
        </w:rPr>
        <w:t xml:space="preserve">В 2014 г. было проведено благоустройство территории школы № 283 </w:t>
      </w:r>
      <w:proofErr w:type="gramStart"/>
      <w:r w:rsidRPr="00B52B60">
        <w:rPr>
          <w:bCs/>
        </w:rPr>
        <w:t>( ул.</w:t>
      </w:r>
      <w:proofErr w:type="gramEnd"/>
      <w:r w:rsidRPr="00B52B60">
        <w:rPr>
          <w:bCs/>
        </w:rPr>
        <w:t xml:space="preserve"> Широкая, д.21а)  на общую сумму </w:t>
      </w:r>
      <w:r w:rsidRPr="00B52B60">
        <w:rPr>
          <w:b/>
          <w:bCs/>
        </w:rPr>
        <w:t xml:space="preserve">14 </w:t>
      </w:r>
      <w:proofErr w:type="spellStart"/>
      <w:r w:rsidRPr="00B52B60">
        <w:rPr>
          <w:b/>
          <w:bCs/>
        </w:rPr>
        <w:t>млн.руб</w:t>
      </w:r>
      <w:proofErr w:type="spellEnd"/>
      <w:r w:rsidRPr="00B52B60">
        <w:rPr>
          <w:b/>
          <w:bCs/>
        </w:rPr>
        <w:t>.</w:t>
      </w:r>
      <w:r w:rsidRPr="00B52B60">
        <w:rPr>
          <w:bCs/>
        </w:rPr>
        <w:t>: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>-  построен и введен в эксплуатацию детский сад по адресу Полярная-54-3 на 220 мест,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>пристройка к детскому саду № 1645 (Студеный пр.д.10а) на 100 мест,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i/>
        </w:rPr>
      </w:pPr>
      <w:r w:rsidRPr="00B52B60">
        <w:t>блок начальных классов школы № 1380 (ул. Тихомирова, д.10а) на 330 мест.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4.8. Физкультурно-оздоровительная работа управы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>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совершенствовании, активном досуге, занятиях доступными видами спорта.</w:t>
      </w:r>
    </w:p>
    <w:p w:rsidR="000E5DE7" w:rsidRPr="00B52B60" w:rsidRDefault="000E5DE7" w:rsidP="000E5DE7">
      <w:pPr>
        <w:ind w:firstLine="708"/>
        <w:contextualSpacing/>
        <w:jc w:val="both"/>
        <w:rPr>
          <w:color w:val="000000" w:themeColor="text1"/>
        </w:rPr>
      </w:pPr>
      <w:r w:rsidRPr="00B52B60">
        <w:t xml:space="preserve">Капитально отремонтирована 1 </w:t>
      </w:r>
      <w:proofErr w:type="gramStart"/>
      <w:r w:rsidRPr="00B52B60">
        <w:t>спортивная  площадка</w:t>
      </w:r>
      <w:proofErr w:type="gramEnd"/>
      <w:r w:rsidRPr="00B52B60">
        <w:t xml:space="preserve"> по адресу Северодвинская ул., д 9 на сумму </w:t>
      </w:r>
      <w:r w:rsidRPr="00B52B60">
        <w:rPr>
          <w:b/>
          <w:color w:val="000000" w:themeColor="text1"/>
        </w:rPr>
        <w:t>1 млн. 320 тыс. руб.</w:t>
      </w:r>
      <w:r w:rsidRPr="00B52B60">
        <w:rPr>
          <w:color w:val="000000" w:themeColor="text1"/>
        </w:rPr>
        <w:t xml:space="preserve"> </w:t>
      </w:r>
    </w:p>
    <w:p w:rsidR="000E5DE7" w:rsidRPr="00B52B60" w:rsidRDefault="000E5DE7" w:rsidP="000E5DE7">
      <w:pPr>
        <w:ind w:firstLine="708"/>
        <w:contextualSpacing/>
        <w:jc w:val="both"/>
        <w:rPr>
          <w:color w:val="000000" w:themeColor="text1"/>
        </w:rPr>
      </w:pPr>
      <w:r w:rsidRPr="00B52B60">
        <w:rPr>
          <w:color w:val="000000" w:themeColor="text1"/>
        </w:rPr>
        <w:t>В отчетном году разработана проектно-сметная документация на капитальный ремонт 2-х спортивных площадок по адресам: ул. Широкая, 21, корп. 2 и ул. Широкая, д.3, корп. 4.</w:t>
      </w:r>
    </w:p>
    <w:p w:rsidR="000E5DE7" w:rsidRPr="00B52B60" w:rsidRDefault="000E5DE7" w:rsidP="000E5DE7">
      <w:pPr>
        <w:ind w:firstLine="708"/>
        <w:contextualSpacing/>
        <w:jc w:val="both"/>
        <w:rPr>
          <w:color w:val="000000" w:themeColor="text1"/>
        </w:rPr>
      </w:pPr>
      <w:r w:rsidRPr="00B52B60">
        <w:rPr>
          <w:color w:val="000000" w:themeColor="text1"/>
        </w:rPr>
        <w:t xml:space="preserve">В октябре 2014г. было принято постановление Правительства Москвы № 606-ПП «Об Адресной инвестиционной программе городе Москвы на 2014 – 2017 годы», в которое вошло строительство футбольного поля с инфраструктурой для ГБУ «Спортивно-адаптивная школа» по адресу: Студеный проезд, вл. 1-3. </w:t>
      </w:r>
    </w:p>
    <w:p w:rsidR="000E5DE7" w:rsidRPr="00B52B60" w:rsidRDefault="000E5DE7" w:rsidP="000E5DE7">
      <w:pPr>
        <w:ind w:firstLine="708"/>
        <w:contextualSpacing/>
        <w:jc w:val="both"/>
        <w:rPr>
          <w:bCs/>
          <w:iCs/>
        </w:rPr>
      </w:pPr>
      <w:r w:rsidRPr="00B52B60">
        <w:rPr>
          <w:bCs/>
          <w:iCs/>
        </w:rPr>
        <w:t>В рамках обязательств по государственным контрактам на техническое содержание и текущий ремонт спортивных площадок в 2014 году израсходовано</w:t>
      </w:r>
      <w:r w:rsidRPr="00B52B60">
        <w:rPr>
          <w:b/>
          <w:bCs/>
          <w:iCs/>
        </w:rPr>
        <w:t xml:space="preserve"> 2 млн. 600 тыс. руб. </w:t>
      </w:r>
      <w:r w:rsidRPr="00B52B60">
        <w:rPr>
          <w:bCs/>
          <w:iCs/>
        </w:rPr>
        <w:t>На данный</w:t>
      </w:r>
      <w:r w:rsidRPr="00B52B60">
        <w:rPr>
          <w:b/>
          <w:bCs/>
          <w:iCs/>
        </w:rPr>
        <w:t xml:space="preserve"> </w:t>
      </w:r>
      <w:r w:rsidRPr="00B52B60">
        <w:rPr>
          <w:bCs/>
          <w:iCs/>
        </w:rPr>
        <w:t xml:space="preserve">момент на территории района расположено </w:t>
      </w:r>
      <w:r w:rsidRPr="00B52B60">
        <w:rPr>
          <w:b/>
          <w:bCs/>
          <w:iCs/>
        </w:rPr>
        <w:t>35</w:t>
      </w:r>
      <w:r w:rsidRPr="00B52B60">
        <w:rPr>
          <w:bCs/>
          <w:iCs/>
        </w:rPr>
        <w:t xml:space="preserve"> спортивных площадок.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В целях создания условий для зимнего отдыха </w:t>
      </w:r>
      <w:proofErr w:type="gramStart"/>
      <w:r w:rsidRPr="00B52B60">
        <w:t>жителей  на</w:t>
      </w:r>
      <w:proofErr w:type="gramEnd"/>
      <w:r w:rsidRPr="00B52B60">
        <w:t xml:space="preserve"> дворовых спортивных площадках были залиты </w:t>
      </w:r>
      <w:r w:rsidRPr="00B52B60">
        <w:rPr>
          <w:b/>
        </w:rPr>
        <w:t xml:space="preserve">8 катков  с естественным льдом (в </w:t>
      </w:r>
      <w:proofErr w:type="spellStart"/>
      <w:r w:rsidRPr="00B52B60">
        <w:rPr>
          <w:b/>
        </w:rPr>
        <w:t>т.ч</w:t>
      </w:r>
      <w:proofErr w:type="spellEnd"/>
      <w:r w:rsidRPr="00B52B60">
        <w:rPr>
          <w:b/>
        </w:rPr>
        <w:t>. 1 на территории бывшего детского дома № 5)</w:t>
      </w:r>
      <w:r w:rsidRPr="00B52B60">
        <w:t xml:space="preserve">. Также в зимний период 2014-2015 гг.  работали </w:t>
      </w:r>
      <w:r w:rsidRPr="00B52B60">
        <w:rPr>
          <w:b/>
        </w:rPr>
        <w:t>2 катка с искусственным льдом</w:t>
      </w:r>
      <w:r w:rsidRPr="00B52B60">
        <w:t xml:space="preserve"> </w:t>
      </w:r>
      <w:proofErr w:type="gramStart"/>
      <w:r w:rsidRPr="00B52B60">
        <w:t>с  отапливаемым</w:t>
      </w:r>
      <w:proofErr w:type="gramEnd"/>
      <w:r w:rsidRPr="00B52B60">
        <w:t xml:space="preserve"> помещением для переодевания, пунктами питания и проката.  Проложены </w:t>
      </w:r>
      <w:r w:rsidRPr="00B52B60">
        <w:rPr>
          <w:b/>
        </w:rPr>
        <w:t>2 прогулочные лыжни</w:t>
      </w:r>
      <w:r w:rsidRPr="00B52B60">
        <w:t xml:space="preserve"> в природном комплексе </w:t>
      </w:r>
      <w:proofErr w:type="spellStart"/>
      <w:proofErr w:type="gramStart"/>
      <w:r w:rsidRPr="00B52B60">
        <w:t>Медведковский</w:t>
      </w:r>
      <w:proofErr w:type="spellEnd"/>
      <w:r w:rsidRPr="00B52B60">
        <w:t xml:space="preserve">  и</w:t>
      </w:r>
      <w:proofErr w:type="gramEnd"/>
      <w:r w:rsidRPr="00B52B60">
        <w:t xml:space="preserve"> парковой зоне напротив Северодвинской улицы.</w:t>
      </w:r>
    </w:p>
    <w:p w:rsidR="000E5DE7" w:rsidRPr="00B52B60" w:rsidRDefault="000E5DE7" w:rsidP="000E5DE7">
      <w:pPr>
        <w:ind w:firstLine="708"/>
        <w:contextualSpacing/>
        <w:jc w:val="both"/>
        <w:rPr>
          <w:b/>
        </w:rPr>
      </w:pPr>
      <w:r w:rsidRPr="00B52B60">
        <w:t xml:space="preserve">В текущем году на территории района проведено более 100 спортивно-массовых мероприятий, из которых наиболее значимые: Спартакиада допризывной молодежи, соревнования среди семей </w:t>
      </w:r>
      <w:proofErr w:type="gramStart"/>
      <w:r w:rsidRPr="00B52B60">
        <w:t>района  под</w:t>
      </w:r>
      <w:proofErr w:type="gramEnd"/>
      <w:r w:rsidRPr="00B52B60">
        <w:t xml:space="preserve"> девизом «Всей семьей за здоровьем», Спартакиада лиц с ограниченными возможностями здоровья, первый этап Спартакиады по месту жительства «Московский двор – спортивный двор», куда входят соревнования по фитнесу, футболу, волейболу, лыжные гонки, «Кожаный мяч», «Золотая шайба» и др..  На организацию и проведение спортивных мероприятий </w:t>
      </w:r>
      <w:proofErr w:type="gramStart"/>
      <w:r w:rsidRPr="00B52B60">
        <w:t xml:space="preserve">израсходовано  </w:t>
      </w:r>
      <w:r w:rsidRPr="00B52B60">
        <w:rPr>
          <w:b/>
        </w:rPr>
        <w:t>1</w:t>
      </w:r>
      <w:proofErr w:type="gramEnd"/>
      <w:r w:rsidRPr="00B52B60">
        <w:rPr>
          <w:b/>
        </w:rPr>
        <w:t> млн. 500 тыс. руб.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На территории района функционирует ГБУ «Центр досуга и спорта «Паллада», которое работает по двум основным направлениям: спортивная и досуговая деятельность с населением по месту жительства. Охват населения по этим направлениям, включая участников мероприятий, проводимых ГБУ ЦДС «Паллада» более </w:t>
      </w:r>
      <w:r w:rsidRPr="00B52B60">
        <w:rPr>
          <w:b/>
        </w:rPr>
        <w:t>3 тыс. человек</w:t>
      </w:r>
      <w:r w:rsidRPr="00B52B60">
        <w:t>.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Государственному бюджетному учреждению «Центр досуга и спорта Паллада» на выполнение государственного задания по оказанию услуг в сфере физкультурно-оздоровительной и спортивной работы населению перечислено </w:t>
      </w:r>
      <w:r w:rsidRPr="00B52B60">
        <w:rPr>
          <w:b/>
        </w:rPr>
        <w:t>4 млн.  рублей</w:t>
      </w:r>
      <w:r w:rsidRPr="00B52B60">
        <w:t xml:space="preserve">. 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lastRenderedPageBreak/>
        <w:t>В ГБУ «ЦДС «Паллада» работают секции по волейболу, тайскому боксу, настольному теннису, вольной борьбе, футболу, хоккею, аэробике, кикбоксингу, тай-</w:t>
      </w:r>
      <w:proofErr w:type="spellStart"/>
      <w:r w:rsidRPr="00B52B60">
        <w:t>бо</w:t>
      </w:r>
      <w:proofErr w:type="spellEnd"/>
      <w:r w:rsidRPr="00B52B60">
        <w:t xml:space="preserve">, кросс - фиту, группа "Здоровья" для лиц старшего возраста, работает тренажерный зал. На базе ГБУ ЦДС "Паллада" функционирует </w:t>
      </w:r>
      <w:proofErr w:type="spellStart"/>
      <w:r w:rsidRPr="00B52B60">
        <w:t>велоклуб</w:t>
      </w:r>
      <w:proofErr w:type="spellEnd"/>
      <w:r w:rsidRPr="00B52B60">
        <w:t xml:space="preserve"> «2 колеса».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>В 2014 году воспитанники секции кикбоксинга ГБУ ЦДС "Паллада</w:t>
      </w:r>
      <w:proofErr w:type="gramStart"/>
      <w:r w:rsidRPr="00B52B60">
        <w:t>"  многократно</w:t>
      </w:r>
      <w:proofErr w:type="gramEnd"/>
      <w:r w:rsidRPr="00B52B60">
        <w:t xml:space="preserve"> становились призерами и победителями Московских и всероссийских соревнований, первенств и чемпионатов. В апреле 2014 года воспитанница секции кикбоксинга Ефимочкина Серафима стала обладательницей кубка мира по кикбоксингу в возрастной категории 16-18 лет.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Управой района для </w:t>
      </w:r>
      <w:proofErr w:type="gramStart"/>
      <w:r w:rsidRPr="00B52B60">
        <w:t>организации  проведения</w:t>
      </w:r>
      <w:proofErr w:type="gramEnd"/>
      <w:r w:rsidRPr="00B52B60">
        <w:t xml:space="preserve"> и награждения  участников районных и окружных спортивных  мероприятий приобретены: 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>-  инвентарь и экипировка на сумму 185 тыс. руб.;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>-  сувенирная продукция на сумму 87 тыс. руб.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5. Работа с нестационарными торговыми объектами, пресечение несанкционированной торговли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Управой района ежедневно проводится мониторинг территории мобильной группой по пресечению несанкционированной торговли, созданной по распоряжению главы управы, в состав которой входят сотрудники отдела потребительского рынка и представители ОМВД России по району. Самый проблемный участок по итогам года – район станции метро «Медведково» на котором к административной ответственности привлечены более 20 человек на общую сумму свыше 70 тысяч рублей. Так же борьба с нарушителями продолжается в других частях района. </w:t>
      </w:r>
      <w:proofErr w:type="gramStart"/>
      <w:r w:rsidRPr="00B52B60">
        <w:t>В частности</w:t>
      </w:r>
      <w:proofErr w:type="gramEnd"/>
      <w:r w:rsidRPr="00B52B60">
        <w:t xml:space="preserve"> административной комиссией управы района всего было составлено 145 протоколов на общую сумму 237 тыс. рублей. Взыскано 84 тыс. рублей.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 В 2014г. была продолжена работа по приведению расположения нестационарных торговых объектов в соответствие со схемой размещения. Так было выведено из эксплуатации 13 объектов, которые не имели или имели окончившиеся договора на размещение, заключенные с префектурой СВАО в установленном порядке. Проведено 142 совместных рейда с Департаментом торговли и услуг города Москвы на предмет соблюдения специализации реализуемых в НТО товаров. По окончании к нарушителям принимались меры административного воздействия. Отдельным пунктом в работе НТО является размещение на территории района объектов сезонной торговли: елочных базаров и бахчевых развалов. Всего в разные временные промежутки было выставлено по 3 объекта каждого типа. Данные объекты пользуются особым спросом у жителей района.</w:t>
      </w:r>
    </w:p>
    <w:p w:rsidR="000E5DE7" w:rsidRPr="00B52B60" w:rsidRDefault="000E5DE7" w:rsidP="000E5DE7">
      <w:pPr>
        <w:ind w:firstLine="709"/>
        <w:contextualSpacing/>
        <w:jc w:val="center"/>
        <w:rPr>
          <w:b/>
        </w:rPr>
      </w:pPr>
      <w:r w:rsidRPr="00B52B60">
        <w:rPr>
          <w:b/>
        </w:rPr>
        <w:t>6.Участие в проведении месячников, субботников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>Ежегодно весной в районе проходит месячник по уборке и благоустройству территории района, в котором активное участие принимают все учреждения, промышленные и торговые предприятия и конечно же наши жители, депутаты муниципального округа.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 xml:space="preserve">В соответствии с распоряжением префектуры Северо-Восточного административного округа города Москвы апрель был объявлен месячником по благоустройству. 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>Управой района было издано распоряжение, утвержден план мероприятий, организован штаб по проведению субботников на территории района.</w:t>
      </w:r>
    </w:p>
    <w:p w:rsidR="000E5DE7" w:rsidRPr="00B52B60" w:rsidRDefault="000E5DE7" w:rsidP="000E5DE7">
      <w:pPr>
        <w:spacing w:after="29"/>
        <w:contextualSpacing/>
        <w:jc w:val="both"/>
        <w:rPr>
          <w:color w:val="000000"/>
          <w:spacing w:val="11"/>
        </w:rPr>
      </w:pPr>
      <w:r w:rsidRPr="00B52B60">
        <w:rPr>
          <w:b/>
          <w:color w:val="000000"/>
          <w:spacing w:val="11"/>
        </w:rPr>
        <w:t xml:space="preserve">       Всего </w:t>
      </w:r>
      <w:r w:rsidRPr="00B52B60">
        <w:rPr>
          <w:color w:val="000000"/>
          <w:spacing w:val="11"/>
        </w:rPr>
        <w:t>в месячнике по благоустройству приняли участие более 12 тысяч человек.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7. Организация деятельности ОПОП</w:t>
      </w:r>
    </w:p>
    <w:p w:rsidR="000E5DE7" w:rsidRPr="00B52B60" w:rsidRDefault="000E5DE7" w:rsidP="000E5DE7">
      <w:pPr>
        <w:ind w:firstLine="708"/>
        <w:contextualSpacing/>
        <w:jc w:val="both"/>
        <w:rPr>
          <w:rFonts w:eastAsia="Calibri"/>
        </w:rPr>
      </w:pPr>
      <w:r w:rsidRPr="00B52B60">
        <w:rPr>
          <w:rFonts w:eastAsia="Calibri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порядка. Их </w:t>
      </w:r>
      <w:r w:rsidRPr="00B52B60">
        <w:rPr>
          <w:rFonts w:eastAsia="Calibri"/>
        </w:rPr>
        <w:lastRenderedPageBreak/>
        <w:t xml:space="preserve">на территории района создано 8, размещены в 5 нежилых помещениях. </w:t>
      </w:r>
      <w:r w:rsidRPr="00B52B60">
        <w:t>В 2014 г. на материально-техническое обеспечение ОПОП было израсходовано бюджетных средств на сумму 161 тыс. руб. на содержание помещений ОПОП затрачено бюджетных средств на сумму 684 тыс. руб</w:t>
      </w:r>
      <w:r w:rsidRPr="00B52B60">
        <w:rPr>
          <w:rFonts w:eastAsia="Calibri"/>
        </w:rPr>
        <w:t xml:space="preserve">. Все пункты обеспечены оргтехникой (имеются принтеры, компьютеры, сканеры), </w:t>
      </w:r>
      <w:proofErr w:type="gramStart"/>
      <w:r w:rsidRPr="00B52B60">
        <w:rPr>
          <w:rFonts w:eastAsia="Calibri"/>
        </w:rPr>
        <w:t>телефонизированы,  обеспечен</w:t>
      </w:r>
      <w:proofErr w:type="gramEnd"/>
      <w:r w:rsidRPr="00B52B60">
        <w:rPr>
          <w:rFonts w:eastAsia="Calibri"/>
        </w:rPr>
        <w:t xml:space="preserve"> доступ в сеть Интернет.  В рамках реализации Соглашения «О взаимодействии между Правительством Москвы, Управлением Федеральной налоговой службы по  г. Москве и Главным Управлением Министерства внутренних дел Российской Федерации по г. Москве по профилактике преступлений и правонарушений в жилом секторе  и в сфере контроля за уплатой налогов на доходы физических лиц, получаемых от сдачи жилых помещений в аренду, поднаем, на ОПОП возложена функция выявления сдаваемых без оформления разрешительной документации жилых помещений. Управой района проведено </w:t>
      </w:r>
      <w:r w:rsidRPr="00B52B60">
        <w:rPr>
          <w:rFonts w:eastAsia="Calibri"/>
          <w:b/>
        </w:rPr>
        <w:t>44</w:t>
      </w:r>
      <w:r w:rsidRPr="00B52B60">
        <w:rPr>
          <w:rFonts w:eastAsia="Calibri"/>
        </w:rPr>
        <w:t xml:space="preserve"> заседания районной рабочей группы по вопросу выявления не декларируемых фактов сдачи жилых помещений в аренду и привлечению собственников к уплате налоговых платежей в отношении доходов, получаемых от сдачи жилых помещений в аренду</w:t>
      </w:r>
    </w:p>
    <w:p w:rsidR="000E5DE7" w:rsidRPr="00B52B60" w:rsidRDefault="000E5DE7" w:rsidP="000E5D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B52B60">
        <w:rPr>
          <w:rFonts w:ascii="Times New Roman" w:hAnsi="Times New Roman" w:cs="Times New Roman"/>
          <w:sz w:val="24"/>
          <w:szCs w:val="24"/>
        </w:rPr>
        <w:t>года  на</w:t>
      </w:r>
      <w:proofErr w:type="gramEnd"/>
      <w:r w:rsidRPr="00B52B60">
        <w:rPr>
          <w:rFonts w:ascii="Times New Roman" w:hAnsi="Times New Roman" w:cs="Times New Roman"/>
          <w:sz w:val="24"/>
          <w:szCs w:val="24"/>
        </w:rPr>
        <w:t xml:space="preserve"> территории района выявлены, собраны и  переданы материалы для дальнейшей обработки по </w:t>
      </w:r>
      <w:r w:rsidRPr="00B52B60">
        <w:rPr>
          <w:rFonts w:ascii="Times New Roman" w:hAnsi="Times New Roman" w:cs="Times New Roman"/>
          <w:b/>
          <w:sz w:val="24"/>
          <w:szCs w:val="24"/>
        </w:rPr>
        <w:t xml:space="preserve">572 </w:t>
      </w:r>
      <w:r w:rsidRPr="00B52B60">
        <w:rPr>
          <w:rFonts w:ascii="Times New Roman" w:hAnsi="Times New Roman" w:cs="Times New Roman"/>
          <w:sz w:val="24"/>
          <w:szCs w:val="24"/>
        </w:rPr>
        <w:t>адресам жилых помещений, сдаваемых в аренду (поднаем). По результатам работы ИФНС состоялась уплата налогов по 10 подтвердившимся фактам сдачи жилых помещений в аренду</w:t>
      </w:r>
      <w:r w:rsidRPr="00B52B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2B60">
        <w:rPr>
          <w:rFonts w:ascii="Times New Roman" w:hAnsi="Times New Roman" w:cs="Times New Roman"/>
          <w:sz w:val="24"/>
          <w:szCs w:val="24"/>
        </w:rPr>
        <w:t xml:space="preserve"> Работа в данном направлении продолжается. Всего обследовано </w:t>
      </w:r>
      <w:r w:rsidRPr="00B52B60">
        <w:rPr>
          <w:rFonts w:ascii="Times New Roman" w:hAnsi="Times New Roman" w:cs="Times New Roman"/>
          <w:b/>
          <w:sz w:val="24"/>
          <w:szCs w:val="24"/>
        </w:rPr>
        <w:t>1376</w:t>
      </w:r>
      <w:r w:rsidRPr="00B52B60">
        <w:rPr>
          <w:rFonts w:ascii="Times New Roman" w:hAnsi="Times New Roman" w:cs="Times New Roman"/>
          <w:sz w:val="24"/>
          <w:szCs w:val="24"/>
        </w:rPr>
        <w:t xml:space="preserve"> квартир.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8. Участие в работе по предупреждению и ликвидации чрезвычайных ситуаций и обеспечению пожарной безопасности</w:t>
      </w:r>
    </w:p>
    <w:p w:rsidR="000E5DE7" w:rsidRPr="00B52B60" w:rsidRDefault="000E5DE7" w:rsidP="000E5DE7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52B60">
        <w:rPr>
          <w:color w:val="000000"/>
        </w:rPr>
        <w:t>Работа по предупреждению ЧС строится в плановом порядке – основной задачей является профилактическая работа с жителями, в особенности с гражданами</w:t>
      </w:r>
      <w:r w:rsidRPr="00B52B60">
        <w:t>, склонных к асоциальному образу жизни.</w:t>
      </w:r>
      <w:r w:rsidRPr="00B52B60">
        <w:rPr>
          <w:color w:val="000000"/>
        </w:rPr>
        <w:t xml:space="preserve"> Отработка квартир проводится в праздничные и выходные дни группами, включающими сотрудников полиции, Управления по СВАО ГУ МЧС России по г. Москве и управы района.</w:t>
      </w:r>
    </w:p>
    <w:p w:rsidR="000E5DE7" w:rsidRPr="00B52B60" w:rsidRDefault="000E5DE7" w:rsidP="000E5DE7">
      <w:pPr>
        <w:ind w:firstLine="709"/>
        <w:contextualSpacing/>
        <w:jc w:val="both"/>
        <w:rPr>
          <w:color w:val="1F497D"/>
        </w:rPr>
      </w:pPr>
      <w:r w:rsidRPr="00B52B60">
        <w:t xml:space="preserve">Управой </w:t>
      </w:r>
      <w:proofErr w:type="gramStart"/>
      <w:r w:rsidRPr="00B52B60">
        <w:t>района  были</w:t>
      </w:r>
      <w:proofErr w:type="gramEnd"/>
      <w:r w:rsidRPr="00B52B60">
        <w:t xml:space="preserve"> проведены 2 штабные тренировки, 1 командно-штабное учение и 1 комплексное учение с привлечением нештатных аварийно-спасательных формирований, созданных на базе ГБУ «Жилищник района Северное Медведково». Итоги проведенных учений показывают, что районное звено к выполнению задач по предназначению готово.</w:t>
      </w:r>
    </w:p>
    <w:p w:rsidR="000E5DE7" w:rsidRPr="00B52B60" w:rsidRDefault="000E5DE7" w:rsidP="000E5DE7">
      <w:pPr>
        <w:ind w:firstLine="708"/>
        <w:contextualSpacing/>
        <w:jc w:val="both"/>
        <w:rPr>
          <w:color w:val="000000"/>
          <w:spacing w:val="3"/>
        </w:rPr>
      </w:pPr>
      <w:r w:rsidRPr="00B52B60">
        <w:rPr>
          <w:color w:val="000000"/>
          <w:spacing w:val="-2"/>
        </w:rPr>
        <w:t xml:space="preserve">Для подготовки населения на территории района </w:t>
      </w:r>
      <w:r w:rsidRPr="00B52B60">
        <w:rPr>
          <w:color w:val="000000"/>
          <w:spacing w:val="7"/>
        </w:rPr>
        <w:t xml:space="preserve">функционируют 3 учебно-консультационных </w:t>
      </w:r>
      <w:proofErr w:type="gramStart"/>
      <w:r w:rsidRPr="00B52B60">
        <w:rPr>
          <w:color w:val="000000"/>
          <w:spacing w:val="7"/>
        </w:rPr>
        <w:t xml:space="preserve">пункта </w:t>
      </w:r>
      <w:r w:rsidRPr="00B52B60">
        <w:rPr>
          <w:color w:val="1F497D"/>
          <w:spacing w:val="7"/>
        </w:rPr>
        <w:t> </w:t>
      </w:r>
      <w:r w:rsidRPr="00B52B60">
        <w:rPr>
          <w:i/>
          <w:iCs/>
          <w:color w:val="000000"/>
          <w:spacing w:val="7"/>
        </w:rPr>
        <w:t>по</w:t>
      </w:r>
      <w:proofErr w:type="gramEnd"/>
      <w:r w:rsidRPr="00B52B60">
        <w:rPr>
          <w:i/>
          <w:iCs/>
          <w:color w:val="000000"/>
          <w:spacing w:val="7"/>
        </w:rPr>
        <w:t xml:space="preserve"> адресам: </w:t>
      </w:r>
      <w:proofErr w:type="spellStart"/>
      <w:r w:rsidRPr="00B52B60">
        <w:rPr>
          <w:i/>
          <w:iCs/>
          <w:color w:val="000000"/>
          <w:spacing w:val="7"/>
        </w:rPr>
        <w:t>ул.Грекова</w:t>
      </w:r>
      <w:proofErr w:type="spellEnd"/>
      <w:r w:rsidRPr="00B52B60">
        <w:rPr>
          <w:i/>
          <w:iCs/>
          <w:color w:val="000000"/>
          <w:spacing w:val="7"/>
        </w:rPr>
        <w:t xml:space="preserve">, д.9, Заревый пр., д.15, к.2, ул. </w:t>
      </w:r>
      <w:proofErr w:type="spellStart"/>
      <w:r w:rsidRPr="00B52B60">
        <w:rPr>
          <w:i/>
          <w:iCs/>
          <w:color w:val="000000"/>
          <w:spacing w:val="7"/>
        </w:rPr>
        <w:t>Осташковская</w:t>
      </w:r>
      <w:proofErr w:type="spellEnd"/>
      <w:r w:rsidRPr="00B52B60">
        <w:rPr>
          <w:i/>
          <w:iCs/>
          <w:color w:val="000000"/>
          <w:spacing w:val="7"/>
        </w:rPr>
        <w:t>, д.28</w:t>
      </w:r>
      <w:r w:rsidRPr="00B52B60">
        <w:rPr>
          <w:color w:val="000000"/>
          <w:spacing w:val="7"/>
        </w:rPr>
        <w:t xml:space="preserve">, где 2 раза в неделю проводятся занятия и консультации с неработающим населением.  Все они </w:t>
      </w:r>
      <w:r w:rsidRPr="00B52B60">
        <w:rPr>
          <w:color w:val="000000"/>
          <w:spacing w:val="12"/>
        </w:rPr>
        <w:t xml:space="preserve">укомплектованы средствами наглядной агитации, техническими </w:t>
      </w:r>
      <w:r w:rsidRPr="00B52B60">
        <w:rPr>
          <w:color w:val="000000"/>
          <w:spacing w:val="3"/>
        </w:rPr>
        <w:t>средствами пропаганды, образцами имущества ГО и приборами. Данная работа будет продолжена в 2015 году.</w:t>
      </w:r>
    </w:p>
    <w:p w:rsidR="000E5DE7" w:rsidRPr="00B52B60" w:rsidRDefault="000E5DE7" w:rsidP="000E5DE7">
      <w:pPr>
        <w:contextualSpacing/>
        <w:jc w:val="both"/>
        <w:rPr>
          <w:spacing w:val="3"/>
        </w:rPr>
      </w:pPr>
      <w:r w:rsidRPr="00B52B60">
        <w:rPr>
          <w:color w:val="1F497D"/>
          <w:spacing w:val="3"/>
        </w:rPr>
        <w:t xml:space="preserve">                </w:t>
      </w:r>
      <w:r w:rsidRPr="00B52B60">
        <w:rPr>
          <w:spacing w:val="3"/>
        </w:rPr>
        <w:t xml:space="preserve">Хочется отметить, что по итогам смотра-конкурса проводимого в Северо-Восточном округе, наши пункты по обучению населения заняли почетное второе место, что говорит о достойном уровне подготовки как самих пунктов, так </w:t>
      </w:r>
      <w:proofErr w:type="gramStart"/>
      <w:r w:rsidRPr="00B52B60">
        <w:rPr>
          <w:spacing w:val="3"/>
        </w:rPr>
        <w:t>и  преподавательского</w:t>
      </w:r>
      <w:proofErr w:type="gramEnd"/>
      <w:r w:rsidRPr="00B52B60">
        <w:rPr>
          <w:spacing w:val="3"/>
        </w:rPr>
        <w:t xml:space="preserve"> состава.</w:t>
      </w:r>
    </w:p>
    <w:p w:rsidR="000E5DE7" w:rsidRPr="00B52B60" w:rsidRDefault="000E5DE7" w:rsidP="000E5DE7">
      <w:pPr>
        <w:contextualSpacing/>
        <w:jc w:val="both"/>
        <w:rPr>
          <w:spacing w:val="3"/>
        </w:rPr>
      </w:pPr>
      <w:r w:rsidRPr="00B52B60">
        <w:rPr>
          <w:spacing w:val="3"/>
        </w:rPr>
        <w:t xml:space="preserve">         Члены комиссии </w:t>
      </w:r>
      <w:proofErr w:type="gramStart"/>
      <w:r w:rsidRPr="00B52B60">
        <w:rPr>
          <w:spacing w:val="3"/>
        </w:rPr>
        <w:t>также</w:t>
      </w:r>
      <w:proofErr w:type="gramEnd"/>
      <w:r w:rsidRPr="00B52B60">
        <w:rPr>
          <w:spacing w:val="3"/>
        </w:rPr>
        <w:t xml:space="preserve"> как и сотрудники всех районных служб проходят обучение в учебных центрах МЧС России по </w:t>
      </w:r>
      <w:proofErr w:type="spellStart"/>
      <w:r w:rsidRPr="00B52B60">
        <w:rPr>
          <w:spacing w:val="3"/>
        </w:rPr>
        <w:t>г.Москве</w:t>
      </w:r>
      <w:proofErr w:type="spellEnd"/>
      <w:r w:rsidRPr="00B52B60">
        <w:rPr>
          <w:spacing w:val="3"/>
        </w:rPr>
        <w:t xml:space="preserve"> согласно графикам обучения.  </w:t>
      </w:r>
    </w:p>
    <w:p w:rsidR="000E5DE7" w:rsidRPr="00B52B60" w:rsidRDefault="000E5DE7" w:rsidP="000E5DE7">
      <w:pPr>
        <w:ind w:firstLine="708"/>
        <w:contextualSpacing/>
        <w:rPr>
          <w:color w:val="1F497D"/>
        </w:rPr>
      </w:pPr>
      <w:r w:rsidRPr="00B52B60">
        <w:t xml:space="preserve">Для обеспечения эффективной работы </w:t>
      </w:r>
      <w:proofErr w:type="gramStart"/>
      <w:r w:rsidRPr="00B52B60">
        <w:t>по Мобилизационной подготовки</w:t>
      </w:r>
      <w:proofErr w:type="gramEnd"/>
      <w:r w:rsidRPr="00B52B60">
        <w:t xml:space="preserve"> управы была установлена система автоматического оповещения на сумму 90 тыс. руб.</w:t>
      </w:r>
    </w:p>
    <w:p w:rsidR="000E5DE7" w:rsidRPr="00B52B60" w:rsidRDefault="000E5DE7" w:rsidP="000E5DE7">
      <w:pPr>
        <w:ind w:firstLine="567"/>
        <w:contextualSpacing/>
        <w:jc w:val="both"/>
        <w:rPr>
          <w:color w:val="000000"/>
          <w:spacing w:val="3"/>
        </w:rPr>
      </w:pPr>
      <w:r w:rsidRPr="00B52B60">
        <w:rPr>
          <w:color w:val="000000"/>
          <w:spacing w:val="3"/>
        </w:rPr>
        <w:t>В рамках мероприятий по защите населения и территории от чрезвычайных ситуаций природного и техногенного характера, гражданской обороны были изготовлены планы эвакуации людей при пожаре на сумму 14 тыс. руб.</w:t>
      </w:r>
    </w:p>
    <w:p w:rsidR="000E5DE7" w:rsidRPr="00B52B60" w:rsidRDefault="000E5DE7" w:rsidP="000E5DE7">
      <w:pPr>
        <w:ind w:firstLine="567"/>
        <w:contextualSpacing/>
        <w:jc w:val="both"/>
        <w:rPr>
          <w:color w:val="000000"/>
          <w:spacing w:val="3"/>
        </w:rPr>
      </w:pPr>
      <w:r w:rsidRPr="00B52B60">
        <w:rPr>
          <w:color w:val="000000"/>
          <w:spacing w:val="3"/>
        </w:rPr>
        <w:lastRenderedPageBreak/>
        <w:t xml:space="preserve">Управой района регулярно проводились встречи с населением, оперативные совещания, а </w:t>
      </w:r>
      <w:proofErr w:type="gramStart"/>
      <w:r w:rsidRPr="00B52B60">
        <w:rPr>
          <w:color w:val="000000"/>
          <w:spacing w:val="3"/>
        </w:rPr>
        <w:t>так же</w:t>
      </w:r>
      <w:proofErr w:type="gramEnd"/>
      <w:r w:rsidRPr="00B52B60">
        <w:rPr>
          <w:color w:val="000000"/>
          <w:spacing w:val="3"/>
        </w:rPr>
        <w:t xml:space="preserve"> систематическое размещение публикаций по предупреждению возможных чрезвычайных ситуаций в районной газете и на сайте управы. 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9. Назначение мест отбывания наказания по исправительным и обязательным работам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>Управа района оказывала содействие в трудоустройстве граждан. При согласовании</w:t>
      </w:r>
      <w:r w:rsidRPr="00B52B60">
        <w:rPr>
          <w:bCs/>
        </w:rPr>
        <w:t xml:space="preserve"> с Отделом исполнения наказаний ФКУ «УИИ УФСИН России </w:t>
      </w:r>
      <w:proofErr w:type="gramStart"/>
      <w:r w:rsidRPr="00B52B60">
        <w:rPr>
          <w:bCs/>
        </w:rPr>
        <w:t>по  г.</w:t>
      </w:r>
      <w:proofErr w:type="gramEnd"/>
      <w:r w:rsidRPr="00B52B60">
        <w:rPr>
          <w:bCs/>
        </w:rPr>
        <w:t xml:space="preserve"> Москве»  были определены  предприятия и организации района, такие как  ООО «ГОАР 2002», ГБУ «Жилищник района Северное Медведково» на которые могут быть направлены для отбывания наказания осужденные к исправительным и обязательным работам.  Всего на предприятия района было трудоустроено 6 осужденных к исправительным работам.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2B60">
        <w:rPr>
          <w:rFonts w:ascii="Times New Roman" w:hAnsi="Times New Roman" w:cs="Times New Roman"/>
          <w:b/>
          <w:sz w:val="24"/>
          <w:szCs w:val="24"/>
        </w:rPr>
        <w:t xml:space="preserve"> часть доклада – </w:t>
      </w:r>
    </w:p>
    <w:p w:rsidR="000E5DE7" w:rsidRPr="00B52B60" w:rsidRDefault="000E5DE7" w:rsidP="000E5DE7">
      <w:pPr>
        <w:pStyle w:val="a7"/>
        <w:spacing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ВЗАИМОДЕЙСТВИЕ УПРАВЫ С ЖИТЕЛЯМИ РАЙОНА</w:t>
      </w:r>
    </w:p>
    <w:p w:rsidR="000E5DE7" w:rsidRPr="00B52B60" w:rsidRDefault="000E5DE7" w:rsidP="000E5DE7">
      <w:pPr>
        <w:ind w:firstLine="567"/>
        <w:contextualSpacing/>
        <w:jc w:val="both"/>
      </w:pPr>
      <w:r w:rsidRPr="00B52B60">
        <w:t xml:space="preserve">Одним из главных направлений деятельности управы района Северное Медведково является эффективное взаимодействие с населением района. Наш район является одним из самых крупных на территории округа и занимает третье место по численности населения – 125 тыс. жителей. </w:t>
      </w:r>
    </w:p>
    <w:p w:rsidR="000E5DE7" w:rsidRPr="00B52B60" w:rsidRDefault="000E5DE7" w:rsidP="000E5DE7">
      <w:pPr>
        <w:ind w:firstLine="567"/>
        <w:contextualSpacing/>
        <w:jc w:val="both"/>
        <w:rPr>
          <w:u w:val="single"/>
        </w:rPr>
      </w:pPr>
      <w:r w:rsidRPr="00B52B60">
        <w:rPr>
          <w:u w:val="single"/>
        </w:rPr>
        <w:t>Взаимодействие осуществлялось по следующим направлениям:</w:t>
      </w:r>
    </w:p>
    <w:p w:rsidR="000E5DE7" w:rsidRPr="00B52B60" w:rsidRDefault="000E5DE7" w:rsidP="000E5DE7">
      <w:pPr>
        <w:ind w:firstLine="426"/>
        <w:contextualSpacing/>
        <w:jc w:val="both"/>
      </w:pPr>
    </w:p>
    <w:p w:rsidR="000E5DE7" w:rsidRPr="00B52B60" w:rsidRDefault="000E5DE7" w:rsidP="000E5DE7">
      <w:pPr>
        <w:contextualSpacing/>
        <w:jc w:val="both"/>
      </w:pPr>
      <w:r w:rsidRPr="00B52B60">
        <w:rPr>
          <w:u w:val="single"/>
        </w:rPr>
        <w:t>1. Работа с обращениями</w:t>
      </w:r>
      <w:r w:rsidRPr="00B52B60">
        <w:t xml:space="preserve">. За прошедший год поступило </w:t>
      </w:r>
      <w:r w:rsidRPr="00B52B60">
        <w:rPr>
          <w:b/>
        </w:rPr>
        <w:t>3326</w:t>
      </w:r>
      <w:r w:rsidRPr="00B52B60">
        <w:t xml:space="preserve"> обращений. Количество полученных обращений осталось на уровне 2013 года. </w:t>
      </w:r>
    </w:p>
    <w:p w:rsidR="000E5DE7" w:rsidRPr="00B52B60" w:rsidRDefault="000E5DE7" w:rsidP="000E5DE7">
      <w:pPr>
        <w:contextualSpacing/>
        <w:jc w:val="both"/>
      </w:pPr>
      <w:r w:rsidRPr="00B52B60">
        <w:t xml:space="preserve">Тематика распределилась следующим образом: количество обращений жителей по вопросам </w:t>
      </w:r>
      <w:r w:rsidRPr="00B52B60">
        <w:rPr>
          <w:b/>
          <w:i/>
        </w:rPr>
        <w:t>жилищно-коммунального хозяйства - 2198</w:t>
      </w:r>
      <w:r w:rsidRPr="00B52B60">
        <w:t>, в том числе по вопросам содержания и эксплуатации жилого фонда, вывоза мусора, функционирования лифтового хозяйства, водоснабжения, оплаты ЖКУ, благоустройства.</w:t>
      </w:r>
    </w:p>
    <w:p w:rsidR="000E5DE7" w:rsidRPr="00B52B60" w:rsidRDefault="000E5DE7" w:rsidP="000E5DE7">
      <w:pPr>
        <w:contextualSpacing/>
        <w:jc w:val="both"/>
      </w:pPr>
      <w:r w:rsidRPr="00B52B60">
        <w:t xml:space="preserve">Вопросы </w:t>
      </w:r>
      <w:r w:rsidRPr="00B52B60">
        <w:rPr>
          <w:b/>
        </w:rPr>
        <w:t>социального обеспечения- 450</w:t>
      </w:r>
      <w:r w:rsidRPr="00B52B60">
        <w:t xml:space="preserve"> обращений. Наибольшее количество обращений в данном разделе связано с поддержкой малообеспеченных категорий населения</w:t>
      </w:r>
      <w:r w:rsidRPr="00B52B60">
        <w:rPr>
          <w:i/>
        </w:rPr>
        <w:t xml:space="preserve">. </w:t>
      </w:r>
      <w:r w:rsidRPr="00B52B60">
        <w:t>Из них: 291 по вопросам оказания материальной помощи, 150 обращений о предоставлении билетов на новогодние представления для детей.</w:t>
      </w:r>
    </w:p>
    <w:p w:rsidR="000E5DE7" w:rsidRPr="00B52B60" w:rsidRDefault="000E5DE7" w:rsidP="000E5DE7">
      <w:pPr>
        <w:contextualSpacing/>
        <w:jc w:val="both"/>
      </w:pPr>
      <w:r w:rsidRPr="00B52B60">
        <w:rPr>
          <w:b/>
        </w:rPr>
        <w:t>Транспорт, связь и гаражное хозяйство</w:t>
      </w:r>
      <w:r w:rsidRPr="00B52B60">
        <w:t xml:space="preserve"> затрагиваются в </w:t>
      </w:r>
      <w:r w:rsidRPr="00B52B60">
        <w:rPr>
          <w:b/>
        </w:rPr>
        <w:t>239</w:t>
      </w:r>
      <w:r w:rsidRPr="00B52B60">
        <w:t xml:space="preserve"> обращениях, вопросы сноса гаражей и ликвидации автостоянок – 52 обращения, жалобы на транзитный проезд автотранспорта по дворовым территориям и парковка на тротуарах – 120 обращений, транспортная ситуация около метро – 56 обращений.</w:t>
      </w:r>
    </w:p>
    <w:p w:rsidR="000E5DE7" w:rsidRPr="00B52B60" w:rsidRDefault="000E5DE7" w:rsidP="000E5DE7">
      <w:pPr>
        <w:contextualSpacing/>
        <w:jc w:val="both"/>
      </w:pPr>
      <w:r w:rsidRPr="00B52B60">
        <w:rPr>
          <w:b/>
        </w:rPr>
        <w:t>Архитектура и строительство – 58</w:t>
      </w:r>
      <w:r w:rsidRPr="00B52B60">
        <w:t xml:space="preserve"> обращений. </w:t>
      </w:r>
    </w:p>
    <w:p w:rsidR="000E5DE7" w:rsidRPr="00B52B60" w:rsidRDefault="000E5DE7" w:rsidP="000E5DE7">
      <w:pPr>
        <w:contextualSpacing/>
        <w:jc w:val="both"/>
      </w:pPr>
      <w:r w:rsidRPr="00B52B60">
        <w:rPr>
          <w:b/>
        </w:rPr>
        <w:t>Торговля</w:t>
      </w:r>
      <w:r w:rsidRPr="00B52B60">
        <w:t xml:space="preserve"> </w:t>
      </w:r>
      <w:r w:rsidRPr="00B52B60">
        <w:rPr>
          <w:b/>
        </w:rPr>
        <w:t xml:space="preserve">– 49 </w:t>
      </w:r>
      <w:r w:rsidRPr="00B52B60">
        <w:t>обращений.</w:t>
      </w:r>
    </w:p>
    <w:p w:rsidR="000E5DE7" w:rsidRPr="00B52B60" w:rsidRDefault="000E5DE7" w:rsidP="000E5DE7">
      <w:pPr>
        <w:ind w:firstLine="426"/>
        <w:contextualSpacing/>
        <w:jc w:val="both"/>
        <w:rPr>
          <w:b/>
        </w:rPr>
      </w:pPr>
    </w:p>
    <w:p w:rsidR="000E5DE7" w:rsidRPr="00B52B60" w:rsidRDefault="000E5DE7" w:rsidP="000E5DE7">
      <w:pPr>
        <w:contextualSpacing/>
        <w:rPr>
          <w:u w:val="single"/>
        </w:rPr>
      </w:pPr>
      <w:r w:rsidRPr="00B52B60">
        <w:rPr>
          <w:u w:val="single"/>
        </w:rPr>
        <w:t>2.Организация и проведение встреч с населением</w:t>
      </w:r>
    </w:p>
    <w:p w:rsidR="000E5DE7" w:rsidRPr="00B52B60" w:rsidRDefault="000E5DE7" w:rsidP="000E5DE7">
      <w:pPr>
        <w:contextualSpacing/>
        <w:jc w:val="center"/>
        <w:rPr>
          <w:b/>
        </w:rPr>
      </w:pPr>
    </w:p>
    <w:p w:rsidR="000E5DE7" w:rsidRPr="00B52B60" w:rsidRDefault="000E5DE7" w:rsidP="000E5DE7">
      <w:pPr>
        <w:ind w:firstLine="708"/>
        <w:contextualSpacing/>
        <w:jc w:val="both"/>
      </w:pPr>
      <w:r w:rsidRPr="00B52B60">
        <w:t>Встречи с населением – эффективное средство в районной системе информирования. Живое общение позволяет, помимо заявленной темы, донести до населения информацию о том, какая работа ведется в районе по различным направлениям, ответить на интересующие жителей вопросы, порой снять остроту той или иной ситуации. В районе сложилась и реализуется система проведения приемов и встреч главы управы с жителями района. В соответствии с графиком, утвержденным Департаментом территориальных органов исполнительной власти города Москвы, встречи главы управы с населением проводятся третью среду месяца в 19.00 по адресу: проезд Шокальского, д.30. корп.1, конференц-зал управы района.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lastRenderedPageBreak/>
        <w:t>По итогам общегородского рейтинга за проведение встреч в 2014г. управа района Северное Медведково была оценена Департаментом территориальных органов исполнительной власти на 8 баллов из 10.</w:t>
      </w:r>
    </w:p>
    <w:p w:rsidR="000E5DE7" w:rsidRPr="00B52B60" w:rsidRDefault="000E5DE7" w:rsidP="000E5DE7">
      <w:pPr>
        <w:ind w:firstLine="708"/>
        <w:contextualSpacing/>
        <w:jc w:val="both"/>
      </w:pP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За прошедший год проведено </w:t>
      </w:r>
      <w:r w:rsidRPr="00B52B60">
        <w:rPr>
          <w:b/>
        </w:rPr>
        <w:t>12</w:t>
      </w:r>
      <w:r w:rsidRPr="00B52B60">
        <w:t xml:space="preserve"> встреч главы управы с населением района, в которых приняли участие более </w:t>
      </w:r>
      <w:r w:rsidRPr="00B52B60">
        <w:rPr>
          <w:b/>
        </w:rPr>
        <w:t>700</w:t>
      </w:r>
      <w:r w:rsidRPr="00B52B60">
        <w:t xml:space="preserve"> жителей.</w:t>
      </w:r>
    </w:p>
    <w:p w:rsidR="000E5DE7" w:rsidRPr="00B52B60" w:rsidRDefault="000E5DE7" w:rsidP="000E5DE7">
      <w:pPr>
        <w:ind w:firstLine="709"/>
        <w:contextualSpacing/>
        <w:jc w:val="both"/>
      </w:pPr>
      <w:r w:rsidRPr="00B52B60">
        <w:t>Население района своевременно информировалось о дате, времени и теме встречи, информация размещалась на интернет-сайте управы района, в районной газете «Вестник Северное Медведково», на уличных информационных стендах.</w:t>
      </w:r>
    </w:p>
    <w:p w:rsidR="000E5DE7" w:rsidRPr="00B52B60" w:rsidRDefault="000E5DE7" w:rsidP="000E5DE7">
      <w:pPr>
        <w:ind w:firstLine="708"/>
        <w:contextualSpacing/>
        <w:jc w:val="both"/>
      </w:pPr>
    </w:p>
    <w:p w:rsidR="000E5DE7" w:rsidRPr="00B52B60" w:rsidRDefault="000E5DE7" w:rsidP="000E5DE7">
      <w:pPr>
        <w:ind w:firstLine="708"/>
        <w:contextualSpacing/>
        <w:jc w:val="both"/>
      </w:pPr>
      <w:r w:rsidRPr="00B52B60">
        <w:t xml:space="preserve">Важную роль в информировании жителей занимает своевременное доведение информации путем размещения объявлений на информационных стендов. В районе установлено 40 уличных информационных стендов. </w:t>
      </w:r>
    </w:p>
    <w:p w:rsidR="000E5DE7" w:rsidRPr="00B52B60" w:rsidRDefault="000E5DE7" w:rsidP="000E5DE7">
      <w:pPr>
        <w:ind w:firstLine="708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 xml:space="preserve">В помещении районной управы размещены стенды по направлениям работы, содержащие необходимый информационный материал, освещающий актуальные темы о работе управы, приеме ее сотрудников, различную справочную информацию. 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 xml:space="preserve">Каналом оперативной связи с населением по многим вопросам являются </w:t>
      </w:r>
      <w:r w:rsidRPr="00B52B60">
        <w:rPr>
          <w:rFonts w:eastAsia="Calibri"/>
          <w:b/>
          <w:lang w:bidi="en-US"/>
        </w:rPr>
        <w:t>сеансы «горячей линии»,</w:t>
      </w:r>
      <w:r w:rsidRPr="00B52B60">
        <w:rPr>
          <w:rFonts w:eastAsia="Calibri"/>
          <w:lang w:bidi="en-US"/>
        </w:rPr>
        <w:t xml:space="preserve"> которые в 2014г. проводились в последний вторник месяца с 17.00 до 18.00. Всего проведено </w:t>
      </w:r>
      <w:r w:rsidRPr="00B52B60">
        <w:rPr>
          <w:rFonts w:eastAsia="Calibri"/>
          <w:b/>
          <w:lang w:bidi="en-US"/>
        </w:rPr>
        <w:t>12</w:t>
      </w:r>
      <w:r w:rsidRPr="00B52B60">
        <w:rPr>
          <w:rFonts w:eastAsia="Calibri"/>
          <w:lang w:bidi="en-US"/>
        </w:rPr>
        <w:t xml:space="preserve"> «Горячих </w:t>
      </w:r>
      <w:proofErr w:type="gramStart"/>
      <w:r w:rsidRPr="00B52B60">
        <w:rPr>
          <w:rFonts w:eastAsia="Calibri"/>
          <w:lang w:bidi="en-US"/>
        </w:rPr>
        <w:t>линий»  с</w:t>
      </w:r>
      <w:proofErr w:type="gramEnd"/>
      <w:r w:rsidRPr="00B52B60">
        <w:rPr>
          <w:rFonts w:eastAsia="Calibri"/>
          <w:lang w:bidi="en-US"/>
        </w:rPr>
        <w:t xml:space="preserve"> участием руководителей структурных подразделений управы. В «живом» </w:t>
      </w:r>
      <w:proofErr w:type="gramStart"/>
      <w:r w:rsidRPr="00B52B60">
        <w:rPr>
          <w:rFonts w:eastAsia="Calibri"/>
          <w:lang w:bidi="en-US"/>
        </w:rPr>
        <w:t>общении  с</w:t>
      </w:r>
      <w:proofErr w:type="gramEnd"/>
      <w:r w:rsidRPr="00B52B60">
        <w:rPr>
          <w:rFonts w:eastAsia="Calibri"/>
          <w:lang w:bidi="en-US"/>
        </w:rPr>
        <w:t xml:space="preserve"> главой управы приняло участие более 100 жителей.</w:t>
      </w:r>
    </w:p>
    <w:p w:rsidR="000E5DE7" w:rsidRPr="00B52B60" w:rsidRDefault="000E5DE7" w:rsidP="000E5DE7">
      <w:pPr>
        <w:ind w:firstLine="708"/>
        <w:contextualSpacing/>
        <w:jc w:val="both"/>
        <w:rPr>
          <w:u w:val="single"/>
        </w:rPr>
      </w:pPr>
      <w:r w:rsidRPr="00B52B60">
        <w:t xml:space="preserve">3. </w:t>
      </w:r>
      <w:r w:rsidRPr="00B52B60">
        <w:rPr>
          <w:u w:val="single"/>
        </w:rPr>
        <w:t>Выступления главы управы в СМИ.</w:t>
      </w:r>
    </w:p>
    <w:p w:rsidR="000E5DE7" w:rsidRPr="00B52B60" w:rsidRDefault="000E5DE7" w:rsidP="000E5DE7">
      <w:pPr>
        <w:contextualSpacing/>
        <w:jc w:val="both"/>
        <w:rPr>
          <w:bCs/>
        </w:rPr>
      </w:pPr>
      <w:r w:rsidRPr="00B52B60">
        <w:rPr>
          <w:bCs/>
        </w:rPr>
        <w:t>В 2014г. районная газета являлась одним из основных каналов информирования населения района о работе органов власти. С 2015г. газета существует в электронном виде, печатного издания нет.</w:t>
      </w:r>
    </w:p>
    <w:p w:rsidR="000E5DE7" w:rsidRPr="00B52B60" w:rsidRDefault="000E5DE7" w:rsidP="000E5DE7">
      <w:pPr>
        <w:contextualSpacing/>
        <w:jc w:val="both"/>
        <w:rPr>
          <w:bCs/>
        </w:rPr>
      </w:pPr>
      <w:r w:rsidRPr="00B52B60">
        <w:rPr>
          <w:bCs/>
        </w:rPr>
        <w:tab/>
        <w:t xml:space="preserve">Формат газеты – А3, 4 </w:t>
      </w:r>
      <w:proofErr w:type="gramStart"/>
      <w:r w:rsidRPr="00B52B60">
        <w:rPr>
          <w:bCs/>
        </w:rPr>
        <w:t>полноцветных  полосы</w:t>
      </w:r>
      <w:proofErr w:type="gramEnd"/>
      <w:r w:rsidRPr="00B52B60">
        <w:rPr>
          <w:bCs/>
        </w:rPr>
        <w:t xml:space="preserve">,  тиражом - 40 000 тысяч экземпляров, за год выпущено 12 номеров районной газеты и 4 </w:t>
      </w:r>
      <w:proofErr w:type="spellStart"/>
      <w:r w:rsidRPr="00B52B60">
        <w:rPr>
          <w:bCs/>
        </w:rPr>
        <w:t>спецвыпуска</w:t>
      </w:r>
      <w:proofErr w:type="spellEnd"/>
      <w:r w:rsidRPr="00B52B60">
        <w:rPr>
          <w:bCs/>
        </w:rPr>
        <w:t>.</w:t>
      </w:r>
    </w:p>
    <w:p w:rsidR="000E5DE7" w:rsidRPr="00B52B60" w:rsidRDefault="000E5DE7" w:rsidP="000E5DE7">
      <w:pPr>
        <w:ind w:firstLine="708"/>
        <w:contextualSpacing/>
        <w:jc w:val="both"/>
        <w:rPr>
          <w:bCs/>
        </w:rPr>
      </w:pPr>
      <w:r w:rsidRPr="00B52B60">
        <w:rPr>
          <w:bCs/>
        </w:rPr>
        <w:t>Районная газета «Вестник Северное Медведково» освещала события, происходившие в различных сферах жизни района Северное Медведково, дает актуальную и полезную информацию по вопросам жилищно-коммунального хозяйства, безопасности, социальной защите населения, сообщает о наиболее значимых мероприятиях культурной и спортивной жизни района.</w:t>
      </w:r>
    </w:p>
    <w:p w:rsidR="000E5DE7" w:rsidRPr="00B52B60" w:rsidRDefault="000E5DE7" w:rsidP="000E5DE7">
      <w:pPr>
        <w:contextualSpacing/>
        <w:jc w:val="both"/>
        <w:rPr>
          <w:bCs/>
        </w:rPr>
      </w:pPr>
      <w:r w:rsidRPr="00B52B60">
        <w:rPr>
          <w:b/>
          <w:bCs/>
        </w:rPr>
        <w:tab/>
      </w:r>
      <w:r w:rsidRPr="00B52B60">
        <w:rPr>
          <w:bCs/>
        </w:rPr>
        <w:t xml:space="preserve">Газета активно участвовала в информировании населения по подготовке и проведению различных общегосударственных и городских мероприятиях. Публиковала на страницах газеты ответы на письма читателей. В газете опубликовано </w:t>
      </w:r>
      <w:r w:rsidRPr="00B52B60">
        <w:rPr>
          <w:b/>
          <w:bCs/>
        </w:rPr>
        <w:t>12</w:t>
      </w:r>
      <w:r w:rsidRPr="00B52B60">
        <w:rPr>
          <w:bCs/>
        </w:rPr>
        <w:t xml:space="preserve"> интервью с главой управы района, где обсуждаются наиболее острые и значимые для населения проблемы.</w:t>
      </w:r>
    </w:p>
    <w:p w:rsidR="000E5DE7" w:rsidRPr="00B52B60" w:rsidRDefault="000E5DE7" w:rsidP="000E5DE7">
      <w:pPr>
        <w:pStyle w:val="ac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2B6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52B60">
        <w:rPr>
          <w:rFonts w:ascii="Times New Roman" w:hAnsi="Times New Roman" w:cs="Times New Roman"/>
          <w:sz w:val="24"/>
          <w:szCs w:val="24"/>
          <w:lang w:eastAsia="ru-RU"/>
        </w:rPr>
        <w:t>течение  года</w:t>
      </w:r>
      <w:proofErr w:type="gramEnd"/>
      <w:r w:rsidRPr="00B52B60">
        <w:rPr>
          <w:rFonts w:ascii="Times New Roman" w:hAnsi="Times New Roman" w:cs="Times New Roman"/>
          <w:sz w:val="24"/>
          <w:szCs w:val="24"/>
          <w:lang w:eastAsia="ru-RU"/>
        </w:rPr>
        <w:t xml:space="preserve"> интервью также даны таким печатным изданиям, как </w:t>
      </w:r>
      <w:r w:rsidRPr="00B52B60">
        <w:rPr>
          <w:rFonts w:ascii="Times New Roman" w:hAnsi="Times New Roman" w:cs="Times New Roman"/>
          <w:b/>
          <w:sz w:val="24"/>
          <w:szCs w:val="24"/>
          <w:lang w:eastAsia="ru-RU"/>
        </w:rPr>
        <w:t>«Известия», «Вечерняя Москва», «Звездный бульвар», «Московские торги», «Московская правда», а также в телеэфире  следующих каналов - «Вести Москва», «</w:t>
      </w:r>
      <w:proofErr w:type="spellStart"/>
      <w:r w:rsidRPr="00B52B60">
        <w:rPr>
          <w:rFonts w:ascii="Times New Roman" w:hAnsi="Times New Roman" w:cs="Times New Roman"/>
          <w:b/>
          <w:sz w:val="24"/>
          <w:szCs w:val="24"/>
          <w:lang w:eastAsia="ru-RU"/>
        </w:rPr>
        <w:t>ЛайфНьюс</w:t>
      </w:r>
      <w:proofErr w:type="spellEnd"/>
      <w:r w:rsidRPr="00B52B60">
        <w:rPr>
          <w:rFonts w:ascii="Times New Roman" w:hAnsi="Times New Roman" w:cs="Times New Roman"/>
          <w:b/>
          <w:sz w:val="24"/>
          <w:szCs w:val="24"/>
          <w:lang w:eastAsia="ru-RU"/>
        </w:rPr>
        <w:t>», «Москва Доверие», «Москва 24», участие в «круглом столе» на телевидении «Комсомольская правда»</w:t>
      </w:r>
    </w:p>
    <w:p w:rsidR="000E5DE7" w:rsidRPr="00B52B60" w:rsidRDefault="000E5DE7" w:rsidP="000E5DE7">
      <w:pPr>
        <w:pStyle w:val="ac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5DE7" w:rsidRPr="00B52B60" w:rsidRDefault="000E5DE7" w:rsidP="000E5DE7">
      <w:pPr>
        <w:contextualSpacing/>
        <w:jc w:val="both"/>
        <w:rPr>
          <w:bCs/>
          <w:u w:val="single"/>
        </w:rPr>
      </w:pPr>
      <w:r w:rsidRPr="00B52B60">
        <w:rPr>
          <w:bCs/>
          <w:u w:val="single"/>
        </w:rPr>
        <w:t>4. Информация о сайте о новых средствах коммуникации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 xml:space="preserve">В последнее время у жителей района появляется все больше возможности пользоваться Интернетом. Управа имеет свой сайт </w:t>
      </w:r>
      <w:hyperlink r:id="rId6" w:history="1">
        <w:r w:rsidRPr="00B52B60">
          <w:rPr>
            <w:rFonts w:eastAsia="Calibri"/>
            <w:color w:val="0000FF"/>
            <w:u w:val="single"/>
            <w:lang w:bidi="en-US"/>
          </w:rPr>
          <w:t>http://smedvedkovo.mos.ru/</w:t>
        </w:r>
      </w:hyperlink>
      <w:r w:rsidRPr="00B52B60">
        <w:rPr>
          <w:rFonts w:eastAsia="Calibri"/>
          <w:lang w:bidi="en-US"/>
        </w:rPr>
        <w:t>. Для расширения зоны информирования населения на портале еженедельно обновляется информация о проводимых мероприятиях в районе.</w:t>
      </w:r>
      <w:r w:rsidRPr="00B52B60">
        <w:t xml:space="preserve"> </w:t>
      </w:r>
      <w:r w:rsidRPr="00B52B60">
        <w:rPr>
          <w:rFonts w:eastAsia="Calibri"/>
          <w:lang w:bidi="en-US"/>
        </w:rPr>
        <w:t>В разделах портала размещена информация о районе, фото и видео материалы, электронная версия районной газеты, информация по основным направлениям деятельности управы, публикации прокуратуры, МЧС, других органов и организаций.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b/>
          <w:lang w:bidi="en-US"/>
        </w:rPr>
      </w:pPr>
      <w:r w:rsidRPr="00B52B60">
        <w:rPr>
          <w:rFonts w:eastAsia="Calibri"/>
          <w:lang w:bidi="en-US"/>
        </w:rPr>
        <w:t xml:space="preserve">На портале существует раздел «Электронная приемная», позволяющий задать вопрос главе управы района. Поступившие обращения рассматриваются в сроки, </w:t>
      </w:r>
      <w:r w:rsidRPr="00B52B60">
        <w:rPr>
          <w:rFonts w:eastAsia="Calibri"/>
          <w:lang w:bidi="en-US"/>
        </w:rPr>
        <w:lastRenderedPageBreak/>
        <w:t xml:space="preserve">установленные Федеральным Законом «О порядке рассмотрения обращений граждан РФ», ответ заявителю направляется на электронный адрес. Данная форма взаимодействия является на сегодняшний день самой актуальной и динамично развивающейся. В общении с жителями района посредством коммуникаций через </w:t>
      </w:r>
      <w:r w:rsidRPr="00B52B60">
        <w:rPr>
          <w:rFonts w:eastAsia="Calibri"/>
          <w:b/>
          <w:lang w:bidi="en-US"/>
        </w:rPr>
        <w:t>аккаунты главы управы в социальных сетях twitter.com и facebook.com мой рейтинг возрос и составляет «</w:t>
      </w:r>
      <w:proofErr w:type="spellStart"/>
      <w:r w:rsidRPr="00B52B60">
        <w:rPr>
          <w:rFonts w:eastAsia="Calibri"/>
          <w:b/>
          <w:lang w:bidi="en-US"/>
        </w:rPr>
        <w:t>ретвитов</w:t>
      </w:r>
      <w:proofErr w:type="spellEnd"/>
      <w:r w:rsidRPr="00B52B60">
        <w:rPr>
          <w:rFonts w:eastAsia="Calibri"/>
          <w:b/>
          <w:lang w:bidi="en-US"/>
        </w:rPr>
        <w:t>».</w:t>
      </w:r>
    </w:p>
    <w:p w:rsidR="000E5DE7" w:rsidRPr="00B52B60" w:rsidRDefault="000E5DE7" w:rsidP="000E5DE7">
      <w:pPr>
        <w:contextualSpacing/>
        <w:jc w:val="both"/>
        <w:rPr>
          <w:bCs/>
          <w:u w:val="single"/>
        </w:rPr>
      </w:pPr>
      <w:r w:rsidRPr="00B52B60">
        <w:rPr>
          <w:bCs/>
          <w:u w:val="single"/>
        </w:rPr>
        <w:t>5. Работа с депутатами муниципального округа</w:t>
      </w:r>
    </w:p>
    <w:p w:rsidR="000E5DE7" w:rsidRPr="00B52B60" w:rsidRDefault="000E5DE7" w:rsidP="000E5DE7">
      <w:pPr>
        <w:tabs>
          <w:tab w:val="left" w:pos="993"/>
        </w:tabs>
        <w:ind w:firstLine="709"/>
        <w:contextualSpacing/>
        <w:jc w:val="both"/>
        <w:rPr>
          <w:rFonts w:eastAsia="Calibri"/>
          <w:i/>
          <w:lang w:bidi="en-US"/>
        </w:rPr>
      </w:pPr>
      <w:r w:rsidRPr="00B52B60">
        <w:rPr>
          <w:rFonts w:eastAsia="Calibri"/>
          <w:lang w:bidi="en-US"/>
        </w:rPr>
        <w:t xml:space="preserve">Глава управы принял участие в </w:t>
      </w:r>
      <w:r w:rsidRPr="00B52B60">
        <w:rPr>
          <w:rFonts w:eastAsia="Calibri"/>
          <w:b/>
          <w:lang w:bidi="en-US"/>
        </w:rPr>
        <w:t>12</w:t>
      </w:r>
      <w:r w:rsidRPr="00B52B60">
        <w:rPr>
          <w:rFonts w:eastAsia="Calibri"/>
          <w:lang w:bidi="en-US"/>
        </w:rPr>
        <w:t xml:space="preserve"> заседаниях Совета депутатов, а также в совместной работе комиссии по </w:t>
      </w:r>
      <w:proofErr w:type="gramStart"/>
      <w:r w:rsidRPr="00B52B60">
        <w:rPr>
          <w:rFonts w:eastAsia="Calibri"/>
          <w:lang w:bidi="en-US"/>
        </w:rPr>
        <w:t>приемке  с</w:t>
      </w:r>
      <w:proofErr w:type="gramEnd"/>
      <w:r w:rsidRPr="00B52B60">
        <w:rPr>
          <w:rFonts w:eastAsia="Calibri"/>
          <w:lang w:bidi="en-US"/>
        </w:rPr>
        <w:t xml:space="preserve"> выходом во дворы района. </w:t>
      </w:r>
      <w:proofErr w:type="gramStart"/>
      <w:r w:rsidRPr="00B52B60">
        <w:rPr>
          <w:rFonts w:eastAsia="Calibri"/>
          <w:lang w:bidi="en-US"/>
        </w:rPr>
        <w:t>Одновременно  хотелось</w:t>
      </w:r>
      <w:proofErr w:type="gramEnd"/>
      <w:r w:rsidRPr="00B52B60">
        <w:rPr>
          <w:rFonts w:eastAsia="Calibri"/>
          <w:lang w:bidi="en-US"/>
        </w:rPr>
        <w:t xml:space="preserve"> бы отметить слаженную и результативную работу по взаимодействию в решении важных вопросов с главой муниципального округа Тамарой Николаевной Денисовой и депутатами Совета депутатов</w:t>
      </w:r>
      <w:r w:rsidRPr="00B52B60">
        <w:rPr>
          <w:rFonts w:eastAsia="Calibri"/>
          <w:i/>
          <w:lang w:bidi="en-US"/>
        </w:rPr>
        <w:t>.</w:t>
      </w:r>
    </w:p>
    <w:p w:rsidR="000E5DE7" w:rsidRPr="00B52B60" w:rsidRDefault="000E5DE7" w:rsidP="000E5DE7">
      <w:pPr>
        <w:tabs>
          <w:tab w:val="left" w:pos="993"/>
        </w:tabs>
        <w:ind w:firstLine="709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 xml:space="preserve"> Депутаты местного самоуправления являются членами комиссий по приемке работ в сфере ремонта и благоустройства. Ни один объект, предназначенный для маломобильных групп граждан, не был принят в эксплуатацию без участия представителей общественных организаций инвалидов. </w:t>
      </w:r>
    </w:p>
    <w:p w:rsidR="000E5DE7" w:rsidRPr="00B52B60" w:rsidRDefault="000E5DE7" w:rsidP="000E5DE7">
      <w:pPr>
        <w:ind w:left="709"/>
        <w:contextualSpacing/>
        <w:jc w:val="both"/>
        <w:rPr>
          <w:bCs/>
          <w:u w:val="single"/>
        </w:rPr>
      </w:pPr>
      <w:r w:rsidRPr="00B52B60">
        <w:rPr>
          <w:bCs/>
          <w:u w:val="single"/>
        </w:rPr>
        <w:t>6. Работа по призыву</w:t>
      </w:r>
    </w:p>
    <w:p w:rsidR="000E5DE7" w:rsidRPr="00B52B60" w:rsidRDefault="000E5DE7" w:rsidP="000E5DE7">
      <w:pPr>
        <w:tabs>
          <w:tab w:val="left" w:pos="993"/>
        </w:tabs>
        <w:ind w:firstLine="709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 xml:space="preserve">В 2014 году прошло в общей сложности </w:t>
      </w:r>
      <w:proofErr w:type="gramStart"/>
      <w:r w:rsidRPr="00B52B60">
        <w:rPr>
          <w:rFonts w:eastAsia="Calibri"/>
          <w:lang w:bidi="en-US"/>
        </w:rPr>
        <w:t>( за</w:t>
      </w:r>
      <w:proofErr w:type="gramEnd"/>
      <w:r w:rsidRPr="00B52B60">
        <w:rPr>
          <w:rFonts w:eastAsia="Calibri"/>
          <w:lang w:bidi="en-US"/>
        </w:rPr>
        <w:t xml:space="preserve"> две призывные компании) 18 заседаний призывной комиссии. В весеннюю призывную комиссию было призвано 72 человека (план 65 человек) - 1 место в округе. В осеннюю призывную компанию было призвано 68 человек (план-68) - 2 место в округе.</w:t>
      </w:r>
    </w:p>
    <w:p w:rsidR="000E5DE7" w:rsidRPr="00B52B60" w:rsidRDefault="000E5DE7" w:rsidP="000E5DE7">
      <w:pPr>
        <w:tabs>
          <w:tab w:val="left" w:pos="993"/>
        </w:tabs>
        <w:ind w:firstLine="709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 xml:space="preserve"> Так же совместно с ОВД района Северное Медведково было найдено и доставлено в военный комиссариат 23 человека, уклонявшихся от военной службы.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u w:val="single"/>
          <w:lang w:bidi="en-US"/>
        </w:rPr>
      </w:pPr>
      <w:r w:rsidRPr="00B52B60">
        <w:rPr>
          <w:rFonts w:eastAsia="Calibri"/>
          <w:lang w:bidi="en-US"/>
        </w:rPr>
        <w:t xml:space="preserve">7. </w:t>
      </w:r>
      <w:r w:rsidRPr="00B52B60">
        <w:rPr>
          <w:rFonts w:eastAsia="Calibri"/>
          <w:u w:val="single"/>
          <w:lang w:bidi="en-US"/>
        </w:rPr>
        <w:t>Работа со старшими по домам.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b/>
          <w:lang w:bidi="en-US"/>
        </w:rPr>
      </w:pPr>
      <w:r w:rsidRPr="00B52B60">
        <w:rPr>
          <w:rFonts w:eastAsia="Calibri"/>
          <w:lang w:bidi="en-US"/>
        </w:rPr>
        <w:t xml:space="preserve">Совместно с депутатами проведена работа со старшими по домам. В районе насчитывается 126 старших по домам, 504 старших по </w:t>
      </w:r>
      <w:proofErr w:type="gramStart"/>
      <w:r w:rsidRPr="00B52B60">
        <w:rPr>
          <w:rFonts w:eastAsia="Calibri"/>
          <w:lang w:bidi="en-US"/>
        </w:rPr>
        <w:t>подъездам,  125</w:t>
      </w:r>
      <w:proofErr w:type="gramEnd"/>
      <w:r w:rsidRPr="00B52B60">
        <w:rPr>
          <w:rFonts w:eastAsia="Calibri"/>
          <w:lang w:bidi="en-US"/>
        </w:rPr>
        <w:t xml:space="preserve"> Советов многоквартирных домов. Во время проведения встреч, приема глава управы общался более, чем </w:t>
      </w:r>
      <w:r w:rsidRPr="00B52B60">
        <w:rPr>
          <w:rFonts w:eastAsia="Calibri"/>
          <w:b/>
          <w:lang w:bidi="en-US"/>
        </w:rPr>
        <w:t>80 % представителей активного населения.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u w:val="single"/>
          <w:lang w:bidi="en-US"/>
        </w:rPr>
      </w:pPr>
      <w:r w:rsidRPr="00B52B60">
        <w:rPr>
          <w:rFonts w:eastAsia="Calibri"/>
          <w:lang w:bidi="en-US"/>
        </w:rPr>
        <w:t xml:space="preserve">8. </w:t>
      </w:r>
      <w:r w:rsidRPr="00B52B60">
        <w:rPr>
          <w:rFonts w:eastAsia="Calibri"/>
          <w:u w:val="single"/>
          <w:lang w:bidi="en-US"/>
        </w:rPr>
        <w:t>Работа Координационного совета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 xml:space="preserve">В целях дальнейшего развития и повышения эффективности взаимодействия общественных и иных негосударственных некоммерческих организаций с территориальными органами исполнительной власти, обеспечения активного гражданского участия в процессе формирования и осуществления социально-экономической политики в районе работал Координационный совет по взаимодействию с органами местного самоуправления, на заседаниях которого рассматриваются актуальные вопросы жизнедеятельности  района, формируется экспертная оценка реализуемым на его территории Программам Правительства Москвы.  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 xml:space="preserve">Проведено </w:t>
      </w:r>
      <w:r w:rsidRPr="00B52B60">
        <w:rPr>
          <w:rFonts w:eastAsia="Calibri"/>
          <w:b/>
          <w:lang w:bidi="en-US"/>
        </w:rPr>
        <w:t>12 з</w:t>
      </w:r>
      <w:r w:rsidRPr="00B52B60">
        <w:rPr>
          <w:rFonts w:eastAsia="Calibri"/>
          <w:lang w:bidi="en-US"/>
        </w:rPr>
        <w:t xml:space="preserve">аседаний, рассмотрено </w:t>
      </w:r>
      <w:r w:rsidRPr="00B52B60">
        <w:rPr>
          <w:rFonts w:eastAsia="Calibri"/>
          <w:b/>
          <w:lang w:bidi="en-US"/>
        </w:rPr>
        <w:t>36</w:t>
      </w:r>
      <w:r w:rsidRPr="00B52B60">
        <w:rPr>
          <w:rFonts w:eastAsia="Calibri"/>
          <w:lang w:bidi="en-US"/>
        </w:rPr>
        <w:t xml:space="preserve"> вопросов по разным направлениям деятельности.</w:t>
      </w:r>
    </w:p>
    <w:p w:rsidR="000E5DE7" w:rsidRPr="00B52B60" w:rsidRDefault="000E5DE7" w:rsidP="000E5DE7">
      <w:pPr>
        <w:ind w:firstLine="709"/>
        <w:contextualSpacing/>
        <w:jc w:val="both"/>
        <w:rPr>
          <w:u w:val="single"/>
        </w:rPr>
      </w:pPr>
      <w:r w:rsidRPr="00B52B60">
        <w:rPr>
          <w:u w:val="single"/>
        </w:rPr>
        <w:t>9. Проведение публичных слушаний</w:t>
      </w:r>
    </w:p>
    <w:p w:rsidR="000E5DE7" w:rsidRPr="00B52B60" w:rsidRDefault="000E5DE7" w:rsidP="000E5DE7">
      <w:pPr>
        <w:ind w:firstLine="708"/>
        <w:contextualSpacing/>
        <w:jc w:val="both"/>
      </w:pPr>
      <w:r w:rsidRPr="00B52B60">
        <w:t>Одним из важнейших инструментов организации взаимодействия с институтами гражданского общества и получения обратной связи от населения является процедура публичных слушаний, предусмотренная действующим законодательством. Управой района были проведены публичные слушания:</w:t>
      </w:r>
    </w:p>
    <w:p w:rsidR="000E5DE7" w:rsidRPr="00B52B60" w:rsidRDefault="000E5DE7" w:rsidP="000E5DE7">
      <w:pPr>
        <w:pStyle w:val="ac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sz w:val="24"/>
          <w:szCs w:val="24"/>
        </w:rPr>
        <w:t xml:space="preserve">- </w:t>
      </w:r>
      <w:r w:rsidRPr="00B52B60">
        <w:rPr>
          <w:rFonts w:ascii="Times New Roman" w:hAnsi="Times New Roman" w:cs="Times New Roman"/>
          <w:b/>
          <w:sz w:val="24"/>
          <w:szCs w:val="24"/>
        </w:rPr>
        <w:t>Проект планировки территории функциональной зоны №18 района Северное Медведково</w:t>
      </w:r>
    </w:p>
    <w:p w:rsidR="000E5DE7" w:rsidRPr="00B52B60" w:rsidRDefault="000E5DE7" w:rsidP="000E5DE7">
      <w:pPr>
        <w:pStyle w:val="ac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- Проект планировки участка линейного объекта улично-дорожной сети – МКАД от Осташковского шоссе до Ярославского шоссе, включая транспортную развязку на пересечении с Осташковским шоссе</w:t>
      </w:r>
    </w:p>
    <w:p w:rsidR="000E5DE7" w:rsidRPr="00B52B60" w:rsidRDefault="000E5DE7" w:rsidP="000E5DE7">
      <w:pPr>
        <w:pStyle w:val="ac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- Проект планировки участка линейного объекта улично-дорожной сети – МКАД от Дмитровского шоссе до Осташковского шоссе, включая транспортную развязку на пересечении с Алтуфьевским шоссе</w:t>
      </w:r>
    </w:p>
    <w:p w:rsidR="000E5DE7" w:rsidRPr="00B52B60" w:rsidRDefault="000E5DE7" w:rsidP="000E5DE7">
      <w:pPr>
        <w:pStyle w:val="ac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B52B60">
        <w:rPr>
          <w:rFonts w:ascii="Times New Roman" w:hAnsi="Times New Roman" w:cs="Times New Roman"/>
          <w:sz w:val="24"/>
          <w:szCs w:val="24"/>
        </w:rPr>
        <w:t xml:space="preserve"> </w:t>
      </w:r>
      <w:r w:rsidRPr="00B52B60">
        <w:rPr>
          <w:rFonts w:ascii="Times New Roman" w:hAnsi="Times New Roman" w:cs="Times New Roman"/>
          <w:b/>
          <w:sz w:val="24"/>
          <w:szCs w:val="24"/>
        </w:rPr>
        <w:t xml:space="preserve">Проект планировки территории в границах: промышленной зоны № 51-Iа (проектируемая территория ограничена проектируемыми проездами 5004, 6015 Полярной ул., Широкой ул.) </w:t>
      </w:r>
    </w:p>
    <w:p w:rsidR="000E5DE7" w:rsidRPr="00B52B60" w:rsidRDefault="000E5DE7" w:rsidP="000E5DE7">
      <w:pPr>
        <w:pStyle w:val="ac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- Проект планировки территории в границах: промышленной зоны № 51-Iа (проектируемая территория ограничена проектируемыми проездами 5004, 6015 Полярной ул., Широкой ул.)</w:t>
      </w:r>
    </w:p>
    <w:p w:rsidR="000E5DE7" w:rsidRPr="00B52B60" w:rsidRDefault="000E5DE7" w:rsidP="000E5DE7">
      <w:pPr>
        <w:pStyle w:val="ac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60">
        <w:rPr>
          <w:rFonts w:ascii="Times New Roman" w:hAnsi="Times New Roman" w:cs="Times New Roman"/>
          <w:b/>
          <w:sz w:val="24"/>
          <w:szCs w:val="24"/>
        </w:rPr>
        <w:t>Всего в публичных слушаниях в 2014г. приняло участие 450 человек. Все слушания признаны состоявшимися.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>Завершая разговор об основных результатах деятельности управы района, хотел бы подчеркнуть, что во всех отраслях деятельности, работа управы направлена на реализацию планов приоритетных направлений, выбранных нашим городом и Северо-Восточным административным округом, нацеленных на улучшение жизни москвичей.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 xml:space="preserve"> </w:t>
      </w:r>
    </w:p>
    <w:p w:rsidR="000E5DE7" w:rsidRPr="00B52B60" w:rsidRDefault="000E5DE7" w:rsidP="000E5DE7">
      <w:pPr>
        <w:ind w:firstLine="709"/>
        <w:contextualSpacing/>
        <w:jc w:val="both"/>
        <w:rPr>
          <w:rFonts w:eastAsia="Calibri"/>
          <w:lang w:bidi="en-US"/>
        </w:rPr>
      </w:pPr>
      <w:r w:rsidRPr="00B52B60">
        <w:rPr>
          <w:rFonts w:eastAsia="Calibri"/>
          <w:lang w:bidi="en-US"/>
        </w:rPr>
        <w:t>Спасибо за внимание!</w:t>
      </w:r>
    </w:p>
    <w:p w:rsidR="000E5DE7" w:rsidRPr="00B52B60" w:rsidRDefault="000E5DE7" w:rsidP="000E5DE7">
      <w:pPr>
        <w:contextualSpacing/>
        <w:jc w:val="both"/>
        <w:rPr>
          <w:b/>
          <w:u w:val="single"/>
        </w:rPr>
      </w:pPr>
      <w:r w:rsidRPr="00B52B60">
        <w:rPr>
          <w:rFonts w:eastAsia="Calibri"/>
        </w:rPr>
        <w:t>Доклад окончен.</w:t>
      </w:r>
    </w:p>
    <w:p w:rsidR="0014341D" w:rsidRPr="000654E7" w:rsidRDefault="0014341D" w:rsidP="0014341D">
      <w:pPr>
        <w:ind w:firstLine="567"/>
        <w:jc w:val="both"/>
      </w:pPr>
    </w:p>
    <w:sectPr w:rsidR="0014341D" w:rsidRPr="000654E7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30007"/>
    <w:rsid w:val="00054263"/>
    <w:rsid w:val="000654E7"/>
    <w:rsid w:val="000E5DE7"/>
    <w:rsid w:val="000F4DE3"/>
    <w:rsid w:val="00113E8D"/>
    <w:rsid w:val="0014341D"/>
    <w:rsid w:val="001653BC"/>
    <w:rsid w:val="00197ACE"/>
    <w:rsid w:val="001B6FD2"/>
    <w:rsid w:val="002220C5"/>
    <w:rsid w:val="00250879"/>
    <w:rsid w:val="002B4414"/>
    <w:rsid w:val="002E1D5E"/>
    <w:rsid w:val="00325620"/>
    <w:rsid w:val="0034207C"/>
    <w:rsid w:val="00371A7A"/>
    <w:rsid w:val="00496B9D"/>
    <w:rsid w:val="00497B94"/>
    <w:rsid w:val="004A562F"/>
    <w:rsid w:val="004B327B"/>
    <w:rsid w:val="004E6083"/>
    <w:rsid w:val="005136F3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B34C42"/>
    <w:rsid w:val="00B61FA9"/>
    <w:rsid w:val="00B64D51"/>
    <w:rsid w:val="00C06367"/>
    <w:rsid w:val="00CB2422"/>
    <w:rsid w:val="00CC7403"/>
    <w:rsid w:val="00D044C0"/>
    <w:rsid w:val="00D83C46"/>
    <w:rsid w:val="00D97101"/>
    <w:rsid w:val="00EC5418"/>
    <w:rsid w:val="00EF6607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edvedkovo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12932-0642-4AAD-AD03-84FF6379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7295</Words>
  <Characters>41583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2015-03-10T07:18:00Z</cp:lastPrinted>
  <dcterms:created xsi:type="dcterms:W3CDTF">2015-03-19T08:10:00Z</dcterms:created>
  <dcterms:modified xsi:type="dcterms:W3CDTF">2015-03-19T08:10:00Z</dcterms:modified>
</cp:coreProperties>
</file>