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  <w:r w:rsidRPr="00FB332B">
        <w:rPr>
          <w:b/>
          <w:color w:val="000000"/>
          <w:sz w:val="24"/>
          <w:szCs w:val="24"/>
        </w:rPr>
        <w:t xml:space="preserve">СОВЕТ ДЕПУТАТОВ </w:t>
      </w:r>
    </w:p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  <w:r w:rsidRPr="00FB332B">
        <w:rPr>
          <w:b/>
          <w:color w:val="000000"/>
          <w:sz w:val="24"/>
          <w:szCs w:val="24"/>
        </w:rPr>
        <w:t>муниципального округа</w:t>
      </w:r>
    </w:p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  <w:r w:rsidRPr="00FB332B">
        <w:rPr>
          <w:b/>
          <w:color w:val="000000"/>
          <w:sz w:val="24"/>
          <w:szCs w:val="24"/>
        </w:rPr>
        <w:t>СЕВЕРНОЕ МЕДВЕДКОВО</w:t>
      </w:r>
    </w:p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</w:p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  <w:r w:rsidRPr="00FB332B">
        <w:rPr>
          <w:b/>
          <w:color w:val="000000"/>
          <w:sz w:val="24"/>
          <w:szCs w:val="24"/>
        </w:rPr>
        <w:t>РЕШЕНИЕ</w:t>
      </w:r>
    </w:p>
    <w:p w:rsidR="00FB332B" w:rsidRPr="00FB332B" w:rsidRDefault="00FB332B" w:rsidP="00FB332B">
      <w:pPr>
        <w:rPr>
          <w:b/>
          <w:color w:val="000000"/>
          <w:sz w:val="24"/>
          <w:szCs w:val="24"/>
        </w:rPr>
      </w:pPr>
    </w:p>
    <w:p w:rsidR="00FB332B" w:rsidRPr="00FB332B" w:rsidRDefault="00FB332B" w:rsidP="00FB332B">
      <w:pPr>
        <w:rPr>
          <w:b/>
          <w:color w:val="FF0000"/>
          <w:sz w:val="24"/>
          <w:szCs w:val="24"/>
        </w:rPr>
      </w:pPr>
    </w:p>
    <w:p w:rsidR="00FB332B" w:rsidRPr="00FB332B" w:rsidRDefault="00214B83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28.06</w:t>
      </w:r>
      <w:r w:rsidR="00FB332B" w:rsidRPr="00FB332B">
        <w:rPr>
          <w:b/>
          <w:sz w:val="24"/>
          <w:szCs w:val="24"/>
        </w:rPr>
        <w:t xml:space="preserve">.2013        </w:t>
      </w:r>
      <w:r>
        <w:rPr>
          <w:b/>
          <w:sz w:val="24"/>
          <w:szCs w:val="24"/>
        </w:rPr>
        <w:t xml:space="preserve">                               10/1</w:t>
      </w:r>
      <w:r w:rsidR="00FB332B" w:rsidRPr="00FB332B">
        <w:rPr>
          <w:b/>
          <w:sz w:val="24"/>
          <w:szCs w:val="24"/>
        </w:rPr>
        <w:t>-СД</w:t>
      </w:r>
    </w:p>
    <w:p w:rsidR="00FB332B" w:rsidRPr="00FB332B" w:rsidRDefault="00FB332B" w:rsidP="00FB332B">
      <w:pPr>
        <w:ind w:firstLine="0"/>
        <w:rPr>
          <w:b/>
          <w:color w:val="FF0000"/>
          <w:sz w:val="24"/>
          <w:szCs w:val="24"/>
        </w:rPr>
      </w:pP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FB332B" w:rsidRPr="00FB332B" w:rsidTr="00CD5552">
        <w:trPr>
          <w:trHeight w:val="2184"/>
        </w:trPr>
        <w:tc>
          <w:tcPr>
            <w:tcW w:w="5148" w:type="dxa"/>
          </w:tcPr>
          <w:p w:rsidR="00FB332B" w:rsidRDefault="00214B83" w:rsidP="00C4514B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округа Северное Медведково</w:t>
            </w:r>
            <w:r w:rsidR="00C4514B">
              <w:rPr>
                <w:b/>
                <w:sz w:val="24"/>
                <w:szCs w:val="24"/>
              </w:rPr>
              <w:t xml:space="preserve"> от 28.05.2013 г. № 8/6-СД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4514B">
              <w:rPr>
                <w:b/>
                <w:sz w:val="24"/>
                <w:szCs w:val="24"/>
              </w:rPr>
              <w:t xml:space="preserve">                              «</w:t>
            </w:r>
            <w:r w:rsidR="00FB332B" w:rsidRPr="00FB332B">
              <w:rPr>
                <w:b/>
                <w:sz w:val="24"/>
                <w:szCs w:val="24"/>
              </w:rPr>
              <w:t>О согласовании адресного перечня объектов в целях реализации Постановления Правительства г. Москвы от 26.12.2012 г. № 849-ПП «О стимулировании управ г. Москвы»</w:t>
            </w:r>
          </w:p>
          <w:p w:rsidR="00C4514B" w:rsidRPr="00FB332B" w:rsidRDefault="00C4514B" w:rsidP="00C4514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FB332B" w:rsidRPr="00FB332B" w:rsidRDefault="00FB332B" w:rsidP="00CD5552">
            <w:pPr>
              <w:rPr>
                <w:b/>
                <w:sz w:val="24"/>
                <w:szCs w:val="24"/>
              </w:rPr>
            </w:pPr>
          </w:p>
        </w:tc>
      </w:tr>
    </w:tbl>
    <w:p w:rsidR="00FB332B" w:rsidRDefault="00FB332B" w:rsidP="00FB332B">
      <w:pPr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54280C">
        <w:rPr>
          <w:sz w:val="24"/>
          <w:szCs w:val="24"/>
        </w:rPr>
        <w:t xml:space="preserve"> соответствии с п. 2 и п. 3 законом города Москвы от 11.07.2012 № 39 «О наделении </w:t>
      </w:r>
      <w:proofErr w:type="gramStart"/>
      <w:r w:rsidR="0054280C">
        <w:rPr>
          <w:sz w:val="24"/>
          <w:szCs w:val="24"/>
        </w:rPr>
        <w:t>органов местного самоуправления муниципальных округов города Москвы</w:t>
      </w:r>
      <w:proofErr w:type="gramEnd"/>
      <w:r w:rsidR="0054280C">
        <w:rPr>
          <w:sz w:val="24"/>
          <w:szCs w:val="24"/>
        </w:rPr>
        <w:t xml:space="preserve"> отдельными полномочиями города Москвы», с </w:t>
      </w:r>
      <w:r w:rsidRPr="00FB332B">
        <w:rPr>
          <w:sz w:val="24"/>
          <w:szCs w:val="24"/>
        </w:rPr>
        <w:t xml:space="preserve"> </w:t>
      </w:r>
      <w:r w:rsidR="0054280C">
        <w:rPr>
          <w:sz w:val="24"/>
          <w:szCs w:val="24"/>
        </w:rPr>
        <w:t xml:space="preserve">п. 2  </w:t>
      </w:r>
      <w:r w:rsidRPr="00FB332B">
        <w:rPr>
          <w:sz w:val="24"/>
          <w:szCs w:val="24"/>
        </w:rPr>
        <w:t>Постановления Правительства г. Москвы от 26.12.2012 г. № 849-ПП «О стимулировании управ районов г. Москвы»</w:t>
      </w:r>
      <w:r>
        <w:rPr>
          <w:sz w:val="24"/>
          <w:szCs w:val="24"/>
        </w:rPr>
        <w:t>,</w:t>
      </w:r>
      <w:r w:rsidR="005428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Совет депутатов решил:</w:t>
      </w:r>
    </w:p>
    <w:p w:rsidR="00FB332B" w:rsidRDefault="00FB332B" w:rsidP="00FB332B">
      <w:pPr>
        <w:rPr>
          <w:b/>
          <w:sz w:val="24"/>
          <w:szCs w:val="24"/>
        </w:rPr>
      </w:pPr>
    </w:p>
    <w:p w:rsidR="0054280C" w:rsidRDefault="00FB332B" w:rsidP="00C4514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514B">
        <w:rPr>
          <w:sz w:val="24"/>
          <w:szCs w:val="24"/>
        </w:rPr>
        <w:t>Внести изменения в приложение 2 решения Совета депутатов муниципального округа Северное Медведково от 28.05.2013 г. № 8/6-СД «О согласовании адресного перечня объектов в целях реализации Постановления Правительства г. Москвы от 26.12.2012 г. № 849-ПП «О стимулировании управ г. Москвы» изложив его согласно приложению к настоящему решению.</w:t>
      </w:r>
    </w:p>
    <w:p w:rsidR="0054280C" w:rsidRDefault="0054280C" w:rsidP="00FB332B">
      <w:pPr>
        <w:rPr>
          <w:sz w:val="24"/>
          <w:szCs w:val="24"/>
        </w:rPr>
      </w:pPr>
    </w:p>
    <w:p w:rsidR="00FB332B" w:rsidRDefault="00A17D34" w:rsidP="00FB332B">
      <w:pPr>
        <w:pStyle w:val="a3"/>
        <w:ind w:firstLine="700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 w:rsidR="00FB332B" w:rsidRPr="00FB332B">
        <w:rPr>
          <w:sz w:val="24"/>
          <w:szCs w:val="24"/>
        </w:rPr>
        <w:t xml:space="preserve">. Направить настоящее решение в управу района Северное Медведково города Москвы. </w:t>
      </w:r>
    </w:p>
    <w:p w:rsidR="004E7C60" w:rsidRPr="00FB332B" w:rsidRDefault="004E7C60" w:rsidP="00FB332B">
      <w:pPr>
        <w:pStyle w:val="a3"/>
        <w:ind w:firstLine="700"/>
        <w:rPr>
          <w:sz w:val="24"/>
          <w:szCs w:val="24"/>
        </w:rPr>
      </w:pPr>
    </w:p>
    <w:p w:rsidR="00FB332B" w:rsidRDefault="00A17D34" w:rsidP="00FB332B">
      <w:pPr>
        <w:pStyle w:val="a3"/>
        <w:ind w:firstLine="700"/>
        <w:rPr>
          <w:sz w:val="24"/>
          <w:szCs w:val="24"/>
        </w:rPr>
      </w:pPr>
      <w:r>
        <w:rPr>
          <w:sz w:val="24"/>
          <w:szCs w:val="24"/>
        </w:rPr>
        <w:t>3</w:t>
      </w:r>
      <w:r w:rsidR="00FB332B" w:rsidRPr="00FB332B">
        <w:rPr>
          <w:sz w:val="24"/>
          <w:szCs w:val="24"/>
        </w:rPr>
        <w:t xml:space="preserve">. Опубликовать настоящее решение в газете «Вестник Северное Медведково» и разместить на официальном сайте </w:t>
      </w:r>
      <w:r w:rsidR="004E7C60">
        <w:rPr>
          <w:sz w:val="24"/>
          <w:szCs w:val="24"/>
        </w:rPr>
        <w:t>аппарата Совета депутатов</w:t>
      </w:r>
      <w:r w:rsidR="00FB332B" w:rsidRPr="00FB332B">
        <w:rPr>
          <w:sz w:val="24"/>
          <w:szCs w:val="24"/>
        </w:rPr>
        <w:t xml:space="preserve"> муниципального </w:t>
      </w:r>
      <w:r w:rsidR="004E7C60">
        <w:rPr>
          <w:sz w:val="24"/>
          <w:szCs w:val="24"/>
        </w:rPr>
        <w:t>округа Северное Медведково</w:t>
      </w:r>
      <w:r w:rsidR="00FB332B" w:rsidRPr="00FB332B">
        <w:rPr>
          <w:sz w:val="24"/>
          <w:szCs w:val="24"/>
        </w:rPr>
        <w:t>.</w:t>
      </w:r>
    </w:p>
    <w:p w:rsidR="004E7C60" w:rsidRPr="00FB332B" w:rsidRDefault="004E7C60" w:rsidP="00FB332B">
      <w:pPr>
        <w:pStyle w:val="a3"/>
        <w:ind w:firstLine="700"/>
        <w:rPr>
          <w:sz w:val="24"/>
          <w:szCs w:val="24"/>
        </w:rPr>
      </w:pPr>
    </w:p>
    <w:p w:rsidR="00FB332B" w:rsidRPr="00FB332B" w:rsidRDefault="00A17D34" w:rsidP="00FB332B">
      <w:pPr>
        <w:autoSpaceDE w:val="0"/>
        <w:autoSpaceDN w:val="0"/>
        <w:adjustRightInd w:val="0"/>
        <w:ind w:firstLine="700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FB332B" w:rsidRPr="00FB332B">
        <w:rPr>
          <w:sz w:val="24"/>
          <w:szCs w:val="24"/>
        </w:rPr>
        <w:t xml:space="preserve">. Контроль за выполнением настоящего решения возложить на </w:t>
      </w:r>
      <w:r w:rsidR="004E7C60">
        <w:rPr>
          <w:sz w:val="24"/>
          <w:szCs w:val="24"/>
        </w:rPr>
        <w:t xml:space="preserve">главу муниципального округа </w:t>
      </w:r>
      <w:proofErr w:type="gramStart"/>
      <w:r w:rsidR="004E7C60">
        <w:rPr>
          <w:sz w:val="24"/>
          <w:szCs w:val="24"/>
        </w:rPr>
        <w:t>Северное</w:t>
      </w:r>
      <w:proofErr w:type="gramEnd"/>
      <w:r w:rsidR="004E7C60">
        <w:rPr>
          <w:sz w:val="24"/>
          <w:szCs w:val="24"/>
        </w:rPr>
        <w:t xml:space="preserve"> Медведково</w:t>
      </w:r>
      <w:r w:rsidR="00FB332B" w:rsidRPr="00FB332B">
        <w:rPr>
          <w:i/>
          <w:sz w:val="24"/>
          <w:szCs w:val="24"/>
        </w:rPr>
        <w:t xml:space="preserve"> </w:t>
      </w:r>
      <w:r w:rsidR="00FB332B" w:rsidRPr="00FB332B">
        <w:rPr>
          <w:sz w:val="24"/>
          <w:szCs w:val="24"/>
        </w:rPr>
        <w:t>Денисову Т.Н.</w:t>
      </w:r>
    </w:p>
    <w:p w:rsidR="00980592" w:rsidRDefault="00980592" w:rsidP="00FB332B">
      <w:pPr>
        <w:rPr>
          <w:sz w:val="24"/>
          <w:szCs w:val="24"/>
        </w:rPr>
      </w:pPr>
    </w:p>
    <w:p w:rsidR="004E7C60" w:rsidRPr="002F7FBC" w:rsidRDefault="004E7C60" w:rsidP="004E7C60">
      <w:pPr>
        <w:ind w:left="720"/>
        <w:rPr>
          <w:b/>
          <w:sz w:val="24"/>
          <w:szCs w:val="24"/>
        </w:rPr>
      </w:pPr>
    </w:p>
    <w:p w:rsidR="004E7C60" w:rsidRPr="002F7FBC" w:rsidRDefault="004E7C60" w:rsidP="004E7C60">
      <w:pPr>
        <w:rPr>
          <w:b/>
          <w:sz w:val="24"/>
          <w:szCs w:val="24"/>
        </w:rPr>
      </w:pPr>
      <w:r w:rsidRPr="002F7FBC">
        <w:rPr>
          <w:b/>
          <w:sz w:val="24"/>
          <w:szCs w:val="24"/>
        </w:rPr>
        <w:t xml:space="preserve">Глава </w:t>
      </w:r>
      <w:proofErr w:type="gramStart"/>
      <w:r w:rsidRPr="002F7FBC">
        <w:rPr>
          <w:b/>
          <w:sz w:val="24"/>
          <w:szCs w:val="24"/>
        </w:rPr>
        <w:t>муниципального</w:t>
      </w:r>
      <w:proofErr w:type="gramEnd"/>
      <w:r w:rsidRPr="002F7FBC">
        <w:rPr>
          <w:b/>
          <w:sz w:val="24"/>
          <w:szCs w:val="24"/>
        </w:rPr>
        <w:t xml:space="preserve"> </w:t>
      </w:r>
    </w:p>
    <w:p w:rsidR="004E7C60" w:rsidRDefault="004E7C60" w:rsidP="004E7C60">
      <w:pPr>
        <w:rPr>
          <w:b/>
          <w:sz w:val="24"/>
          <w:szCs w:val="24"/>
        </w:rPr>
      </w:pPr>
      <w:r w:rsidRPr="002F7FBC">
        <w:rPr>
          <w:b/>
          <w:sz w:val="24"/>
          <w:szCs w:val="24"/>
        </w:rPr>
        <w:t>окру</w:t>
      </w:r>
      <w:r>
        <w:rPr>
          <w:b/>
          <w:sz w:val="24"/>
          <w:szCs w:val="24"/>
        </w:rPr>
        <w:t xml:space="preserve">га Северное Медведково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7FBC">
        <w:rPr>
          <w:b/>
          <w:sz w:val="24"/>
          <w:szCs w:val="24"/>
        </w:rPr>
        <w:t>Денисова Т.Н.</w:t>
      </w:r>
    </w:p>
    <w:p w:rsidR="004E7C60" w:rsidRPr="002D2E27" w:rsidRDefault="004E7C60" w:rsidP="004E7C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7C60" w:rsidRDefault="004E7C60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C4514B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муниципального округа </w:t>
            </w:r>
            <w:proofErr w:type="gramStart"/>
            <w:r>
              <w:rPr>
                <w:sz w:val="24"/>
                <w:szCs w:val="24"/>
              </w:rPr>
              <w:t>Северное</w:t>
            </w:r>
            <w:proofErr w:type="gramEnd"/>
            <w:r>
              <w:rPr>
                <w:sz w:val="24"/>
                <w:szCs w:val="24"/>
              </w:rPr>
              <w:t xml:space="preserve"> Медведково</w:t>
            </w:r>
          </w:p>
          <w:p w:rsidR="00797416" w:rsidRDefault="00C4514B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28.06.2013 г. № 10/1</w:t>
            </w:r>
            <w:r w:rsidR="00797416">
              <w:rPr>
                <w:sz w:val="24"/>
                <w:szCs w:val="24"/>
              </w:rPr>
              <w:t>-СД</w:t>
            </w:r>
          </w:p>
        </w:tc>
      </w:tr>
    </w:tbl>
    <w:p w:rsidR="00797416" w:rsidRDefault="00797416" w:rsidP="00FB332B">
      <w:pPr>
        <w:rPr>
          <w:sz w:val="24"/>
          <w:szCs w:val="24"/>
        </w:rPr>
      </w:pPr>
    </w:p>
    <w:tbl>
      <w:tblPr>
        <w:tblpPr w:leftFromText="180" w:rightFromText="180" w:vertAnchor="text" w:horzAnchor="page" w:tblpX="393" w:tblpY="178"/>
        <w:tblW w:w="16268" w:type="dxa"/>
        <w:tblLayout w:type="fixed"/>
        <w:tblLook w:val="04A0"/>
      </w:tblPr>
      <w:tblGrid>
        <w:gridCol w:w="817"/>
        <w:gridCol w:w="1418"/>
        <w:gridCol w:w="1559"/>
        <w:gridCol w:w="850"/>
        <w:gridCol w:w="1418"/>
        <w:gridCol w:w="1276"/>
        <w:gridCol w:w="1275"/>
        <w:gridCol w:w="1985"/>
        <w:gridCol w:w="1984"/>
        <w:gridCol w:w="1134"/>
        <w:gridCol w:w="142"/>
        <w:gridCol w:w="1134"/>
        <w:gridCol w:w="1276"/>
      </w:tblGrid>
      <w:tr w:rsidR="00056DB7" w:rsidRPr="00056DB7" w:rsidTr="00056DB7">
        <w:trPr>
          <w:trHeight w:val="735"/>
        </w:trPr>
        <w:tc>
          <w:tcPr>
            <w:tcW w:w="16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 xml:space="preserve">Титульный список многоквартирных домов Северо-Восточного </w:t>
            </w:r>
            <w:proofErr w:type="spellStart"/>
            <w:r w:rsidRPr="00056DB7">
              <w:rPr>
                <w:rFonts w:eastAsia="Times New Roman"/>
                <w:b/>
                <w:bCs/>
                <w:sz w:val="20"/>
              </w:rPr>
              <w:t>администрантивного</w:t>
            </w:r>
            <w:proofErr w:type="spellEnd"/>
            <w:r w:rsidRPr="00056DB7">
              <w:rPr>
                <w:rFonts w:eastAsia="Times New Roman"/>
                <w:b/>
                <w:bCs/>
                <w:sz w:val="20"/>
              </w:rPr>
              <w:t xml:space="preserve"> округа для выполнения капитального  </w:t>
            </w:r>
          </w:p>
        </w:tc>
      </w:tr>
      <w:tr w:rsidR="00056DB7" w:rsidRPr="00056DB7" w:rsidTr="00056DB7">
        <w:trPr>
          <w:trHeight w:val="402"/>
        </w:trPr>
        <w:tc>
          <w:tcPr>
            <w:tcW w:w="16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 xml:space="preserve">ремонта отдельных систем и конструктивных элементов в 2013 году за счет </w:t>
            </w:r>
            <w:proofErr w:type="spellStart"/>
            <w:r w:rsidRPr="00056DB7">
              <w:rPr>
                <w:rFonts w:eastAsia="Times New Roman"/>
                <w:b/>
                <w:bCs/>
                <w:sz w:val="20"/>
              </w:rPr>
              <w:t>допольнительных</w:t>
            </w:r>
            <w:proofErr w:type="spellEnd"/>
            <w:r w:rsidRPr="00056DB7">
              <w:rPr>
                <w:rFonts w:eastAsia="Times New Roman"/>
                <w:b/>
                <w:bCs/>
                <w:sz w:val="20"/>
              </w:rPr>
              <w:t xml:space="preserve"> средств</w:t>
            </w:r>
          </w:p>
        </w:tc>
      </w:tr>
      <w:tr w:rsidR="00056DB7" w:rsidRPr="00056DB7" w:rsidTr="00056DB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056DB7" w:rsidRPr="00056DB7" w:rsidTr="00056DB7">
        <w:trPr>
          <w:trHeight w:val="94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056DB7">
              <w:rPr>
                <w:rFonts w:eastAsia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056DB7">
              <w:rPr>
                <w:rFonts w:eastAsia="Times New Roman"/>
                <w:b/>
                <w:bCs/>
                <w:sz w:val="20"/>
              </w:rPr>
              <w:t>/</w:t>
            </w:r>
            <w:proofErr w:type="spellStart"/>
            <w:r w:rsidRPr="00056DB7">
              <w:rPr>
                <w:rFonts w:eastAsia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Серия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Год постройки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этажность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количество подъездов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Общая площадь многоквартирного дома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Элементы/вид работ и место проведения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Объемы работ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Всего стоимость в тыс</w:t>
            </w:r>
            <w:proofErr w:type="gramStart"/>
            <w:r w:rsidRPr="00056DB7">
              <w:rPr>
                <w:rFonts w:eastAsia="Times New Roman"/>
                <w:b/>
                <w:bCs/>
                <w:sz w:val="20"/>
              </w:rPr>
              <w:t>.р</w:t>
            </w:r>
            <w:proofErr w:type="gramEnd"/>
            <w:r w:rsidRPr="00056DB7">
              <w:rPr>
                <w:rFonts w:eastAsia="Times New Roman"/>
                <w:b/>
                <w:bCs/>
                <w:sz w:val="20"/>
              </w:rPr>
              <w:t>уб.</w:t>
            </w:r>
          </w:p>
        </w:tc>
      </w:tr>
      <w:tr w:rsidR="00056DB7" w:rsidRPr="00056DB7" w:rsidTr="00056DB7">
        <w:trPr>
          <w:trHeight w:val="99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right="5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натур</w:t>
            </w:r>
            <w:proofErr w:type="gramStart"/>
            <w:r w:rsidRPr="00056DB7">
              <w:rPr>
                <w:rFonts w:eastAsia="Times New Roman"/>
                <w:b/>
                <w:bCs/>
                <w:sz w:val="20"/>
              </w:rPr>
              <w:t>.</w:t>
            </w:r>
            <w:proofErr w:type="gramEnd"/>
            <w:r w:rsidRPr="00056DB7"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gramStart"/>
            <w:r w:rsidRPr="00056DB7">
              <w:rPr>
                <w:rFonts w:eastAsia="Times New Roman"/>
                <w:b/>
                <w:bCs/>
                <w:sz w:val="20"/>
              </w:rPr>
              <w:t>п</w:t>
            </w:r>
            <w:proofErr w:type="gramEnd"/>
            <w:r w:rsidRPr="00056DB7">
              <w:rPr>
                <w:rFonts w:eastAsia="Times New Roman"/>
                <w:b/>
                <w:bCs/>
                <w:sz w:val="20"/>
              </w:rPr>
              <w:t>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ед. измерения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056DB7" w:rsidRPr="00056DB7" w:rsidTr="00056DB7">
        <w:trPr>
          <w:trHeight w:val="465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11</w:t>
            </w:r>
          </w:p>
        </w:tc>
      </w:tr>
      <w:tr w:rsidR="00056DB7" w:rsidRPr="00056DB7" w:rsidTr="00056DB7">
        <w:trPr>
          <w:trHeight w:val="106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Северное Медведково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 xml:space="preserve">ул. </w:t>
            </w:r>
            <w:proofErr w:type="spellStart"/>
            <w:r w:rsidRPr="00056DB7">
              <w:rPr>
                <w:rFonts w:eastAsia="Times New Roman"/>
                <w:b/>
                <w:bCs/>
                <w:sz w:val="20"/>
              </w:rPr>
              <w:t>Молодцова</w:t>
            </w:r>
            <w:proofErr w:type="spellEnd"/>
            <w:r w:rsidRPr="00056DB7">
              <w:rPr>
                <w:rFonts w:eastAsia="Times New Roman"/>
                <w:b/>
                <w:bCs/>
                <w:sz w:val="20"/>
              </w:rPr>
              <w:t xml:space="preserve">, </w:t>
            </w:r>
            <w:proofErr w:type="spellStart"/>
            <w:r w:rsidRPr="00056DB7">
              <w:rPr>
                <w:rFonts w:eastAsia="Times New Roman"/>
                <w:b/>
                <w:bCs/>
                <w:sz w:val="20"/>
              </w:rPr>
              <w:t>д</w:t>
            </w:r>
            <w:proofErr w:type="spellEnd"/>
            <w:r w:rsidRPr="00056DB7">
              <w:rPr>
                <w:rFonts w:eastAsia="Times New Roman"/>
                <w:b/>
                <w:bCs/>
                <w:sz w:val="20"/>
              </w:rPr>
              <w:t xml:space="preserve"> 2 </w:t>
            </w:r>
            <w:proofErr w:type="spellStart"/>
            <w:proofErr w:type="gramStart"/>
            <w:r w:rsidRPr="00056DB7">
              <w:rPr>
                <w:rFonts w:eastAsia="Times New Roman"/>
                <w:b/>
                <w:bCs/>
                <w:sz w:val="20"/>
              </w:rPr>
              <w:t>корп</w:t>
            </w:r>
            <w:proofErr w:type="spellEnd"/>
            <w:proofErr w:type="gramEnd"/>
            <w:r w:rsidRPr="00056DB7">
              <w:rPr>
                <w:rFonts w:eastAsia="Times New Roman"/>
                <w:b/>
                <w:bCs/>
                <w:sz w:val="20"/>
              </w:rPr>
              <w:t xml:space="preserve"> 4  (2 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11-68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5042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ремонт кровли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 xml:space="preserve">            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 xml:space="preserve">    </w:t>
            </w:r>
            <w:r w:rsidRPr="00056DB7">
              <w:rPr>
                <w:rFonts w:eastAsia="Times New Roman"/>
                <w:b/>
                <w:bCs/>
                <w:sz w:val="20"/>
              </w:rPr>
              <w:t xml:space="preserve"> 1 000,0   </w:t>
            </w:r>
          </w:p>
        </w:tc>
      </w:tr>
      <w:tr w:rsidR="00056DB7" w:rsidRPr="00056DB7" w:rsidTr="00056DB7">
        <w:trPr>
          <w:trHeight w:val="82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Северное Медведково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 xml:space="preserve">ул. Широкая, дом 3 </w:t>
            </w:r>
            <w:proofErr w:type="spellStart"/>
            <w:proofErr w:type="gramStart"/>
            <w:r w:rsidRPr="00056DB7">
              <w:rPr>
                <w:rFonts w:eastAsia="Times New Roman"/>
                <w:b/>
                <w:bCs/>
                <w:sz w:val="20"/>
              </w:rPr>
              <w:t>корп</w:t>
            </w:r>
            <w:proofErr w:type="spellEnd"/>
            <w:proofErr w:type="gramEnd"/>
            <w:r w:rsidRPr="00056DB7">
              <w:rPr>
                <w:rFonts w:eastAsia="Times New Roman"/>
                <w:b/>
                <w:bCs/>
                <w:sz w:val="20"/>
              </w:rPr>
              <w:t xml:space="preserve">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11-44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15532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ремонт кровли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 xml:space="preserve">           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 xml:space="preserve">      </w:t>
            </w:r>
            <w:r w:rsidRPr="00056DB7">
              <w:rPr>
                <w:rFonts w:eastAsia="Times New Roman"/>
                <w:b/>
                <w:bCs/>
                <w:sz w:val="20"/>
              </w:rPr>
              <w:t xml:space="preserve">   3 500,0   </w:t>
            </w:r>
          </w:p>
        </w:tc>
      </w:tr>
      <w:tr w:rsidR="00056DB7" w:rsidRPr="00056DB7" w:rsidTr="00056DB7">
        <w:trPr>
          <w:trHeight w:val="70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056DB7" w:rsidRPr="00056DB7" w:rsidTr="00056DB7">
        <w:trPr>
          <w:trHeight w:val="66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056DB7">
              <w:rPr>
                <w:rFonts w:eastAsia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7" w:rsidRPr="00056DB7" w:rsidRDefault="00056DB7" w:rsidP="00056DB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056DB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6DB7" w:rsidRPr="00056DB7" w:rsidRDefault="00056DB7" w:rsidP="00056DB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 xml:space="preserve">      </w:t>
            </w:r>
            <w:r w:rsidRPr="00056DB7">
              <w:rPr>
                <w:rFonts w:eastAsia="Times New Roman"/>
                <w:b/>
                <w:bCs/>
                <w:sz w:val="20"/>
              </w:rPr>
              <w:t xml:space="preserve">   4 500,0   </w:t>
            </w:r>
          </w:p>
        </w:tc>
      </w:tr>
    </w:tbl>
    <w:p w:rsidR="00797416" w:rsidRPr="00797416" w:rsidRDefault="00797416" w:rsidP="00797416">
      <w:pPr>
        <w:rPr>
          <w:sz w:val="24"/>
          <w:szCs w:val="24"/>
        </w:rPr>
      </w:pPr>
    </w:p>
    <w:p w:rsidR="00797416" w:rsidRPr="005D09BB" w:rsidRDefault="00797416" w:rsidP="00797416">
      <w:pPr>
        <w:rPr>
          <w:sz w:val="16"/>
          <w:szCs w:val="16"/>
        </w:rPr>
      </w:pPr>
    </w:p>
    <w:sectPr w:rsidR="00797416" w:rsidRPr="005D09BB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46" w:rsidRDefault="00517346" w:rsidP="00797416">
      <w:r>
        <w:separator/>
      </w:r>
    </w:p>
  </w:endnote>
  <w:endnote w:type="continuationSeparator" w:id="0">
    <w:p w:rsidR="00517346" w:rsidRDefault="00517346" w:rsidP="0079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46" w:rsidRDefault="00517346" w:rsidP="00797416">
      <w:r>
        <w:separator/>
      </w:r>
    </w:p>
  </w:footnote>
  <w:footnote w:type="continuationSeparator" w:id="0">
    <w:p w:rsidR="00517346" w:rsidRDefault="00517346" w:rsidP="00797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2B"/>
    <w:rsid w:val="00056DB7"/>
    <w:rsid w:val="00061A70"/>
    <w:rsid w:val="00214B83"/>
    <w:rsid w:val="002640C1"/>
    <w:rsid w:val="002C54CA"/>
    <w:rsid w:val="0049269C"/>
    <w:rsid w:val="004C6863"/>
    <w:rsid w:val="004E7C60"/>
    <w:rsid w:val="00517346"/>
    <w:rsid w:val="0054280C"/>
    <w:rsid w:val="005D09BB"/>
    <w:rsid w:val="00667FE0"/>
    <w:rsid w:val="00797416"/>
    <w:rsid w:val="0089729B"/>
    <w:rsid w:val="00980592"/>
    <w:rsid w:val="00A17D34"/>
    <w:rsid w:val="00C4514B"/>
    <w:rsid w:val="00D21044"/>
    <w:rsid w:val="00F630FF"/>
    <w:rsid w:val="00FB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2013-07-02T04:55:00Z</cp:lastPrinted>
  <dcterms:created xsi:type="dcterms:W3CDTF">2013-05-27T13:08:00Z</dcterms:created>
  <dcterms:modified xsi:type="dcterms:W3CDTF">2013-07-02T04:57:00Z</dcterms:modified>
</cp:coreProperties>
</file>